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0A" w:rsidRDefault="00C4390A">
      <w:pPr>
        <w:pStyle w:val="ConsPlusTitlePage"/>
      </w:pPr>
      <w:r>
        <w:t xml:space="preserve">Документ предоставлен </w:t>
      </w:r>
      <w:hyperlink r:id="rId4" w:history="1">
        <w:r>
          <w:rPr>
            <w:color w:val="0000FF"/>
          </w:rPr>
          <w:t>КонсультантПлюс</w:t>
        </w:r>
      </w:hyperlink>
      <w:r>
        <w:br/>
      </w:r>
    </w:p>
    <w:p w:rsidR="00C4390A" w:rsidRDefault="00C4390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C4390A">
        <w:tc>
          <w:tcPr>
            <w:tcW w:w="4818" w:type="dxa"/>
            <w:tcBorders>
              <w:top w:val="nil"/>
              <w:left w:val="nil"/>
              <w:bottom w:val="nil"/>
              <w:right w:val="nil"/>
            </w:tcBorders>
          </w:tcPr>
          <w:p w:rsidR="00C4390A" w:rsidRDefault="00C4390A">
            <w:pPr>
              <w:pStyle w:val="ConsPlusNormal"/>
              <w:outlineLvl w:val="0"/>
            </w:pPr>
            <w:r>
              <w:t>3 марта 2011 года</w:t>
            </w:r>
          </w:p>
        </w:tc>
        <w:tc>
          <w:tcPr>
            <w:tcW w:w="4818" w:type="dxa"/>
            <w:tcBorders>
              <w:top w:val="nil"/>
              <w:left w:val="nil"/>
              <w:bottom w:val="nil"/>
              <w:right w:val="nil"/>
            </w:tcBorders>
          </w:tcPr>
          <w:p w:rsidR="00C4390A" w:rsidRDefault="00C4390A">
            <w:pPr>
              <w:pStyle w:val="ConsPlusNormal"/>
              <w:jc w:val="right"/>
              <w:outlineLvl w:val="0"/>
            </w:pPr>
            <w:r>
              <w:t>N 40-уг</w:t>
            </w:r>
          </w:p>
        </w:tc>
      </w:tr>
    </w:tbl>
    <w:p w:rsidR="00C4390A" w:rsidRDefault="00C4390A">
      <w:pPr>
        <w:pStyle w:val="ConsPlusNormal"/>
        <w:pBdr>
          <w:top w:val="single" w:sz="6" w:space="0" w:color="auto"/>
        </w:pBdr>
        <w:spacing w:before="100" w:after="100"/>
        <w:jc w:val="both"/>
        <w:rPr>
          <w:sz w:val="2"/>
          <w:szCs w:val="2"/>
        </w:rPr>
      </w:pPr>
    </w:p>
    <w:p w:rsidR="00C4390A" w:rsidRDefault="00C4390A">
      <w:pPr>
        <w:pStyle w:val="ConsPlusNormal"/>
      </w:pPr>
    </w:p>
    <w:p w:rsidR="00C4390A" w:rsidRDefault="00C4390A">
      <w:pPr>
        <w:pStyle w:val="ConsPlusTitle"/>
        <w:jc w:val="center"/>
      </w:pPr>
      <w:r>
        <w:t>УКАЗ</w:t>
      </w:r>
    </w:p>
    <w:p w:rsidR="00C4390A" w:rsidRDefault="00C4390A">
      <w:pPr>
        <w:pStyle w:val="ConsPlusTitle"/>
        <w:jc w:val="center"/>
      </w:pPr>
    </w:p>
    <w:p w:rsidR="00C4390A" w:rsidRDefault="00C4390A">
      <w:pPr>
        <w:pStyle w:val="ConsPlusTitle"/>
        <w:jc w:val="center"/>
      </w:pPr>
      <w:r>
        <w:t>ГУБЕРНАТОРА ИВАНОВСКОЙ ОБЛАСТИ</w:t>
      </w:r>
    </w:p>
    <w:p w:rsidR="00C4390A" w:rsidRDefault="00C4390A">
      <w:pPr>
        <w:pStyle w:val="ConsPlusTitle"/>
        <w:jc w:val="center"/>
      </w:pPr>
    </w:p>
    <w:p w:rsidR="00C4390A" w:rsidRDefault="00C4390A">
      <w:pPr>
        <w:pStyle w:val="ConsPlusTitle"/>
        <w:jc w:val="center"/>
      </w:pPr>
      <w:r>
        <w:t>О ПРЕДСТАВЛЕНИИ ГРАЖДАНАМИ РОССИЙСКОЙ ФЕДЕРАЦИИ,</w:t>
      </w:r>
    </w:p>
    <w:p w:rsidR="00C4390A" w:rsidRDefault="00C4390A">
      <w:pPr>
        <w:pStyle w:val="ConsPlusTitle"/>
        <w:jc w:val="center"/>
      </w:pPr>
      <w:r>
        <w:t>ПРЕТЕНДУЮЩИМИ НА ЗАМЕЩЕНИЕ ГОСУДАРСТВЕННЫХ ДОЛЖНОСТЕЙ</w:t>
      </w:r>
    </w:p>
    <w:p w:rsidR="00C4390A" w:rsidRDefault="00C4390A">
      <w:pPr>
        <w:pStyle w:val="ConsPlusTitle"/>
        <w:jc w:val="center"/>
      </w:pPr>
      <w:r>
        <w:t>ИВАНОВСКОЙ ОБЛАСТИ, И ЛИЦАМИ, ЗАМЕЩАЮЩИМИ ГОСУДАРСТВЕННЫЕ</w:t>
      </w:r>
    </w:p>
    <w:p w:rsidR="00C4390A" w:rsidRDefault="00C4390A">
      <w:pPr>
        <w:pStyle w:val="ConsPlusTitle"/>
        <w:jc w:val="center"/>
      </w:pPr>
      <w:r>
        <w:t>ДОЛЖНОСТИ ИВАНОВСКОЙ ОБЛАСТИ, СВЕДЕНИЙ О ДОХОДАХ,</w:t>
      </w:r>
    </w:p>
    <w:p w:rsidR="00C4390A" w:rsidRDefault="00C4390A">
      <w:pPr>
        <w:pStyle w:val="ConsPlusTitle"/>
        <w:jc w:val="center"/>
      </w:pPr>
      <w:r>
        <w:t>ОБ ИМУЩЕСТВЕ И ОБЯЗАТЕЛЬСТВАХ ИМУЩЕСТВЕННОГО ХАРАКТЕРА</w:t>
      </w:r>
    </w:p>
    <w:p w:rsidR="00C4390A" w:rsidRDefault="00C4390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4390A">
        <w:trPr>
          <w:jc w:val="center"/>
        </w:trPr>
        <w:tc>
          <w:tcPr>
            <w:tcW w:w="9577" w:type="dxa"/>
            <w:tcBorders>
              <w:top w:val="nil"/>
              <w:left w:val="single" w:sz="24" w:space="0" w:color="CED3F1"/>
              <w:bottom w:val="nil"/>
              <w:right w:val="single" w:sz="24" w:space="0" w:color="F4F3F8"/>
            </w:tcBorders>
            <w:shd w:val="clear" w:color="auto" w:fill="F4F3F8"/>
          </w:tcPr>
          <w:p w:rsidR="00C4390A" w:rsidRDefault="00C4390A">
            <w:pPr>
              <w:pStyle w:val="ConsPlusNormal"/>
              <w:jc w:val="center"/>
            </w:pPr>
            <w:r>
              <w:rPr>
                <w:color w:val="392C69"/>
              </w:rPr>
              <w:t>Список изменяющих документов</w:t>
            </w:r>
          </w:p>
          <w:p w:rsidR="00C4390A" w:rsidRDefault="00C4390A">
            <w:pPr>
              <w:pStyle w:val="ConsPlusNormal"/>
              <w:jc w:val="center"/>
            </w:pPr>
            <w:r>
              <w:rPr>
                <w:color w:val="392C69"/>
              </w:rPr>
              <w:t xml:space="preserve">(в ред. Указов Губернатора Ивановской области от 11.07.2012 </w:t>
            </w:r>
            <w:hyperlink r:id="rId5" w:history="1">
              <w:r>
                <w:rPr>
                  <w:color w:val="0000FF"/>
                </w:rPr>
                <w:t>N 112-уг</w:t>
              </w:r>
            </w:hyperlink>
            <w:r>
              <w:rPr>
                <w:color w:val="392C69"/>
              </w:rPr>
              <w:t>,</w:t>
            </w:r>
          </w:p>
          <w:p w:rsidR="00C4390A" w:rsidRDefault="00C4390A">
            <w:pPr>
              <w:pStyle w:val="ConsPlusNormal"/>
              <w:jc w:val="center"/>
            </w:pPr>
            <w:r>
              <w:rPr>
                <w:color w:val="392C69"/>
              </w:rPr>
              <w:t xml:space="preserve">от 13.09.2013 </w:t>
            </w:r>
            <w:hyperlink r:id="rId6" w:history="1">
              <w:r>
                <w:rPr>
                  <w:color w:val="0000FF"/>
                </w:rPr>
                <w:t>N 151-уг</w:t>
              </w:r>
            </w:hyperlink>
            <w:r>
              <w:rPr>
                <w:color w:val="392C69"/>
              </w:rPr>
              <w:t xml:space="preserve">, от 16.01.2014 </w:t>
            </w:r>
            <w:hyperlink r:id="rId7" w:history="1">
              <w:r>
                <w:rPr>
                  <w:color w:val="0000FF"/>
                </w:rPr>
                <w:t>N 6-уг</w:t>
              </w:r>
            </w:hyperlink>
            <w:r>
              <w:rPr>
                <w:color w:val="392C69"/>
              </w:rPr>
              <w:t xml:space="preserve">, от 08.07.2014 </w:t>
            </w:r>
            <w:hyperlink r:id="rId8" w:history="1">
              <w:r>
                <w:rPr>
                  <w:color w:val="0000FF"/>
                </w:rPr>
                <w:t>N 125-уг</w:t>
              </w:r>
            </w:hyperlink>
            <w:r>
              <w:rPr>
                <w:color w:val="392C69"/>
              </w:rPr>
              <w:t>,</w:t>
            </w:r>
          </w:p>
          <w:p w:rsidR="00C4390A" w:rsidRDefault="00C4390A">
            <w:pPr>
              <w:pStyle w:val="ConsPlusNormal"/>
              <w:jc w:val="center"/>
            </w:pPr>
            <w:r>
              <w:rPr>
                <w:color w:val="392C69"/>
              </w:rPr>
              <w:t xml:space="preserve">от 05.09.2014 </w:t>
            </w:r>
            <w:hyperlink r:id="rId9" w:history="1">
              <w:r>
                <w:rPr>
                  <w:color w:val="0000FF"/>
                </w:rPr>
                <w:t>N 167-уг</w:t>
              </w:r>
            </w:hyperlink>
            <w:r>
              <w:rPr>
                <w:color w:val="392C69"/>
              </w:rPr>
              <w:t xml:space="preserve">, от 29.05.2015 </w:t>
            </w:r>
            <w:hyperlink r:id="rId10" w:history="1">
              <w:r>
                <w:rPr>
                  <w:color w:val="0000FF"/>
                </w:rPr>
                <w:t>N 97-уг</w:t>
              </w:r>
            </w:hyperlink>
            <w:r>
              <w:rPr>
                <w:color w:val="392C69"/>
              </w:rPr>
              <w:t xml:space="preserve">, от 04.12.2017 </w:t>
            </w:r>
            <w:hyperlink r:id="rId11" w:history="1">
              <w:r>
                <w:rPr>
                  <w:color w:val="0000FF"/>
                </w:rPr>
                <w:t>N 206-уг</w:t>
              </w:r>
            </w:hyperlink>
            <w:r>
              <w:rPr>
                <w:color w:val="392C69"/>
              </w:rPr>
              <w:t>,</w:t>
            </w:r>
          </w:p>
          <w:p w:rsidR="00C4390A" w:rsidRDefault="00C4390A">
            <w:pPr>
              <w:pStyle w:val="ConsPlusNormal"/>
              <w:jc w:val="center"/>
            </w:pPr>
            <w:r>
              <w:rPr>
                <w:color w:val="392C69"/>
              </w:rPr>
              <w:t xml:space="preserve">от 27.11.2018 </w:t>
            </w:r>
            <w:hyperlink r:id="rId12" w:history="1">
              <w:r>
                <w:rPr>
                  <w:color w:val="0000FF"/>
                </w:rPr>
                <w:t>N 115-уг</w:t>
              </w:r>
            </w:hyperlink>
            <w:r>
              <w:rPr>
                <w:color w:val="392C69"/>
              </w:rPr>
              <w:t>)</w:t>
            </w:r>
          </w:p>
        </w:tc>
      </w:tr>
    </w:tbl>
    <w:p w:rsidR="00C4390A" w:rsidRDefault="00C4390A">
      <w:pPr>
        <w:pStyle w:val="ConsPlusNormal"/>
        <w:jc w:val="center"/>
      </w:pPr>
    </w:p>
    <w:p w:rsidR="00C4390A" w:rsidRDefault="00C4390A">
      <w:pPr>
        <w:pStyle w:val="ConsPlusNormal"/>
        <w:ind w:firstLine="540"/>
        <w:jc w:val="both"/>
      </w:pPr>
      <w:r>
        <w:t xml:space="preserve">В соответствии с </w:t>
      </w:r>
      <w:hyperlink r:id="rId13" w:history="1">
        <w:r>
          <w:rPr>
            <w:color w:val="0000FF"/>
          </w:rPr>
          <w:t>Указом</w:t>
        </w:r>
      </w:hyperlink>
      <w: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законами Ивановской области от 22.12.2010 </w:t>
      </w:r>
      <w:hyperlink r:id="rId14" w:history="1">
        <w:r>
          <w:rPr>
            <w:color w:val="0000FF"/>
          </w:rPr>
          <w:t>N 151-ОЗ</w:t>
        </w:r>
      </w:hyperlink>
      <w:r>
        <w:t xml:space="preserve"> "О гарантиях лиц, замещающих (замещавших) отдельные государственные должности Ивановской области", от 08.12.2010 </w:t>
      </w:r>
      <w:hyperlink r:id="rId15" w:history="1">
        <w:r>
          <w:rPr>
            <w:color w:val="0000FF"/>
          </w:rPr>
          <w:t>N 140-ОЗ</w:t>
        </w:r>
      </w:hyperlink>
      <w:r>
        <w:t xml:space="preserve"> "Об Уполномоченном по правам человека в Ивановской области", от 24.06.2013 </w:t>
      </w:r>
      <w:hyperlink r:id="rId16" w:history="1">
        <w:r>
          <w:rPr>
            <w:color w:val="0000FF"/>
          </w:rPr>
          <w:t>N 47-ОЗ</w:t>
        </w:r>
      </w:hyperlink>
      <w:r>
        <w:t xml:space="preserve"> "Об Уполномоченном по правам ребенка в Ивановской области", </w:t>
      </w:r>
      <w:hyperlink r:id="rId17" w:history="1">
        <w:r>
          <w:rPr>
            <w:color w:val="0000FF"/>
          </w:rPr>
          <w:t>Законом</w:t>
        </w:r>
      </w:hyperlink>
      <w:r>
        <w:t xml:space="preserve"> Ивановской области от 07.03.2014 N 11-ОЗ "Об Уполномоченном по защите прав предпринимателей в Ивановской области" постановляю:</w:t>
      </w:r>
    </w:p>
    <w:p w:rsidR="00C4390A" w:rsidRDefault="00C4390A">
      <w:pPr>
        <w:pStyle w:val="ConsPlusNormal"/>
        <w:jc w:val="both"/>
      </w:pPr>
      <w:r>
        <w:t xml:space="preserve">(в ред. Указов Губернатора Ивановской области от 13.09.2013 </w:t>
      </w:r>
      <w:hyperlink r:id="rId18" w:history="1">
        <w:r>
          <w:rPr>
            <w:color w:val="0000FF"/>
          </w:rPr>
          <w:t>N 151-уг</w:t>
        </w:r>
      </w:hyperlink>
      <w:r>
        <w:t xml:space="preserve">, от 16.01.2014 </w:t>
      </w:r>
      <w:hyperlink r:id="rId19" w:history="1">
        <w:r>
          <w:rPr>
            <w:color w:val="0000FF"/>
          </w:rPr>
          <w:t>N 6-уг</w:t>
        </w:r>
      </w:hyperlink>
      <w:r>
        <w:t xml:space="preserve">, от 29.05.2015 </w:t>
      </w:r>
      <w:hyperlink r:id="rId20" w:history="1">
        <w:r>
          <w:rPr>
            <w:color w:val="0000FF"/>
          </w:rPr>
          <w:t>N 97-уг</w:t>
        </w:r>
      </w:hyperlink>
      <w:r>
        <w:t>)</w:t>
      </w:r>
    </w:p>
    <w:p w:rsidR="00C4390A" w:rsidRDefault="00C4390A">
      <w:pPr>
        <w:pStyle w:val="ConsPlusNormal"/>
        <w:ind w:firstLine="540"/>
        <w:jc w:val="both"/>
      </w:pPr>
    </w:p>
    <w:p w:rsidR="00C4390A" w:rsidRDefault="00C4390A">
      <w:pPr>
        <w:pStyle w:val="ConsPlusNormal"/>
        <w:ind w:firstLine="540"/>
        <w:jc w:val="both"/>
      </w:pPr>
      <w:r>
        <w:t>Утвердить:</w:t>
      </w:r>
    </w:p>
    <w:p w:rsidR="00C4390A" w:rsidRDefault="00C4390A">
      <w:pPr>
        <w:pStyle w:val="ConsPlusNormal"/>
        <w:ind w:firstLine="540"/>
        <w:jc w:val="both"/>
      </w:pPr>
    </w:p>
    <w:p w:rsidR="00C4390A" w:rsidRDefault="00C4390A">
      <w:pPr>
        <w:pStyle w:val="ConsPlusNormal"/>
        <w:ind w:firstLine="540"/>
        <w:jc w:val="both"/>
      </w:pPr>
      <w:r>
        <w:t xml:space="preserve">1. </w:t>
      </w:r>
      <w:hyperlink w:anchor="P49" w:history="1">
        <w:r>
          <w:rPr>
            <w:color w:val="0000FF"/>
          </w:rPr>
          <w:t>Положение</w:t>
        </w:r>
      </w:hyperlink>
      <w:r>
        <w:t xml:space="preserve"> 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(приложение 1).</w:t>
      </w:r>
    </w:p>
    <w:p w:rsidR="00C4390A" w:rsidRDefault="00C4390A">
      <w:pPr>
        <w:pStyle w:val="ConsPlusNormal"/>
        <w:ind w:firstLine="540"/>
        <w:jc w:val="both"/>
      </w:pPr>
    </w:p>
    <w:p w:rsidR="00C4390A" w:rsidRDefault="00C4390A">
      <w:pPr>
        <w:pStyle w:val="ConsPlusNormal"/>
        <w:ind w:firstLine="540"/>
        <w:jc w:val="both"/>
      </w:pPr>
      <w:r>
        <w:t xml:space="preserve">1.1. Порядок представления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установленный </w:t>
      </w:r>
      <w:hyperlink w:anchor="P49" w:history="1">
        <w:r>
          <w:rPr>
            <w:color w:val="0000FF"/>
          </w:rPr>
          <w:t>Положением</w:t>
        </w:r>
      </w:hyperlink>
      <w:r>
        <w:t xml:space="preserve"> 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применяется для представления лицами, замещающими государственные должности Ивановской области, сведений о расходах, с учетом особенностей, установленных Федеральным </w:t>
      </w:r>
      <w:hyperlink r:id="rId21"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w:t>
      </w:r>
    </w:p>
    <w:p w:rsidR="00C4390A" w:rsidRDefault="00C4390A">
      <w:pPr>
        <w:pStyle w:val="ConsPlusNormal"/>
        <w:jc w:val="both"/>
      </w:pPr>
      <w:r>
        <w:t xml:space="preserve">(п. 1.1 введен </w:t>
      </w:r>
      <w:hyperlink r:id="rId22" w:history="1">
        <w:r>
          <w:rPr>
            <w:color w:val="0000FF"/>
          </w:rPr>
          <w:t>Указом</w:t>
        </w:r>
      </w:hyperlink>
      <w:r>
        <w:t xml:space="preserve"> Губернатора Ивановской области от 29.05.2015 N 97-уг)</w:t>
      </w:r>
    </w:p>
    <w:p w:rsidR="00C4390A" w:rsidRDefault="00C4390A">
      <w:pPr>
        <w:pStyle w:val="ConsPlusNormal"/>
        <w:ind w:firstLine="540"/>
        <w:jc w:val="both"/>
      </w:pPr>
    </w:p>
    <w:p w:rsidR="00C4390A" w:rsidRDefault="00C4390A">
      <w:pPr>
        <w:pStyle w:val="ConsPlusNormal"/>
        <w:ind w:firstLine="540"/>
        <w:jc w:val="both"/>
      </w:pPr>
      <w:r>
        <w:lastRenderedPageBreak/>
        <w:t xml:space="preserve">2 - 5. Утратили силу. - </w:t>
      </w:r>
      <w:hyperlink r:id="rId23" w:history="1">
        <w:r>
          <w:rPr>
            <w:color w:val="0000FF"/>
          </w:rPr>
          <w:t>Указ</w:t>
        </w:r>
      </w:hyperlink>
      <w:r>
        <w:t xml:space="preserve"> Губернатора Ивановской области от 29.05.2015 N 97-уг.</w:t>
      </w:r>
    </w:p>
    <w:p w:rsidR="00C4390A" w:rsidRDefault="00C4390A">
      <w:pPr>
        <w:pStyle w:val="ConsPlusNormal"/>
        <w:ind w:firstLine="540"/>
        <w:jc w:val="both"/>
      </w:pPr>
    </w:p>
    <w:p w:rsidR="00C4390A" w:rsidRDefault="00C4390A">
      <w:pPr>
        <w:pStyle w:val="ConsPlusNormal"/>
        <w:ind w:firstLine="540"/>
        <w:jc w:val="both"/>
      </w:pPr>
      <w:r>
        <w:t>6. Настоящий указ вступает в силу через 10 дней после дня его официального опубликования.</w:t>
      </w:r>
    </w:p>
    <w:p w:rsidR="00C4390A" w:rsidRDefault="00C4390A">
      <w:pPr>
        <w:pStyle w:val="ConsPlusNormal"/>
        <w:jc w:val="right"/>
      </w:pPr>
    </w:p>
    <w:p w:rsidR="00C4390A" w:rsidRDefault="00C4390A">
      <w:pPr>
        <w:pStyle w:val="ConsPlusNormal"/>
        <w:jc w:val="right"/>
      </w:pPr>
      <w:r>
        <w:t>Губернатор Ивановской области</w:t>
      </w:r>
    </w:p>
    <w:p w:rsidR="00C4390A" w:rsidRDefault="00C4390A">
      <w:pPr>
        <w:pStyle w:val="ConsPlusNormal"/>
        <w:jc w:val="right"/>
      </w:pPr>
      <w:r>
        <w:t>М.А.МЕНЬ</w:t>
      </w:r>
    </w:p>
    <w:p w:rsidR="00C4390A" w:rsidRDefault="00C4390A">
      <w:pPr>
        <w:pStyle w:val="ConsPlusNormal"/>
      </w:pPr>
      <w:r>
        <w:t>г. Иваново</w:t>
      </w:r>
    </w:p>
    <w:p w:rsidR="00C4390A" w:rsidRDefault="00C4390A">
      <w:pPr>
        <w:pStyle w:val="ConsPlusNormal"/>
        <w:spacing w:before="220"/>
      </w:pPr>
      <w:r>
        <w:t>3 марта 2011 года</w:t>
      </w:r>
    </w:p>
    <w:p w:rsidR="00C4390A" w:rsidRDefault="00C4390A">
      <w:pPr>
        <w:pStyle w:val="ConsPlusNormal"/>
        <w:spacing w:before="220"/>
      </w:pPr>
      <w:r>
        <w:t>N 40-уг</w:t>
      </w:r>
    </w:p>
    <w:p w:rsidR="00C4390A" w:rsidRDefault="00C4390A">
      <w:pPr>
        <w:pStyle w:val="ConsPlusNormal"/>
        <w:jc w:val="right"/>
      </w:pPr>
    </w:p>
    <w:p w:rsidR="00C4390A" w:rsidRDefault="00C4390A">
      <w:pPr>
        <w:pStyle w:val="ConsPlusNormal"/>
        <w:jc w:val="right"/>
      </w:pPr>
    </w:p>
    <w:p w:rsidR="00C4390A" w:rsidRDefault="00C4390A">
      <w:pPr>
        <w:pStyle w:val="ConsPlusNormal"/>
        <w:jc w:val="right"/>
      </w:pPr>
    </w:p>
    <w:p w:rsidR="00C4390A" w:rsidRDefault="00C4390A">
      <w:pPr>
        <w:pStyle w:val="ConsPlusNormal"/>
        <w:jc w:val="right"/>
      </w:pPr>
    </w:p>
    <w:p w:rsidR="00C4390A" w:rsidRDefault="00C4390A">
      <w:pPr>
        <w:pStyle w:val="ConsPlusNormal"/>
        <w:jc w:val="right"/>
      </w:pPr>
    </w:p>
    <w:p w:rsidR="00C4390A" w:rsidRDefault="00C4390A">
      <w:pPr>
        <w:pStyle w:val="ConsPlusNormal"/>
        <w:jc w:val="right"/>
        <w:outlineLvl w:val="0"/>
      </w:pPr>
      <w:r>
        <w:t>Приложение 1</w:t>
      </w:r>
    </w:p>
    <w:p w:rsidR="00C4390A" w:rsidRDefault="00C4390A">
      <w:pPr>
        <w:pStyle w:val="ConsPlusNormal"/>
        <w:jc w:val="right"/>
      </w:pPr>
      <w:r>
        <w:t>к указу</w:t>
      </w:r>
    </w:p>
    <w:p w:rsidR="00C4390A" w:rsidRDefault="00C4390A">
      <w:pPr>
        <w:pStyle w:val="ConsPlusNormal"/>
        <w:jc w:val="right"/>
      </w:pPr>
      <w:r>
        <w:t>Губернатора</w:t>
      </w:r>
    </w:p>
    <w:p w:rsidR="00C4390A" w:rsidRDefault="00C4390A">
      <w:pPr>
        <w:pStyle w:val="ConsPlusNormal"/>
        <w:jc w:val="right"/>
      </w:pPr>
      <w:r>
        <w:t>Ивановской области</w:t>
      </w:r>
    </w:p>
    <w:p w:rsidR="00C4390A" w:rsidRDefault="00C4390A">
      <w:pPr>
        <w:pStyle w:val="ConsPlusNormal"/>
        <w:jc w:val="right"/>
      </w:pPr>
      <w:r>
        <w:t>от 03.03.2011 N 40-уг</w:t>
      </w:r>
    </w:p>
    <w:p w:rsidR="00C4390A" w:rsidRDefault="00C4390A">
      <w:pPr>
        <w:pStyle w:val="ConsPlusNormal"/>
        <w:jc w:val="right"/>
      </w:pPr>
    </w:p>
    <w:p w:rsidR="00C4390A" w:rsidRDefault="00C4390A">
      <w:pPr>
        <w:pStyle w:val="ConsPlusTitle"/>
        <w:jc w:val="center"/>
      </w:pPr>
      <w:bookmarkStart w:id="0" w:name="P49"/>
      <w:bookmarkEnd w:id="0"/>
      <w:r>
        <w:t>ПОЛОЖЕНИЕ</w:t>
      </w:r>
    </w:p>
    <w:p w:rsidR="00C4390A" w:rsidRDefault="00C4390A">
      <w:pPr>
        <w:pStyle w:val="ConsPlusTitle"/>
        <w:jc w:val="center"/>
      </w:pPr>
      <w:r>
        <w:t>О ПРЕДСТАВЛЕНИИ ГРАЖДАНАМИ РОССИЙСКОЙ ФЕДЕРАЦИИ,</w:t>
      </w:r>
    </w:p>
    <w:p w:rsidR="00C4390A" w:rsidRDefault="00C4390A">
      <w:pPr>
        <w:pStyle w:val="ConsPlusTitle"/>
        <w:jc w:val="center"/>
      </w:pPr>
      <w:r>
        <w:t>ПРЕТЕНДУЮЩИМИ НА ЗАМЕЩЕНИЕ ГОСУДАРСТВЕННЫХ ДОЛЖНОСТЕЙ</w:t>
      </w:r>
    </w:p>
    <w:p w:rsidR="00C4390A" w:rsidRDefault="00C4390A">
      <w:pPr>
        <w:pStyle w:val="ConsPlusTitle"/>
        <w:jc w:val="center"/>
      </w:pPr>
      <w:r>
        <w:t>ИВАНОВСКОЙ ОБЛАСТИ, И ЛИЦАМИ, ЗАМЕЩАЮЩИМИ ГОСУДАРСТВЕННЫЕ</w:t>
      </w:r>
    </w:p>
    <w:p w:rsidR="00C4390A" w:rsidRDefault="00C4390A">
      <w:pPr>
        <w:pStyle w:val="ConsPlusTitle"/>
        <w:jc w:val="center"/>
      </w:pPr>
      <w:r>
        <w:t>ДОЛЖНОСТИ ИВАНОВСКОЙ ОБЛАСТИ, СВЕДЕНИЙ О ДОХОДАХ,</w:t>
      </w:r>
    </w:p>
    <w:p w:rsidR="00C4390A" w:rsidRDefault="00C4390A">
      <w:pPr>
        <w:pStyle w:val="ConsPlusTitle"/>
        <w:jc w:val="center"/>
      </w:pPr>
      <w:r>
        <w:t>ОБ ИМУЩЕСТВЕ И ОБЯЗАТЕЛЬСТВАХ ИМУЩЕСТВЕННОГО ХАРАКТЕРА</w:t>
      </w:r>
    </w:p>
    <w:p w:rsidR="00C4390A" w:rsidRDefault="00C4390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4390A">
        <w:trPr>
          <w:jc w:val="center"/>
        </w:trPr>
        <w:tc>
          <w:tcPr>
            <w:tcW w:w="9577" w:type="dxa"/>
            <w:tcBorders>
              <w:top w:val="nil"/>
              <w:left w:val="single" w:sz="24" w:space="0" w:color="CED3F1"/>
              <w:bottom w:val="nil"/>
              <w:right w:val="single" w:sz="24" w:space="0" w:color="F4F3F8"/>
            </w:tcBorders>
            <w:shd w:val="clear" w:color="auto" w:fill="F4F3F8"/>
          </w:tcPr>
          <w:p w:rsidR="00C4390A" w:rsidRDefault="00C4390A">
            <w:pPr>
              <w:pStyle w:val="ConsPlusNormal"/>
              <w:jc w:val="center"/>
            </w:pPr>
            <w:r>
              <w:rPr>
                <w:color w:val="392C69"/>
              </w:rPr>
              <w:t>Список изменяющих документов</w:t>
            </w:r>
          </w:p>
          <w:p w:rsidR="00C4390A" w:rsidRDefault="00C4390A">
            <w:pPr>
              <w:pStyle w:val="ConsPlusNormal"/>
              <w:jc w:val="center"/>
            </w:pPr>
            <w:r>
              <w:rPr>
                <w:color w:val="392C69"/>
              </w:rPr>
              <w:t xml:space="preserve">(в ред. Указов Губернатора Ивановской области от 11.07.2012 </w:t>
            </w:r>
            <w:hyperlink r:id="rId24" w:history="1">
              <w:r>
                <w:rPr>
                  <w:color w:val="0000FF"/>
                </w:rPr>
                <w:t>N 112-уг</w:t>
              </w:r>
            </w:hyperlink>
            <w:r>
              <w:rPr>
                <w:color w:val="392C69"/>
              </w:rPr>
              <w:t>,</w:t>
            </w:r>
          </w:p>
          <w:p w:rsidR="00C4390A" w:rsidRDefault="00C4390A">
            <w:pPr>
              <w:pStyle w:val="ConsPlusNormal"/>
              <w:jc w:val="center"/>
            </w:pPr>
            <w:r>
              <w:rPr>
                <w:color w:val="392C69"/>
              </w:rPr>
              <w:t xml:space="preserve">от 13.09.2013 </w:t>
            </w:r>
            <w:hyperlink r:id="rId25" w:history="1">
              <w:r>
                <w:rPr>
                  <w:color w:val="0000FF"/>
                </w:rPr>
                <w:t>N 151-уг</w:t>
              </w:r>
            </w:hyperlink>
            <w:r>
              <w:rPr>
                <w:color w:val="392C69"/>
              </w:rPr>
              <w:t xml:space="preserve">, от 16.01.2014 </w:t>
            </w:r>
            <w:hyperlink r:id="rId26" w:history="1">
              <w:r>
                <w:rPr>
                  <w:color w:val="0000FF"/>
                </w:rPr>
                <w:t>N 6-уг</w:t>
              </w:r>
            </w:hyperlink>
            <w:r>
              <w:rPr>
                <w:color w:val="392C69"/>
              </w:rPr>
              <w:t xml:space="preserve">, от 08.07.2014 </w:t>
            </w:r>
            <w:hyperlink r:id="rId27" w:history="1">
              <w:r>
                <w:rPr>
                  <w:color w:val="0000FF"/>
                </w:rPr>
                <w:t>N 125-уг</w:t>
              </w:r>
            </w:hyperlink>
            <w:r>
              <w:rPr>
                <w:color w:val="392C69"/>
              </w:rPr>
              <w:t>,</w:t>
            </w:r>
          </w:p>
          <w:p w:rsidR="00C4390A" w:rsidRDefault="00C4390A">
            <w:pPr>
              <w:pStyle w:val="ConsPlusNormal"/>
              <w:jc w:val="center"/>
            </w:pPr>
            <w:r>
              <w:rPr>
                <w:color w:val="392C69"/>
              </w:rPr>
              <w:t xml:space="preserve">от 05.09.2014 </w:t>
            </w:r>
            <w:hyperlink r:id="rId28" w:history="1">
              <w:r>
                <w:rPr>
                  <w:color w:val="0000FF"/>
                </w:rPr>
                <w:t>N 167-уг</w:t>
              </w:r>
            </w:hyperlink>
            <w:r>
              <w:rPr>
                <w:color w:val="392C69"/>
              </w:rPr>
              <w:t xml:space="preserve">, от 29.05.2015 </w:t>
            </w:r>
            <w:hyperlink r:id="rId29" w:history="1">
              <w:r>
                <w:rPr>
                  <w:color w:val="0000FF"/>
                </w:rPr>
                <w:t>N 97-уг</w:t>
              </w:r>
            </w:hyperlink>
            <w:r>
              <w:rPr>
                <w:color w:val="392C69"/>
              </w:rPr>
              <w:t xml:space="preserve">, от 04.12.2017 </w:t>
            </w:r>
            <w:hyperlink r:id="rId30" w:history="1">
              <w:r>
                <w:rPr>
                  <w:color w:val="0000FF"/>
                </w:rPr>
                <w:t>N 206-уг</w:t>
              </w:r>
            </w:hyperlink>
            <w:r>
              <w:rPr>
                <w:color w:val="392C69"/>
              </w:rPr>
              <w:t>,</w:t>
            </w:r>
          </w:p>
          <w:p w:rsidR="00C4390A" w:rsidRDefault="00C4390A">
            <w:pPr>
              <w:pStyle w:val="ConsPlusNormal"/>
              <w:jc w:val="center"/>
            </w:pPr>
            <w:r>
              <w:rPr>
                <w:color w:val="392C69"/>
              </w:rPr>
              <w:t xml:space="preserve">от 27.11.2018 </w:t>
            </w:r>
            <w:hyperlink r:id="rId31" w:history="1">
              <w:r>
                <w:rPr>
                  <w:color w:val="0000FF"/>
                </w:rPr>
                <w:t>N 115-уг</w:t>
              </w:r>
            </w:hyperlink>
            <w:r>
              <w:rPr>
                <w:color w:val="392C69"/>
              </w:rPr>
              <w:t>)</w:t>
            </w:r>
          </w:p>
        </w:tc>
      </w:tr>
    </w:tbl>
    <w:p w:rsidR="00C4390A" w:rsidRDefault="00C4390A">
      <w:pPr>
        <w:pStyle w:val="ConsPlusNormal"/>
        <w:jc w:val="center"/>
      </w:pPr>
    </w:p>
    <w:p w:rsidR="00C4390A" w:rsidRDefault="00C4390A">
      <w:pPr>
        <w:pStyle w:val="ConsPlusNormal"/>
        <w:ind w:firstLine="540"/>
        <w:jc w:val="both"/>
      </w:pPr>
      <w:r>
        <w:t xml:space="preserve">1. Настоящим Положением определяется порядок представления гражданами Российской Федерации, претендующими на замещение государственных должностей Ивановской области, установленных </w:t>
      </w:r>
      <w:hyperlink r:id="rId32" w:history="1">
        <w:r>
          <w:rPr>
            <w:color w:val="0000FF"/>
          </w:rPr>
          <w:t>разделами 1</w:t>
        </w:r>
      </w:hyperlink>
      <w:r>
        <w:t xml:space="preserve">, </w:t>
      </w:r>
      <w:hyperlink r:id="rId33" w:history="1">
        <w:r>
          <w:rPr>
            <w:color w:val="0000FF"/>
          </w:rPr>
          <w:t>6</w:t>
        </w:r>
      </w:hyperlink>
      <w:r>
        <w:t xml:space="preserve">, </w:t>
      </w:r>
      <w:hyperlink r:id="rId34" w:history="1">
        <w:r>
          <w:rPr>
            <w:color w:val="0000FF"/>
          </w:rPr>
          <w:t>7</w:t>
        </w:r>
      </w:hyperlink>
      <w:r>
        <w:t xml:space="preserve"> и </w:t>
      </w:r>
      <w:hyperlink r:id="rId35" w:history="1">
        <w:r>
          <w:rPr>
            <w:color w:val="0000FF"/>
          </w:rPr>
          <w:t>8</w:t>
        </w:r>
      </w:hyperlink>
      <w:r>
        <w:t xml:space="preserve"> Реестра государственных должностей Ивановской области, являющегося приложением N 1 к Закону Ивановской области от 04.12.2006 N 121-ОЗ "О Реестре государственных должностей Ивановской области и о Реестре должностей государственной гражданской службы Ивановской области" (далее - государственные должности Ивановской области), и лицами, замещающими указанные государственные должности Ивановской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4390A" w:rsidRDefault="00C4390A">
      <w:pPr>
        <w:pStyle w:val="ConsPlusNormal"/>
        <w:jc w:val="both"/>
      </w:pPr>
      <w:r>
        <w:t xml:space="preserve">(в ред. Указов Губернатора Ивановской области от 11.07.2012 </w:t>
      </w:r>
      <w:hyperlink r:id="rId36" w:history="1">
        <w:r>
          <w:rPr>
            <w:color w:val="0000FF"/>
          </w:rPr>
          <w:t>N 112-уг</w:t>
        </w:r>
      </w:hyperlink>
      <w:r>
        <w:t xml:space="preserve">, от 13.09.2013 </w:t>
      </w:r>
      <w:hyperlink r:id="rId37" w:history="1">
        <w:r>
          <w:rPr>
            <w:color w:val="0000FF"/>
          </w:rPr>
          <w:t>N 151-уг</w:t>
        </w:r>
      </w:hyperlink>
      <w:r>
        <w:t xml:space="preserve">, от 16.01.2014 </w:t>
      </w:r>
      <w:hyperlink r:id="rId38" w:history="1">
        <w:r>
          <w:rPr>
            <w:color w:val="0000FF"/>
          </w:rPr>
          <w:t>N 6-уг</w:t>
        </w:r>
      </w:hyperlink>
      <w:r>
        <w:t xml:space="preserve">, от 08.07.2014 </w:t>
      </w:r>
      <w:hyperlink r:id="rId39" w:history="1">
        <w:r>
          <w:rPr>
            <w:color w:val="0000FF"/>
          </w:rPr>
          <w:t>N 125-уг</w:t>
        </w:r>
      </w:hyperlink>
      <w:r>
        <w:t xml:space="preserve">, от 29.05.2015 </w:t>
      </w:r>
      <w:hyperlink r:id="rId40" w:history="1">
        <w:r>
          <w:rPr>
            <w:color w:val="0000FF"/>
          </w:rPr>
          <w:t>N 97-уг</w:t>
        </w:r>
      </w:hyperlink>
      <w:r>
        <w:t>)</w:t>
      </w:r>
    </w:p>
    <w:p w:rsidR="00C4390A" w:rsidRDefault="00C4390A">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гражданами Российской Федерации (далее - граждане), претендующими на замещение государственных должностей Ивановской области, при назначении гражданина на </w:t>
      </w:r>
      <w:r>
        <w:lastRenderedPageBreak/>
        <w:t>государственную должность Ивановской области и лицами, замещающими государственные должности Ивановской области, в порядке, предусмотренном настоящим Положением,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4390A" w:rsidRDefault="00C4390A">
      <w:pPr>
        <w:pStyle w:val="ConsPlusNormal"/>
        <w:jc w:val="both"/>
      </w:pPr>
      <w:r>
        <w:t xml:space="preserve">(в ред. Указов Губернатора Ивановской области от 29.05.2015 </w:t>
      </w:r>
      <w:hyperlink r:id="rId41" w:history="1">
        <w:r>
          <w:rPr>
            <w:color w:val="0000FF"/>
          </w:rPr>
          <w:t>N 97-уг</w:t>
        </w:r>
      </w:hyperlink>
      <w:r>
        <w:t xml:space="preserve">, от 27.11.2018 </w:t>
      </w:r>
      <w:hyperlink r:id="rId42" w:history="1">
        <w:r>
          <w:rPr>
            <w:color w:val="0000FF"/>
          </w:rPr>
          <w:t>N 115-уг</w:t>
        </w:r>
      </w:hyperlink>
      <w:r>
        <w:t>)</w:t>
      </w:r>
    </w:p>
    <w:p w:rsidR="00C4390A" w:rsidRDefault="00C4390A">
      <w:pPr>
        <w:pStyle w:val="ConsPlusNormal"/>
        <w:spacing w:before="220"/>
        <w:ind w:firstLine="540"/>
        <w:jc w:val="both"/>
      </w:pPr>
      <w:r>
        <w:t>3. Гражданин, претендующий на замещение государственной должности Ивановской области, представляет при назначении на государственную должность Ивановской области:</w:t>
      </w:r>
    </w:p>
    <w:p w:rsidR="00C4390A" w:rsidRDefault="00C4390A">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Ивановской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Ивановской области (на отчетную дату);</w:t>
      </w:r>
    </w:p>
    <w:p w:rsidR="00C4390A" w:rsidRDefault="00C4390A">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Ивановской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Ивановской области (на отчетную дату).</w:t>
      </w:r>
    </w:p>
    <w:p w:rsidR="00C4390A" w:rsidRDefault="00C4390A">
      <w:pPr>
        <w:pStyle w:val="ConsPlusNormal"/>
        <w:spacing w:before="220"/>
        <w:ind w:firstLine="540"/>
        <w:jc w:val="both"/>
      </w:pPr>
      <w:r>
        <w:t>4. Лицо, замещающее государственную должность Ивановской области, представляет ежегодно, не позднее 30 апреля года, следующего за отчетным периодом:</w:t>
      </w:r>
    </w:p>
    <w:p w:rsidR="00C4390A" w:rsidRDefault="00C4390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C4390A" w:rsidRDefault="00C4390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C4390A" w:rsidRDefault="00C4390A">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кадровое подразделение аппарата Правительства Ивановской области.</w:t>
      </w:r>
    </w:p>
    <w:p w:rsidR="00C4390A" w:rsidRDefault="00C4390A">
      <w:pPr>
        <w:pStyle w:val="ConsPlusNormal"/>
        <w:jc w:val="both"/>
      </w:pPr>
      <w:r>
        <w:t xml:space="preserve">(в ред. </w:t>
      </w:r>
      <w:hyperlink r:id="rId43" w:history="1">
        <w:r>
          <w:rPr>
            <w:color w:val="0000FF"/>
          </w:rPr>
          <w:t>Указа</w:t>
        </w:r>
      </w:hyperlink>
      <w:r>
        <w:t xml:space="preserve"> Губернатора Ивановской области от 04.12.2017 N 206-уг)</w:t>
      </w:r>
    </w:p>
    <w:p w:rsidR="00C4390A" w:rsidRDefault="00C4390A">
      <w:pPr>
        <w:pStyle w:val="ConsPlusNormal"/>
        <w:spacing w:before="220"/>
        <w:ind w:firstLine="540"/>
        <w:jc w:val="both"/>
      </w:pPr>
      <w:r>
        <w:t>6. В случае если гражданин, претендующий на замещение государственной должности Ивановской области, или лицо, замещающее государственную должность Ивановской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в кадровое подразделение аппарата Правительства Ивановской области уточненные сведения о доходах, об имуществе и обязательствах имущественного характера в порядке, установленном настоящим Положением.</w:t>
      </w:r>
    </w:p>
    <w:p w:rsidR="00C4390A" w:rsidRDefault="00C4390A">
      <w:pPr>
        <w:pStyle w:val="ConsPlusNormal"/>
        <w:jc w:val="both"/>
      </w:pPr>
      <w:r>
        <w:t xml:space="preserve">(в ред. </w:t>
      </w:r>
      <w:hyperlink r:id="rId44" w:history="1">
        <w:r>
          <w:rPr>
            <w:color w:val="0000FF"/>
          </w:rPr>
          <w:t>Указа</w:t>
        </w:r>
      </w:hyperlink>
      <w:r>
        <w:t xml:space="preserve"> Губернатора Ивановской области от 13.09.2013 N 151-уг)</w:t>
      </w:r>
    </w:p>
    <w:p w:rsidR="00C4390A" w:rsidRDefault="00C4390A">
      <w:pPr>
        <w:pStyle w:val="ConsPlusNormal"/>
        <w:spacing w:before="220"/>
        <w:ind w:firstLine="540"/>
        <w:jc w:val="both"/>
      </w:pPr>
      <w:r>
        <w:t xml:space="preserve">Гражданин, претендующий на замещение государственной должности Ивановской области, вправе представить уточненные сведения о доходах, об имуществе и обязательствах имущественного </w:t>
      </w:r>
      <w:r>
        <w:lastRenderedPageBreak/>
        <w:t>характера в течение одного месяца со дня представления указанных сведений.</w:t>
      </w:r>
    </w:p>
    <w:p w:rsidR="00C4390A" w:rsidRDefault="00C4390A">
      <w:pPr>
        <w:pStyle w:val="ConsPlusNormal"/>
        <w:jc w:val="both"/>
      </w:pPr>
      <w:r>
        <w:t xml:space="preserve">(абзац введен </w:t>
      </w:r>
      <w:hyperlink r:id="rId45" w:history="1">
        <w:r>
          <w:rPr>
            <w:color w:val="0000FF"/>
          </w:rPr>
          <w:t>Указом</w:t>
        </w:r>
      </w:hyperlink>
      <w:r>
        <w:t xml:space="preserve"> Губернатора Ивановской области от 13.09.2013 N 151-уг; в ред. </w:t>
      </w:r>
      <w:hyperlink r:id="rId46" w:history="1">
        <w:r>
          <w:rPr>
            <w:color w:val="0000FF"/>
          </w:rPr>
          <w:t>Указа</w:t>
        </w:r>
      </w:hyperlink>
      <w:r>
        <w:t xml:space="preserve"> Губернатора Ивановской области от 05.09.2014 N 167-уг)</w:t>
      </w:r>
    </w:p>
    <w:p w:rsidR="00C4390A" w:rsidRDefault="00C4390A">
      <w:pPr>
        <w:pStyle w:val="ConsPlusNormal"/>
        <w:spacing w:before="220"/>
        <w:ind w:firstLine="540"/>
        <w:jc w:val="both"/>
      </w:pPr>
      <w:r>
        <w:t>Лицо, замещающее государственную должность Ивановской области, вправе представить уточненные сведения о доходах, об имуществе и обязательствах имущественного характера не позднее 31 мая года, следующего за отчетным периодом.</w:t>
      </w:r>
    </w:p>
    <w:p w:rsidR="00C4390A" w:rsidRDefault="00C4390A">
      <w:pPr>
        <w:pStyle w:val="ConsPlusNormal"/>
        <w:jc w:val="both"/>
      </w:pPr>
      <w:r>
        <w:t xml:space="preserve">(абзац введен </w:t>
      </w:r>
      <w:hyperlink r:id="rId47" w:history="1">
        <w:r>
          <w:rPr>
            <w:color w:val="0000FF"/>
          </w:rPr>
          <w:t>Указом</w:t>
        </w:r>
      </w:hyperlink>
      <w:r>
        <w:t xml:space="preserve"> Губернатора Ивановской области от 13.09.2013 N 151-уг; в ред. </w:t>
      </w:r>
      <w:hyperlink r:id="rId48" w:history="1">
        <w:r>
          <w:rPr>
            <w:color w:val="0000FF"/>
          </w:rPr>
          <w:t>Указа</w:t>
        </w:r>
      </w:hyperlink>
      <w:r>
        <w:t xml:space="preserve"> Губернатора Ивановской области от 05.09.2014 N 167-уг)</w:t>
      </w:r>
    </w:p>
    <w:p w:rsidR="00C4390A" w:rsidRDefault="00C4390A">
      <w:pPr>
        <w:pStyle w:val="ConsPlusNormal"/>
        <w:spacing w:before="220"/>
        <w:ind w:firstLine="540"/>
        <w:jc w:val="both"/>
      </w:pPr>
      <w:r>
        <w:t>7.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Ивановской области, и лицами, замещающими государственные должности Ивановской области, являются персональными данными и относятся к сведениям конфиденциального характера, если федеральным законом они не отнесены к сведениям, составляющим государственную тайну.</w:t>
      </w:r>
    </w:p>
    <w:p w:rsidR="00C4390A" w:rsidRDefault="00C4390A">
      <w:pPr>
        <w:pStyle w:val="ConsPlusNormal"/>
        <w:spacing w:before="220"/>
        <w:ind w:firstLine="540"/>
        <w:jc w:val="both"/>
      </w:pPr>
      <w:r>
        <w:t>8. Государственные гражданские служащие Ивановской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4390A" w:rsidRDefault="00C4390A">
      <w:pPr>
        <w:pStyle w:val="ConsPlusNormal"/>
        <w:spacing w:before="220"/>
        <w:ind w:firstLine="540"/>
        <w:jc w:val="both"/>
      </w:pPr>
      <w:r>
        <w:t>9. 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государственную должность Ивановской области, эти справки возвращаются ему по его письменному заявлению вместе с другими документами.</w:t>
      </w:r>
    </w:p>
    <w:p w:rsidR="00C4390A" w:rsidRDefault="00C4390A">
      <w:pPr>
        <w:pStyle w:val="ConsPlusNormal"/>
        <w:spacing w:before="220"/>
        <w:ind w:firstLine="540"/>
        <w:jc w:val="both"/>
      </w:pPr>
      <w:r>
        <w:t>10.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Ивановской области, не может быть назначен на государственную должность Ивановской области.</w:t>
      </w:r>
    </w:p>
    <w:p w:rsidR="00C4390A" w:rsidRDefault="00C4390A">
      <w:pPr>
        <w:pStyle w:val="ConsPlusNormal"/>
        <w:spacing w:before="220"/>
        <w:ind w:firstLine="540"/>
        <w:jc w:val="both"/>
      </w:pPr>
      <w:r>
        <w:t>В случае непредставления или представления заведомо ложных сведений о доходах, об имуществе и обязательствах имущественного характера лицо, замещающее государственную должность Ивановской области, несет ответственность в соответствии с законодательством Российской Федерации.</w:t>
      </w: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jc w:val="right"/>
        <w:outlineLvl w:val="0"/>
      </w:pPr>
      <w:r>
        <w:t>Приложение 2</w:t>
      </w:r>
    </w:p>
    <w:p w:rsidR="00C4390A" w:rsidRDefault="00C4390A">
      <w:pPr>
        <w:pStyle w:val="ConsPlusNormal"/>
        <w:jc w:val="right"/>
      </w:pPr>
      <w:r>
        <w:t>к указу</w:t>
      </w:r>
    </w:p>
    <w:p w:rsidR="00C4390A" w:rsidRDefault="00C4390A">
      <w:pPr>
        <w:pStyle w:val="ConsPlusNormal"/>
        <w:jc w:val="right"/>
      </w:pPr>
      <w:r>
        <w:t>Губернатора</w:t>
      </w:r>
    </w:p>
    <w:p w:rsidR="00C4390A" w:rsidRDefault="00C4390A">
      <w:pPr>
        <w:pStyle w:val="ConsPlusNormal"/>
        <w:jc w:val="right"/>
      </w:pPr>
      <w:r>
        <w:t>Ивановской области</w:t>
      </w:r>
    </w:p>
    <w:p w:rsidR="00C4390A" w:rsidRDefault="00C4390A">
      <w:pPr>
        <w:pStyle w:val="ConsPlusNormal"/>
        <w:jc w:val="right"/>
      </w:pPr>
      <w:r>
        <w:t>от 03.03.2011 N 40-уг</w:t>
      </w:r>
    </w:p>
    <w:p w:rsidR="00C4390A" w:rsidRDefault="00C4390A">
      <w:pPr>
        <w:pStyle w:val="ConsPlusNormal"/>
      </w:pPr>
    </w:p>
    <w:p w:rsidR="00C4390A" w:rsidRDefault="00C4390A">
      <w:pPr>
        <w:pStyle w:val="ConsPlusNormal"/>
        <w:jc w:val="center"/>
      </w:pPr>
      <w:r>
        <w:t>СПРАВКА</w:t>
      </w:r>
    </w:p>
    <w:p w:rsidR="00C4390A" w:rsidRDefault="00C4390A">
      <w:pPr>
        <w:pStyle w:val="ConsPlusNormal"/>
        <w:jc w:val="center"/>
      </w:pPr>
      <w:r>
        <w:t>о доходах, об имуществе и обязательствах имущественного</w:t>
      </w:r>
    </w:p>
    <w:p w:rsidR="00C4390A" w:rsidRDefault="00C4390A">
      <w:pPr>
        <w:pStyle w:val="ConsPlusNormal"/>
        <w:jc w:val="center"/>
      </w:pPr>
      <w:r>
        <w:t>характера гражданина Российской Федерации, претендующего</w:t>
      </w:r>
    </w:p>
    <w:p w:rsidR="00C4390A" w:rsidRDefault="00C4390A">
      <w:pPr>
        <w:pStyle w:val="ConsPlusNormal"/>
        <w:jc w:val="center"/>
      </w:pPr>
      <w:r>
        <w:t>на замещение государственной должности Ивановской области</w:t>
      </w:r>
    </w:p>
    <w:p w:rsidR="00C4390A" w:rsidRDefault="00C4390A">
      <w:pPr>
        <w:pStyle w:val="ConsPlusNormal"/>
      </w:pPr>
    </w:p>
    <w:p w:rsidR="00C4390A" w:rsidRDefault="00C4390A">
      <w:pPr>
        <w:pStyle w:val="ConsPlusNormal"/>
        <w:ind w:firstLine="540"/>
        <w:jc w:val="both"/>
      </w:pPr>
      <w:r>
        <w:t xml:space="preserve">Утратило силу. - </w:t>
      </w:r>
      <w:hyperlink r:id="rId49" w:history="1">
        <w:r>
          <w:rPr>
            <w:color w:val="0000FF"/>
          </w:rPr>
          <w:t>Указ</w:t>
        </w:r>
      </w:hyperlink>
      <w:r>
        <w:t xml:space="preserve"> Губернатора Ивановской области от 29.05.2015 N 97-уг.</w:t>
      </w: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jc w:val="right"/>
        <w:outlineLvl w:val="0"/>
      </w:pPr>
      <w:r>
        <w:t>Приложение 3</w:t>
      </w:r>
    </w:p>
    <w:p w:rsidR="00C4390A" w:rsidRDefault="00C4390A">
      <w:pPr>
        <w:pStyle w:val="ConsPlusNormal"/>
        <w:jc w:val="right"/>
      </w:pPr>
      <w:r>
        <w:t>к указу</w:t>
      </w:r>
    </w:p>
    <w:p w:rsidR="00C4390A" w:rsidRDefault="00C4390A">
      <w:pPr>
        <w:pStyle w:val="ConsPlusNormal"/>
        <w:jc w:val="right"/>
      </w:pPr>
      <w:r>
        <w:t>Губернатора</w:t>
      </w:r>
    </w:p>
    <w:p w:rsidR="00C4390A" w:rsidRDefault="00C4390A">
      <w:pPr>
        <w:pStyle w:val="ConsPlusNormal"/>
        <w:jc w:val="right"/>
      </w:pPr>
      <w:r>
        <w:t>Ивановской области</w:t>
      </w:r>
    </w:p>
    <w:p w:rsidR="00C4390A" w:rsidRDefault="00C4390A">
      <w:pPr>
        <w:pStyle w:val="ConsPlusNormal"/>
        <w:jc w:val="right"/>
      </w:pPr>
      <w:r>
        <w:t>от 03.03.2011 N 40-уг</w:t>
      </w:r>
    </w:p>
    <w:p w:rsidR="00C4390A" w:rsidRDefault="00C4390A">
      <w:pPr>
        <w:pStyle w:val="ConsPlusNormal"/>
      </w:pPr>
    </w:p>
    <w:p w:rsidR="00C4390A" w:rsidRDefault="00C4390A">
      <w:pPr>
        <w:pStyle w:val="ConsPlusNormal"/>
        <w:jc w:val="center"/>
      </w:pPr>
      <w:r>
        <w:t>СПРАВКА</w:t>
      </w:r>
    </w:p>
    <w:p w:rsidR="00C4390A" w:rsidRDefault="00C4390A">
      <w:pPr>
        <w:pStyle w:val="ConsPlusNormal"/>
        <w:jc w:val="center"/>
      </w:pPr>
      <w:r>
        <w:t>о доходах, об имуществе и обязательствах имущественного</w:t>
      </w:r>
    </w:p>
    <w:p w:rsidR="00C4390A" w:rsidRDefault="00C4390A">
      <w:pPr>
        <w:pStyle w:val="ConsPlusNormal"/>
        <w:jc w:val="center"/>
      </w:pPr>
      <w:r>
        <w:t>характера супруги (супруга) и несовершеннолетних детей</w:t>
      </w:r>
    </w:p>
    <w:p w:rsidR="00C4390A" w:rsidRDefault="00C4390A">
      <w:pPr>
        <w:pStyle w:val="ConsPlusNormal"/>
        <w:jc w:val="center"/>
      </w:pPr>
      <w:r>
        <w:t>гражданина Российской Федерации, претендующего на замещение</w:t>
      </w:r>
    </w:p>
    <w:p w:rsidR="00C4390A" w:rsidRDefault="00C4390A">
      <w:pPr>
        <w:pStyle w:val="ConsPlusNormal"/>
        <w:jc w:val="center"/>
      </w:pPr>
      <w:r>
        <w:t>государственной должности Ивановской области</w:t>
      </w:r>
    </w:p>
    <w:p w:rsidR="00C4390A" w:rsidRDefault="00C4390A">
      <w:pPr>
        <w:pStyle w:val="ConsPlusNormal"/>
      </w:pPr>
    </w:p>
    <w:p w:rsidR="00C4390A" w:rsidRDefault="00C4390A">
      <w:pPr>
        <w:pStyle w:val="ConsPlusNormal"/>
        <w:ind w:firstLine="540"/>
        <w:jc w:val="both"/>
      </w:pPr>
      <w:r>
        <w:t xml:space="preserve">Утратило силу. - </w:t>
      </w:r>
      <w:hyperlink r:id="rId50" w:history="1">
        <w:r>
          <w:rPr>
            <w:color w:val="0000FF"/>
          </w:rPr>
          <w:t>Указ</w:t>
        </w:r>
      </w:hyperlink>
      <w:r>
        <w:t xml:space="preserve"> Губернатора Ивановской области от 29.05.2015 N 97-уг.</w:t>
      </w: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jc w:val="right"/>
        <w:outlineLvl w:val="0"/>
      </w:pPr>
      <w:r>
        <w:t>Приложение 4</w:t>
      </w:r>
    </w:p>
    <w:p w:rsidR="00C4390A" w:rsidRDefault="00C4390A">
      <w:pPr>
        <w:pStyle w:val="ConsPlusNormal"/>
        <w:jc w:val="right"/>
      </w:pPr>
      <w:r>
        <w:t>к указу</w:t>
      </w:r>
    </w:p>
    <w:p w:rsidR="00C4390A" w:rsidRDefault="00C4390A">
      <w:pPr>
        <w:pStyle w:val="ConsPlusNormal"/>
        <w:jc w:val="right"/>
      </w:pPr>
      <w:r>
        <w:t>Губернатора</w:t>
      </w:r>
    </w:p>
    <w:p w:rsidR="00C4390A" w:rsidRDefault="00C4390A">
      <w:pPr>
        <w:pStyle w:val="ConsPlusNormal"/>
        <w:jc w:val="right"/>
      </w:pPr>
      <w:r>
        <w:t>Ивановской области</w:t>
      </w:r>
    </w:p>
    <w:p w:rsidR="00C4390A" w:rsidRDefault="00C4390A">
      <w:pPr>
        <w:pStyle w:val="ConsPlusNormal"/>
        <w:jc w:val="right"/>
      </w:pPr>
      <w:r>
        <w:t>от 03.03.2011 N 40-уг</w:t>
      </w:r>
    </w:p>
    <w:p w:rsidR="00C4390A" w:rsidRDefault="00C4390A">
      <w:pPr>
        <w:pStyle w:val="ConsPlusNormal"/>
      </w:pPr>
    </w:p>
    <w:p w:rsidR="00C4390A" w:rsidRDefault="00C4390A">
      <w:pPr>
        <w:pStyle w:val="ConsPlusNormal"/>
        <w:jc w:val="center"/>
      </w:pPr>
      <w:r>
        <w:t>СПРАВКА</w:t>
      </w:r>
    </w:p>
    <w:p w:rsidR="00C4390A" w:rsidRDefault="00C4390A">
      <w:pPr>
        <w:pStyle w:val="ConsPlusNormal"/>
        <w:jc w:val="center"/>
      </w:pPr>
      <w:r>
        <w:t>о доходах, об имуществе и обязательствах имущественного</w:t>
      </w:r>
    </w:p>
    <w:p w:rsidR="00C4390A" w:rsidRDefault="00C4390A">
      <w:pPr>
        <w:pStyle w:val="ConsPlusNormal"/>
        <w:jc w:val="center"/>
      </w:pPr>
      <w:r>
        <w:t>характера лица, замещающего государственную должность</w:t>
      </w:r>
    </w:p>
    <w:p w:rsidR="00C4390A" w:rsidRDefault="00C4390A">
      <w:pPr>
        <w:pStyle w:val="ConsPlusNormal"/>
        <w:jc w:val="center"/>
      </w:pPr>
      <w:r>
        <w:t>Ивановской области</w:t>
      </w:r>
    </w:p>
    <w:p w:rsidR="00C4390A" w:rsidRDefault="00C4390A">
      <w:pPr>
        <w:pStyle w:val="ConsPlusNormal"/>
      </w:pPr>
    </w:p>
    <w:p w:rsidR="00C4390A" w:rsidRDefault="00C4390A">
      <w:pPr>
        <w:pStyle w:val="ConsPlusNormal"/>
        <w:ind w:firstLine="540"/>
        <w:jc w:val="both"/>
      </w:pPr>
      <w:r>
        <w:t xml:space="preserve">Утратило силу. - </w:t>
      </w:r>
      <w:hyperlink r:id="rId51" w:history="1">
        <w:r>
          <w:rPr>
            <w:color w:val="0000FF"/>
          </w:rPr>
          <w:t>Указ</w:t>
        </w:r>
      </w:hyperlink>
      <w:r>
        <w:t xml:space="preserve"> Губернатора Ивановской области от 29.05.2015 N 97-уг.</w:t>
      </w: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ind w:firstLine="540"/>
        <w:jc w:val="both"/>
      </w:pPr>
    </w:p>
    <w:p w:rsidR="00C4390A" w:rsidRDefault="00C4390A">
      <w:pPr>
        <w:pStyle w:val="ConsPlusNormal"/>
        <w:jc w:val="right"/>
        <w:outlineLvl w:val="0"/>
      </w:pPr>
      <w:r>
        <w:t>Приложение 5</w:t>
      </w:r>
    </w:p>
    <w:p w:rsidR="00C4390A" w:rsidRDefault="00C4390A">
      <w:pPr>
        <w:pStyle w:val="ConsPlusNormal"/>
        <w:jc w:val="right"/>
      </w:pPr>
      <w:r>
        <w:t>к указу</w:t>
      </w:r>
    </w:p>
    <w:p w:rsidR="00C4390A" w:rsidRDefault="00C4390A">
      <w:pPr>
        <w:pStyle w:val="ConsPlusNormal"/>
        <w:jc w:val="right"/>
      </w:pPr>
      <w:r>
        <w:t>Губернатора</w:t>
      </w:r>
    </w:p>
    <w:p w:rsidR="00C4390A" w:rsidRDefault="00C4390A">
      <w:pPr>
        <w:pStyle w:val="ConsPlusNormal"/>
        <w:jc w:val="right"/>
      </w:pPr>
      <w:r>
        <w:t>Ивановской области</w:t>
      </w:r>
    </w:p>
    <w:p w:rsidR="00C4390A" w:rsidRDefault="00C4390A">
      <w:pPr>
        <w:pStyle w:val="ConsPlusNormal"/>
        <w:jc w:val="right"/>
      </w:pPr>
      <w:r>
        <w:t>от 03.03.2011 N 40-уг</w:t>
      </w:r>
    </w:p>
    <w:p w:rsidR="00C4390A" w:rsidRDefault="00C4390A">
      <w:pPr>
        <w:pStyle w:val="ConsPlusNormal"/>
        <w:jc w:val="right"/>
      </w:pPr>
    </w:p>
    <w:p w:rsidR="00C4390A" w:rsidRDefault="00C4390A">
      <w:pPr>
        <w:pStyle w:val="ConsPlusNormal"/>
        <w:jc w:val="center"/>
      </w:pPr>
      <w:r>
        <w:t>СПРАВКА</w:t>
      </w:r>
    </w:p>
    <w:p w:rsidR="00C4390A" w:rsidRDefault="00C4390A">
      <w:pPr>
        <w:pStyle w:val="ConsPlusNormal"/>
        <w:jc w:val="center"/>
      </w:pPr>
      <w:r>
        <w:t>о доходах, об имуществе и обязательствах имущественного</w:t>
      </w:r>
    </w:p>
    <w:p w:rsidR="00C4390A" w:rsidRDefault="00C4390A">
      <w:pPr>
        <w:pStyle w:val="ConsPlusNormal"/>
        <w:jc w:val="center"/>
      </w:pPr>
      <w:r>
        <w:t>характера супруги (супруга) и несовершеннолетних детей лица,</w:t>
      </w:r>
    </w:p>
    <w:p w:rsidR="00C4390A" w:rsidRDefault="00C4390A">
      <w:pPr>
        <w:pStyle w:val="ConsPlusNormal"/>
        <w:jc w:val="center"/>
      </w:pPr>
      <w:r>
        <w:t>замещающего государственную должность Ивановской области</w:t>
      </w:r>
    </w:p>
    <w:p w:rsidR="00C4390A" w:rsidRDefault="00C4390A">
      <w:pPr>
        <w:pStyle w:val="ConsPlusNormal"/>
      </w:pPr>
    </w:p>
    <w:p w:rsidR="00C4390A" w:rsidRDefault="00C4390A">
      <w:pPr>
        <w:pStyle w:val="ConsPlusNormal"/>
        <w:ind w:firstLine="540"/>
        <w:jc w:val="both"/>
      </w:pPr>
      <w:r>
        <w:t xml:space="preserve">Утратило силу. - </w:t>
      </w:r>
      <w:hyperlink r:id="rId52" w:history="1">
        <w:r>
          <w:rPr>
            <w:color w:val="0000FF"/>
          </w:rPr>
          <w:t>Указ</w:t>
        </w:r>
      </w:hyperlink>
      <w:r>
        <w:t xml:space="preserve"> Губернатора Ивановской области от 29.05.2015 N 97-уг.</w:t>
      </w:r>
    </w:p>
    <w:p w:rsidR="00C4390A" w:rsidRDefault="00C4390A">
      <w:pPr>
        <w:pStyle w:val="ConsPlusNormal"/>
      </w:pPr>
    </w:p>
    <w:p w:rsidR="00C4390A" w:rsidRDefault="00C4390A">
      <w:pPr>
        <w:pStyle w:val="ConsPlusNormal"/>
      </w:pPr>
    </w:p>
    <w:p w:rsidR="00C4390A" w:rsidRDefault="00C4390A">
      <w:pPr>
        <w:pStyle w:val="ConsPlusNormal"/>
        <w:pBdr>
          <w:top w:val="single" w:sz="6" w:space="0" w:color="auto"/>
        </w:pBdr>
        <w:spacing w:before="100" w:after="100"/>
        <w:jc w:val="both"/>
        <w:rPr>
          <w:sz w:val="2"/>
          <w:szCs w:val="2"/>
        </w:rPr>
      </w:pPr>
    </w:p>
    <w:p w:rsidR="00A800F1" w:rsidRDefault="00A800F1">
      <w:bookmarkStart w:id="1" w:name="_GoBack"/>
      <w:bookmarkEnd w:id="1"/>
    </w:p>
    <w:sectPr w:rsidR="00A800F1" w:rsidSect="0069395B">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A"/>
    <w:rsid w:val="0098746B"/>
    <w:rsid w:val="00A800F1"/>
    <w:rsid w:val="00C43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1364C-3F4E-4CE4-8E70-C5344B5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9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9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9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0AD6253DCA65D200A3C1FF1618654AB75942ED0890DB3A3C92F9A9F38477AA04347C75B650C77B460162A0DD1B134641A67D2A782AF141uAd3H" TargetMode="External"/><Relationship Id="rId18" Type="http://schemas.openxmlformats.org/officeDocument/2006/relationships/hyperlink" Target="consultantplus://offline/ref=D20AD6253DCA65D200A3C1E915743945B25418E70E95D26A67CDA2F4A48D7DFD437B2537F25DC67A4F0A36F9921A4F0311B57C2A7828F45DA1DDCAu8d5H" TargetMode="External"/><Relationship Id="rId26" Type="http://schemas.openxmlformats.org/officeDocument/2006/relationships/hyperlink" Target="consultantplus://offline/ref=D20AD6253DCA65D200A3C1E915743945B25418E70E99D06A62CDA2F4A48D7DFD437B2537F25DC67A4F0A36F8921A4F0311B57C2A7828F45DA1DDCAu8d5H" TargetMode="External"/><Relationship Id="rId39" Type="http://schemas.openxmlformats.org/officeDocument/2006/relationships/hyperlink" Target="consultantplus://offline/ref=D20AD6253DCA65D200A3C1E915743945B25418E70194D76E62CDA2F4A48D7DFD437B2537F25DC67A4F0A36F9921A4F0311B57C2A7828F45DA1DDCAu8d5H" TargetMode="External"/><Relationship Id="rId21" Type="http://schemas.openxmlformats.org/officeDocument/2006/relationships/hyperlink" Target="consultantplus://offline/ref=D20AD6253DCA65D200A3C1FF1618654AB4564FEF0D97DB3A3C92F9A9F38477AA16342479B755D97A4A1434F19Bu4dEH" TargetMode="External"/><Relationship Id="rId34" Type="http://schemas.openxmlformats.org/officeDocument/2006/relationships/hyperlink" Target="consultantplus://offline/ref=D20AD6253DCA65D200A3C1E915743945B25418E70894D76862C2FFFEACD471FF44747A20F514CA7B4F0A31F39D454A1600ED702E6336F146BDDFC887uCd9H" TargetMode="External"/><Relationship Id="rId42" Type="http://schemas.openxmlformats.org/officeDocument/2006/relationships/hyperlink" Target="consultantplus://offline/ref=D20AD6253DCA65D200A3C1E915743945B25418E70893D36466CEFFFEACD471FF44747A20F514CA7B4F0A36F190454A1600ED702E6336F146BDDFC887uCd9H" TargetMode="External"/><Relationship Id="rId47" Type="http://schemas.openxmlformats.org/officeDocument/2006/relationships/hyperlink" Target="consultantplus://offline/ref=D20AD6253DCA65D200A3C1E915743945B25418E70E95D26A67CDA2F4A48D7DFD437B2537F25DC67A4F0A37F4921A4F0311B57C2A7828F45DA1DDCAu8d5H" TargetMode="External"/><Relationship Id="rId50" Type="http://schemas.openxmlformats.org/officeDocument/2006/relationships/hyperlink" Target="consultantplus://offline/ref=D20AD6253DCA65D200A3C1E915743945B25418E70094D56C63CDA2F4A48D7DFD437B2537F25DC67A4F0A35F7921A4F0311B57C2A7828F45DA1DDCAu8d5H" TargetMode="External"/><Relationship Id="rId7" Type="http://schemas.openxmlformats.org/officeDocument/2006/relationships/hyperlink" Target="consultantplus://offline/ref=D20AD6253DCA65D200A3C1E915743945B25418E70E99D06A62CDA2F4A48D7DFD437B2537F25DC67A4F0A36F6921A4F0311B57C2A7828F45DA1DDCAu8d5H" TargetMode="External"/><Relationship Id="rId2" Type="http://schemas.openxmlformats.org/officeDocument/2006/relationships/settings" Target="settings.xml"/><Relationship Id="rId16" Type="http://schemas.openxmlformats.org/officeDocument/2006/relationships/hyperlink" Target="consultantplus://offline/ref=D20AD6253DCA65D200A3C1E915743945B25418E70894D36D69C7FFFEACD471FF44747A20F514CA7B4F0A37F19E454A1600ED702E6336F146BDDFC887uCd9H" TargetMode="External"/><Relationship Id="rId29" Type="http://schemas.openxmlformats.org/officeDocument/2006/relationships/hyperlink" Target="consultantplus://offline/ref=D20AD6253DCA65D200A3C1E915743945B25418E70094D56C63CDA2F4A48D7DFD437B2537F25DC67A4F0A35F2921A4F0311B57C2A7828F45DA1DDCAu8d5H" TargetMode="External"/><Relationship Id="rId11" Type="http://schemas.openxmlformats.org/officeDocument/2006/relationships/hyperlink" Target="consultantplus://offline/ref=D20AD6253DCA65D200A3C1E915743945B25418E70892D36F65C7FFFEACD471FF44747A20F514CA7B4F0A36F19E454A1600ED702E6336F146BDDFC887uCd9H" TargetMode="External"/><Relationship Id="rId24" Type="http://schemas.openxmlformats.org/officeDocument/2006/relationships/hyperlink" Target="consultantplus://offline/ref=D20AD6253DCA65D200A3C1E915743945B25418E70F93D76C69CDA2F4A48D7DFD437B2537F25DC67A4F0A36F9921A4F0311B57C2A7828F45DA1DDCAu8d5H" TargetMode="External"/><Relationship Id="rId32" Type="http://schemas.openxmlformats.org/officeDocument/2006/relationships/hyperlink" Target="consultantplus://offline/ref=D20AD6253DCA65D200A3C1E915743945B25418E70894D76862C2FFFEACD471FF44747A20F514CA7B4F0B37F59B454A1600ED702E6336F146BDDFC887uCd9H" TargetMode="External"/><Relationship Id="rId37" Type="http://schemas.openxmlformats.org/officeDocument/2006/relationships/hyperlink" Target="consultantplus://offline/ref=D20AD6253DCA65D200A3C1E915743945B25418E70E95D26A67CDA2F4A48D7DFD437B2537F25DC67A4F0A37F1921A4F0311B57C2A7828F45DA1DDCAu8d5H" TargetMode="External"/><Relationship Id="rId40" Type="http://schemas.openxmlformats.org/officeDocument/2006/relationships/hyperlink" Target="consultantplus://offline/ref=D20AD6253DCA65D200A3C1E915743945B25418E70094D56C63CDA2F4A48D7DFD437B2537F25DC67A4F0A35F5921A4F0311B57C2A7828F45DA1DDCAu8d5H" TargetMode="External"/><Relationship Id="rId45" Type="http://schemas.openxmlformats.org/officeDocument/2006/relationships/hyperlink" Target="consultantplus://offline/ref=D20AD6253DCA65D200A3C1E915743945B25418E70E95D26A67CDA2F4A48D7DFD437B2537F25DC67A4F0A37F2921A4F0311B57C2A7828F45DA1DDCAu8d5H" TargetMode="External"/><Relationship Id="rId53" Type="http://schemas.openxmlformats.org/officeDocument/2006/relationships/fontTable" Target="fontTable.xml"/><Relationship Id="rId5" Type="http://schemas.openxmlformats.org/officeDocument/2006/relationships/hyperlink" Target="consultantplus://offline/ref=D20AD6253DCA65D200A3C1E915743945B25418E70F93D76C69CDA2F4A48D7DFD437B2537F25DC67A4F0A36F6921A4F0311B57C2A7828F45DA1DDCAu8d5H" TargetMode="External"/><Relationship Id="rId10" Type="http://schemas.openxmlformats.org/officeDocument/2006/relationships/hyperlink" Target="consultantplus://offline/ref=D20AD6253DCA65D200A3C1E915743945B25418E70094D56C63CDA2F4A48D7DFD437B2537F25DC67A4F0A34F9921A4F0311B57C2A7828F45DA1DDCAu8d5H" TargetMode="External"/><Relationship Id="rId19" Type="http://schemas.openxmlformats.org/officeDocument/2006/relationships/hyperlink" Target="consultantplus://offline/ref=D20AD6253DCA65D200A3C1E915743945B25418E70E99D06A62CDA2F4A48D7DFD437B2537F25DC67A4F0A36F9921A4F0311B57C2A7828F45DA1DDCAu8d5H" TargetMode="External"/><Relationship Id="rId31" Type="http://schemas.openxmlformats.org/officeDocument/2006/relationships/hyperlink" Target="consultantplus://offline/ref=D20AD6253DCA65D200A3C1E915743945B25418E70893D36466CEFFFEACD471FF44747A20F514CA7B4F0A36F190454A1600ED702E6336F146BDDFC887uCd9H" TargetMode="External"/><Relationship Id="rId44" Type="http://schemas.openxmlformats.org/officeDocument/2006/relationships/hyperlink" Target="consultantplus://offline/ref=D20AD6253DCA65D200A3C1E915743945B25418E70E95D26A67CDA2F4A48D7DFD437B2537F25DC67A4F0A37F0921A4F0311B57C2A7828F45DA1DDCAu8d5H" TargetMode="External"/><Relationship Id="rId52" Type="http://schemas.openxmlformats.org/officeDocument/2006/relationships/hyperlink" Target="consultantplus://offline/ref=D20AD6253DCA65D200A3C1E915743945B25418E70094D56C63CDA2F4A48D7DFD437B2537F25DC67A4F0A35F7921A4F0311B57C2A7828F45DA1DDCAu8d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20AD6253DCA65D200A3C1E915743945B25418E70196D36C66CDA2F4A48D7DFD437B2537F25DC67A4F0A37F5921A4F0311B57C2A7828F45DA1DDCAu8d5H" TargetMode="External"/><Relationship Id="rId14" Type="http://schemas.openxmlformats.org/officeDocument/2006/relationships/hyperlink" Target="consultantplus://offline/ref=D20AD6253DCA65D200A3C1E915743945B25418E70892D96460CEFFFEACD471FF44747A20F514CA7B4F0A36F398454A1600ED702E6336F146BDDFC887uCd9H" TargetMode="External"/><Relationship Id="rId22" Type="http://schemas.openxmlformats.org/officeDocument/2006/relationships/hyperlink" Target="consultantplus://offline/ref=D20AD6253DCA65D200A3C1E915743945B25418E70094D56C63CDA2F4A48D7DFD437B2537F25DC67A4F0A35F1921A4F0311B57C2A7828F45DA1DDCAu8d5H" TargetMode="External"/><Relationship Id="rId27" Type="http://schemas.openxmlformats.org/officeDocument/2006/relationships/hyperlink" Target="consultantplus://offline/ref=D20AD6253DCA65D200A3C1E915743945B25418E70194D76E62CDA2F4A48D7DFD437B2537F25DC67A4F0A36F9921A4F0311B57C2A7828F45DA1DDCAu8d5H" TargetMode="External"/><Relationship Id="rId30" Type="http://schemas.openxmlformats.org/officeDocument/2006/relationships/hyperlink" Target="consultantplus://offline/ref=D20AD6253DCA65D200A3C1E915743945B25418E70892D36F65C7FFFEACD471FF44747A20F514CA7B4F0A36F191454A1600ED702E6336F146BDDFC887uCd9H" TargetMode="External"/><Relationship Id="rId35" Type="http://schemas.openxmlformats.org/officeDocument/2006/relationships/hyperlink" Target="consultantplus://offline/ref=D20AD6253DCA65D200A3C1E915743945B25418E70894D76862C2FFFEACD471FF44747A20F514CA78445E67B5CC431F425AB878316428F3u4d3H" TargetMode="External"/><Relationship Id="rId43" Type="http://schemas.openxmlformats.org/officeDocument/2006/relationships/hyperlink" Target="consultantplus://offline/ref=D20AD6253DCA65D200A3C1E915743945B25418E70892D36F65C7FFFEACD471FF44747A20F514CA7B4F0A36F191454A1600ED702E6336F146BDDFC887uCd9H" TargetMode="External"/><Relationship Id="rId48" Type="http://schemas.openxmlformats.org/officeDocument/2006/relationships/hyperlink" Target="consultantplus://offline/ref=D20AD6253DCA65D200A3C1E915743945B25418E70196D36C66CDA2F4A48D7DFD437B2537F25DC67A4F0A37F6921A4F0311B57C2A7828F45DA1DDCAu8d5H" TargetMode="External"/><Relationship Id="rId8" Type="http://schemas.openxmlformats.org/officeDocument/2006/relationships/hyperlink" Target="consultantplus://offline/ref=D20AD6253DCA65D200A3C1E915743945B25418E70194D76E62CDA2F4A48D7DFD437B2537F25DC67A4F0A36F6921A4F0311B57C2A7828F45DA1DDCAu8d5H" TargetMode="External"/><Relationship Id="rId51" Type="http://schemas.openxmlformats.org/officeDocument/2006/relationships/hyperlink" Target="consultantplus://offline/ref=D20AD6253DCA65D200A3C1E915743945B25418E70094D56C63CDA2F4A48D7DFD437B2537F25DC67A4F0A35F7921A4F0311B57C2A7828F45DA1DDCAu8d5H" TargetMode="External"/><Relationship Id="rId3" Type="http://schemas.openxmlformats.org/officeDocument/2006/relationships/webSettings" Target="webSettings.xml"/><Relationship Id="rId12" Type="http://schemas.openxmlformats.org/officeDocument/2006/relationships/hyperlink" Target="consultantplus://offline/ref=D20AD6253DCA65D200A3C1E915743945B25418E70893D36466CEFFFEACD471FF44747A20F514CA7B4F0A36F190454A1600ED702E6336F146BDDFC887uCd9H" TargetMode="External"/><Relationship Id="rId17" Type="http://schemas.openxmlformats.org/officeDocument/2006/relationships/hyperlink" Target="consultantplus://offline/ref=D20AD6253DCA65D200A3C1E915743945B25418E70892D46862C6FFFEACD471FF44747A20F514CA7B4F0A37F09F454A1600ED702E6336F146BDDFC887uCd9H" TargetMode="External"/><Relationship Id="rId25" Type="http://schemas.openxmlformats.org/officeDocument/2006/relationships/hyperlink" Target="consultantplus://offline/ref=D20AD6253DCA65D200A3C1E915743945B25418E70E95D26A67CDA2F4A48D7DFD437B2537F25DC67A4F0A36F8921A4F0311B57C2A7828F45DA1DDCAu8d5H" TargetMode="External"/><Relationship Id="rId33" Type="http://schemas.openxmlformats.org/officeDocument/2006/relationships/hyperlink" Target="consultantplus://offline/ref=D20AD6253DCA65D200A3C1E915743945B25418E70894D76862C2FFFEACD471FF44747A20F514CA7B4F0A30F89D454A1600ED702E6336F146BDDFC887uCd9H" TargetMode="External"/><Relationship Id="rId38" Type="http://schemas.openxmlformats.org/officeDocument/2006/relationships/hyperlink" Target="consultantplus://offline/ref=D20AD6253DCA65D200A3C1E915743945B25418E70E99D06A62CDA2F4A48D7DFD437B2537F25DC67A4F0A37F1921A4F0311B57C2A7828F45DA1DDCAu8d5H" TargetMode="External"/><Relationship Id="rId46" Type="http://schemas.openxmlformats.org/officeDocument/2006/relationships/hyperlink" Target="consultantplus://offline/ref=D20AD6253DCA65D200A3C1E915743945B25418E70196D36C66CDA2F4A48D7DFD437B2537F25DC67A4F0A37F7921A4F0311B57C2A7828F45DA1DDCAu8d5H" TargetMode="External"/><Relationship Id="rId20" Type="http://schemas.openxmlformats.org/officeDocument/2006/relationships/hyperlink" Target="consultantplus://offline/ref=D20AD6253DCA65D200A3C1E915743945B25418E70094D56C63CDA2F4A48D7DFD437B2537F25DC67A4F0A34F8921A4F0311B57C2A7828F45DA1DDCAu8d5H" TargetMode="External"/><Relationship Id="rId41" Type="http://schemas.openxmlformats.org/officeDocument/2006/relationships/hyperlink" Target="consultantplus://offline/ref=D20AD6253DCA65D200A3C1E915743945B25418E70094D56C63CDA2F4A48D7DFD437B2537F25DC67A4F0A35F4921A4F0311B57C2A7828F45DA1DDCAu8d5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20AD6253DCA65D200A3C1E915743945B25418E70E95D26A67CDA2F4A48D7DFD437B2537F25DC67A4F0A36F6921A4F0311B57C2A7828F45DA1DDCAu8d5H" TargetMode="External"/><Relationship Id="rId15" Type="http://schemas.openxmlformats.org/officeDocument/2006/relationships/hyperlink" Target="consultantplus://offline/ref=D20AD6253DCA65D200A3C1E915743945B25418E70893D96D68C0FFFEACD471FF44747A20F514CA7B4F0A37F698454A1600ED702E6336F146BDDFC887uCd9H" TargetMode="External"/><Relationship Id="rId23" Type="http://schemas.openxmlformats.org/officeDocument/2006/relationships/hyperlink" Target="consultantplus://offline/ref=D20AD6253DCA65D200A3C1E915743945B25418E70094D56C63CDA2F4A48D7DFD437B2537F25DC67A4F0A35F3921A4F0311B57C2A7828F45DA1DDCAu8d5H" TargetMode="External"/><Relationship Id="rId28" Type="http://schemas.openxmlformats.org/officeDocument/2006/relationships/hyperlink" Target="consultantplus://offline/ref=D20AD6253DCA65D200A3C1E915743945B25418E70196D36C66CDA2F4A48D7DFD437B2537F25DC67A4F0A37F4921A4F0311B57C2A7828F45DA1DDCAu8d5H" TargetMode="External"/><Relationship Id="rId36" Type="http://schemas.openxmlformats.org/officeDocument/2006/relationships/hyperlink" Target="consultantplus://offline/ref=D20AD6253DCA65D200A3C1E915743945B25418E70F93D76C69CDA2F4A48D7DFD437B2537F25DC67A4F0A36F8921A4F0311B57C2A7828F45DA1DDCAu8d5H" TargetMode="External"/><Relationship Id="rId49" Type="http://schemas.openxmlformats.org/officeDocument/2006/relationships/hyperlink" Target="consultantplus://offline/ref=D20AD6253DCA65D200A3C1E915743945B25418E70094D56C63CDA2F4A48D7DFD437B2537F25DC67A4F0A35F7921A4F0311B57C2A7828F45DA1DDCAu8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2020-05-15T07:29:00Z</dcterms:created>
  <dcterms:modified xsi:type="dcterms:W3CDTF">2020-05-15T07:29:00Z</dcterms:modified>
</cp:coreProperties>
</file>