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46DC" w:rsidRDefault="00CF46DC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CF46DC" w:rsidRDefault="00CF46DC">
      <w:pPr>
        <w:pStyle w:val="ConsPlusNormal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18"/>
        <w:gridCol w:w="4819"/>
      </w:tblGrid>
      <w:tr w:rsidR="00CF46DC"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CF46DC" w:rsidRDefault="00CF46DC">
            <w:pPr>
              <w:pStyle w:val="ConsPlusNormal"/>
              <w:outlineLvl w:val="0"/>
            </w:pPr>
            <w:r>
              <w:t>7 апреля 2014 года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CF46DC" w:rsidRDefault="00CF46DC">
            <w:pPr>
              <w:pStyle w:val="ConsPlusNormal"/>
              <w:jc w:val="right"/>
              <w:outlineLvl w:val="0"/>
            </w:pPr>
            <w:r>
              <w:t>N 69-уг</w:t>
            </w:r>
          </w:p>
        </w:tc>
      </w:tr>
    </w:tbl>
    <w:p w:rsidR="00CF46DC" w:rsidRDefault="00CF46D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F46DC" w:rsidRDefault="00CF46DC">
      <w:pPr>
        <w:pStyle w:val="ConsPlusNormal"/>
      </w:pPr>
    </w:p>
    <w:p w:rsidR="00CF46DC" w:rsidRDefault="00CF46DC">
      <w:pPr>
        <w:pStyle w:val="ConsPlusTitle"/>
        <w:jc w:val="center"/>
      </w:pPr>
      <w:r>
        <w:t>УКАЗ</w:t>
      </w:r>
    </w:p>
    <w:p w:rsidR="00CF46DC" w:rsidRDefault="00CF46DC">
      <w:pPr>
        <w:pStyle w:val="ConsPlusTitle"/>
        <w:jc w:val="center"/>
      </w:pPr>
    </w:p>
    <w:p w:rsidR="00CF46DC" w:rsidRDefault="00CF46DC">
      <w:pPr>
        <w:pStyle w:val="ConsPlusTitle"/>
        <w:jc w:val="center"/>
      </w:pPr>
      <w:r>
        <w:t>ГУБЕРНАТОРА ИВАНОВСКОЙ ОБЛАСТИ</w:t>
      </w:r>
    </w:p>
    <w:p w:rsidR="00CF46DC" w:rsidRDefault="00CF46DC">
      <w:pPr>
        <w:pStyle w:val="ConsPlusTitle"/>
        <w:jc w:val="center"/>
      </w:pPr>
    </w:p>
    <w:p w:rsidR="00CF46DC" w:rsidRDefault="00CF46DC">
      <w:pPr>
        <w:pStyle w:val="ConsPlusTitle"/>
        <w:jc w:val="center"/>
      </w:pPr>
      <w:r>
        <w:t>ОБ УТВЕРЖДЕНИИ ПОЛОЖЕНИЯ О СООБЩЕНИИ ЛИЦАМИ, ЗАМЕЩАЮЩИМИ</w:t>
      </w:r>
    </w:p>
    <w:p w:rsidR="00CF46DC" w:rsidRDefault="00CF46DC">
      <w:pPr>
        <w:pStyle w:val="ConsPlusTitle"/>
        <w:jc w:val="center"/>
      </w:pPr>
      <w:r>
        <w:t>ОТДЕЛЬНЫЕ ГОСУДАРСТВЕННЫЕ ДОЛЖНОСТИ ИВАНОВСКОЙ ОБЛАСТИ</w:t>
      </w:r>
    </w:p>
    <w:p w:rsidR="00CF46DC" w:rsidRDefault="00CF46DC">
      <w:pPr>
        <w:pStyle w:val="ConsPlusTitle"/>
        <w:jc w:val="center"/>
      </w:pPr>
      <w:r>
        <w:t>И ДОЛЖНОСТИ ГОСУДАРСТВЕННОЙ ГРАЖДАНСКОЙ СЛУЖБЫ</w:t>
      </w:r>
    </w:p>
    <w:p w:rsidR="00CF46DC" w:rsidRDefault="00CF46DC">
      <w:pPr>
        <w:pStyle w:val="ConsPlusTitle"/>
        <w:jc w:val="center"/>
      </w:pPr>
      <w:r>
        <w:t>ИВАНОВСКОЙ ОБЛАСТИ, О ПОЛУЧЕНИИ ПОДАРКА В СВЯЗИ</w:t>
      </w:r>
    </w:p>
    <w:p w:rsidR="00CF46DC" w:rsidRDefault="00CF46DC">
      <w:pPr>
        <w:pStyle w:val="ConsPlusTitle"/>
        <w:jc w:val="center"/>
      </w:pPr>
      <w:r>
        <w:t>С ПРОТОКОЛЬНЫМИ МЕРОПРИЯТИЯМИ, СЛУЖЕБНЫМИ КОМАНДИРОВКАМИ</w:t>
      </w:r>
    </w:p>
    <w:p w:rsidR="00CF46DC" w:rsidRDefault="00CF46DC">
      <w:pPr>
        <w:pStyle w:val="ConsPlusTitle"/>
        <w:jc w:val="center"/>
      </w:pPr>
      <w:r>
        <w:t>И ДРУГИМИ ОФИЦИАЛЬНЫМИ МЕРОПРИЯТИЯМИ, УЧАСТИЕ В КОТОРЫХ</w:t>
      </w:r>
    </w:p>
    <w:p w:rsidR="00CF46DC" w:rsidRDefault="00CF46DC">
      <w:pPr>
        <w:pStyle w:val="ConsPlusTitle"/>
        <w:jc w:val="center"/>
      </w:pPr>
      <w:r>
        <w:t>СВЯЗАНО С ИСПОЛНЕНИЕМ ИМИ СЛУЖЕБНЫХ (ДОЛЖНОСТНЫХ)</w:t>
      </w:r>
    </w:p>
    <w:p w:rsidR="00CF46DC" w:rsidRDefault="00CF46DC">
      <w:pPr>
        <w:pStyle w:val="ConsPlusTitle"/>
        <w:jc w:val="center"/>
      </w:pPr>
      <w:r>
        <w:t>ОБЯЗАННОСТЕЙ, СДАЧЕ И ОЦЕНКЕ ПОДАРКА, РЕАЛИЗАЦИИ (ВЫКУПЕ)</w:t>
      </w:r>
    </w:p>
    <w:p w:rsidR="00CF46DC" w:rsidRDefault="00CF46DC">
      <w:pPr>
        <w:pStyle w:val="ConsPlusTitle"/>
        <w:jc w:val="center"/>
      </w:pPr>
      <w:r>
        <w:t>И ЗАЧИСЛЕНИИ СРЕДСТВ, ВЫРУЧЕННЫХ ОТ ЕГО РЕАЛИЗАЦИИ</w:t>
      </w:r>
    </w:p>
    <w:p w:rsidR="00CF46DC" w:rsidRDefault="00CF46DC">
      <w:pPr>
        <w:spacing w:after="1"/>
      </w:pPr>
    </w:p>
    <w:tbl>
      <w:tblPr>
        <w:tblW w:w="9637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637"/>
      </w:tblGrid>
      <w:tr w:rsidR="00CF46DC">
        <w:trPr>
          <w:jc w:val="center"/>
        </w:trPr>
        <w:tc>
          <w:tcPr>
            <w:tcW w:w="9577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CF46DC" w:rsidRDefault="00CF46D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F46DC" w:rsidRDefault="00CF46DC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Указов Губернатора Ивановской области от 08.07.2014 </w:t>
            </w:r>
            <w:hyperlink r:id="rId5" w:history="1">
              <w:r>
                <w:rPr>
                  <w:color w:val="0000FF"/>
                </w:rPr>
                <w:t>N 125-уг</w:t>
              </w:r>
            </w:hyperlink>
            <w:r>
              <w:rPr>
                <w:color w:val="392C69"/>
              </w:rPr>
              <w:t>,</w:t>
            </w:r>
          </w:p>
          <w:p w:rsidR="00CF46DC" w:rsidRDefault="00CF46D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02.06.2016 </w:t>
            </w:r>
            <w:hyperlink r:id="rId6" w:history="1">
              <w:r>
                <w:rPr>
                  <w:color w:val="0000FF"/>
                </w:rPr>
                <w:t>N 79-уг</w:t>
              </w:r>
            </w:hyperlink>
            <w:r>
              <w:rPr>
                <w:color w:val="392C69"/>
              </w:rPr>
              <w:t xml:space="preserve">, от 15.01.2018 </w:t>
            </w:r>
            <w:hyperlink r:id="rId7" w:history="1">
              <w:r>
                <w:rPr>
                  <w:color w:val="0000FF"/>
                </w:rPr>
                <w:t>N 3-уг</w:t>
              </w:r>
            </w:hyperlink>
            <w:r>
              <w:rPr>
                <w:color w:val="392C69"/>
              </w:rPr>
              <w:t xml:space="preserve">, от 03.12.2018 </w:t>
            </w:r>
            <w:hyperlink r:id="rId8" w:history="1">
              <w:r>
                <w:rPr>
                  <w:color w:val="0000FF"/>
                </w:rPr>
                <w:t>N 118-уг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CF46DC" w:rsidRDefault="00CF46DC">
      <w:pPr>
        <w:pStyle w:val="ConsPlusNormal"/>
        <w:jc w:val="center"/>
      </w:pPr>
    </w:p>
    <w:p w:rsidR="00CF46DC" w:rsidRDefault="00CF46DC">
      <w:pPr>
        <w:pStyle w:val="ConsPlusNormal"/>
        <w:ind w:firstLine="540"/>
        <w:jc w:val="both"/>
      </w:pPr>
      <w:r>
        <w:t xml:space="preserve">В соответствии с федеральными законами от 27.07.2004 </w:t>
      </w:r>
      <w:hyperlink r:id="rId9" w:history="1">
        <w:r>
          <w:rPr>
            <w:color w:val="0000FF"/>
          </w:rPr>
          <w:t>N 79-ФЗ</w:t>
        </w:r>
      </w:hyperlink>
      <w:r>
        <w:t xml:space="preserve"> "О государственной гражданской службе Российской Федерации", от 25.12.2008 </w:t>
      </w:r>
      <w:hyperlink r:id="rId10" w:history="1">
        <w:r>
          <w:rPr>
            <w:color w:val="0000FF"/>
          </w:rPr>
          <w:t>N 273-ФЗ</w:t>
        </w:r>
      </w:hyperlink>
      <w:r>
        <w:t xml:space="preserve"> "О противодействии коррупции", </w:t>
      </w:r>
      <w:hyperlink r:id="rId11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09.01.2014 N 10 "О порядке сообщения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реализации", </w:t>
      </w:r>
      <w:hyperlink r:id="rId12" w:history="1">
        <w:r>
          <w:rPr>
            <w:color w:val="0000FF"/>
          </w:rPr>
          <w:t>Уставом</w:t>
        </w:r>
      </w:hyperlink>
      <w:r>
        <w:t xml:space="preserve"> Ивановской области, а также </w:t>
      </w:r>
      <w:hyperlink r:id="rId13" w:history="1">
        <w:r>
          <w:rPr>
            <w:color w:val="0000FF"/>
          </w:rPr>
          <w:t>Законом</w:t>
        </w:r>
      </w:hyperlink>
      <w:r>
        <w:t xml:space="preserve"> Ивановской области от 18.06.2009 N 61-ОЗ "О противодействии коррупции в Ивановской области" постановляю:</w:t>
      </w:r>
    </w:p>
    <w:p w:rsidR="00CF46DC" w:rsidRDefault="00CF46DC">
      <w:pPr>
        <w:pStyle w:val="ConsPlusNormal"/>
        <w:jc w:val="both"/>
      </w:pPr>
      <w:r>
        <w:t xml:space="preserve">(преамбула в ред. </w:t>
      </w:r>
      <w:hyperlink r:id="rId14" w:history="1">
        <w:r>
          <w:rPr>
            <w:color w:val="0000FF"/>
          </w:rPr>
          <w:t>Указа</w:t>
        </w:r>
      </w:hyperlink>
      <w:r>
        <w:t xml:space="preserve"> Губернатора Ивановской области от 02.06.2016 N 79-уг)</w:t>
      </w:r>
    </w:p>
    <w:p w:rsidR="00CF46DC" w:rsidRDefault="00CF46DC">
      <w:pPr>
        <w:pStyle w:val="ConsPlusNormal"/>
        <w:ind w:firstLine="540"/>
        <w:jc w:val="both"/>
      </w:pPr>
    </w:p>
    <w:p w:rsidR="00CF46DC" w:rsidRDefault="00CF46DC">
      <w:pPr>
        <w:pStyle w:val="ConsPlusNormal"/>
        <w:ind w:firstLine="540"/>
        <w:jc w:val="both"/>
      </w:pPr>
      <w:r>
        <w:t xml:space="preserve">1. Утвердить </w:t>
      </w:r>
      <w:hyperlink w:anchor="P52" w:history="1">
        <w:r>
          <w:rPr>
            <w:color w:val="0000FF"/>
          </w:rPr>
          <w:t>Положение</w:t>
        </w:r>
      </w:hyperlink>
      <w:r>
        <w:t xml:space="preserve"> о сообщении лицами, замещающими отдельные государственные должности Ивановской области и должности государственной гражданской службы Ивановской области,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 (прилагается).</w:t>
      </w:r>
    </w:p>
    <w:p w:rsidR="00CF46DC" w:rsidRDefault="00CF46DC">
      <w:pPr>
        <w:pStyle w:val="ConsPlusNormal"/>
        <w:jc w:val="both"/>
      </w:pPr>
      <w:r>
        <w:t xml:space="preserve">(в ред. </w:t>
      </w:r>
      <w:hyperlink r:id="rId15" w:history="1">
        <w:r>
          <w:rPr>
            <w:color w:val="0000FF"/>
          </w:rPr>
          <w:t>Указа</w:t>
        </w:r>
      </w:hyperlink>
      <w:r>
        <w:t xml:space="preserve"> Губернатора Ивановской области от 02.06.2016 N 79-уг)</w:t>
      </w:r>
    </w:p>
    <w:p w:rsidR="00CF46DC" w:rsidRDefault="00CF46DC">
      <w:pPr>
        <w:pStyle w:val="ConsPlusNormal"/>
        <w:ind w:firstLine="540"/>
        <w:jc w:val="both"/>
      </w:pPr>
    </w:p>
    <w:p w:rsidR="00CF46DC" w:rsidRDefault="00CF46DC">
      <w:pPr>
        <w:pStyle w:val="ConsPlusNormal"/>
        <w:ind w:firstLine="540"/>
        <w:jc w:val="both"/>
      </w:pPr>
      <w:r>
        <w:t>2. Установить, что:</w:t>
      </w:r>
    </w:p>
    <w:p w:rsidR="00CF46DC" w:rsidRDefault="00CF46DC">
      <w:pPr>
        <w:pStyle w:val="ConsPlusNormal"/>
        <w:ind w:firstLine="540"/>
        <w:jc w:val="both"/>
      </w:pPr>
    </w:p>
    <w:p w:rsidR="00CF46DC" w:rsidRDefault="00CF46DC">
      <w:pPr>
        <w:pStyle w:val="ConsPlusNormal"/>
        <w:ind w:firstLine="540"/>
        <w:jc w:val="both"/>
      </w:pPr>
      <w:r>
        <w:t xml:space="preserve">Правительство Ивановской области осуществляет прием подарков, полученных лицами, замещающими государственные должности Ивановской области, предусмотренные </w:t>
      </w:r>
      <w:hyperlink r:id="rId16" w:history="1">
        <w:r>
          <w:rPr>
            <w:color w:val="0000FF"/>
          </w:rPr>
          <w:t>разделом 1</w:t>
        </w:r>
      </w:hyperlink>
      <w:r>
        <w:t xml:space="preserve"> Реестра государственных должностей Ивановской области, являющегося приложением N 1 к Закону Ивановской области от 04.12.2006 N 121-ОЗ "О Реестре государственных должностей Ивановской области и о Реестре должностей государственной гражданской службы Ивановской области" (за исключением лиц, замещающих государственные должности Ивановской области и возглавляющих центральные исполнительные органы государственной власти Ивановской области), а также лицами, замещающими должности государственной гражданской службы Ивановской области в аппарате </w:t>
      </w:r>
      <w:r>
        <w:lastRenderedPageBreak/>
        <w:t>Правительства Ивановской области, в связи с протокольными мероприятиями, служебными командировками и другими официальными мероприятиями, их оценку для принятия к бухгалтерскому учету, а также принимает решение о реализации указанных подарков;</w:t>
      </w:r>
    </w:p>
    <w:p w:rsidR="00CF46DC" w:rsidRDefault="00CF46DC">
      <w:pPr>
        <w:pStyle w:val="ConsPlusNormal"/>
        <w:jc w:val="both"/>
      </w:pPr>
      <w:r>
        <w:t xml:space="preserve">(в ред. </w:t>
      </w:r>
      <w:hyperlink r:id="rId17" w:history="1">
        <w:r>
          <w:rPr>
            <w:color w:val="0000FF"/>
          </w:rPr>
          <w:t>Указа</w:t>
        </w:r>
      </w:hyperlink>
      <w:r>
        <w:t xml:space="preserve"> Губернатора Ивановской области от 08.07.2014 N 125-уг)</w:t>
      </w:r>
    </w:p>
    <w:p w:rsidR="00CF46DC" w:rsidRDefault="00CF46DC">
      <w:pPr>
        <w:pStyle w:val="ConsPlusNormal"/>
        <w:spacing w:before="220"/>
        <w:ind w:firstLine="540"/>
        <w:jc w:val="both"/>
      </w:pPr>
      <w:r>
        <w:t>центральные исполнительные органы государственной власти Ивановской области осуществляют прием подарков, полученных лицами, замещающими государственные должности Ивановской области и возглавляющими соответствующие центральные исполнительные органы государственной власти Ивановской области, а также лицами, замещающими в соответствующих центральных исполнительных органах государственной власти Ивановской области должности государственной гражданской службы Ивановской области, в связи с протокольными мероприятиями, служебными командировками и другими официальными мероприятиями, их оценку для принятия к бухгалтерскому учету, а также принимают решения о реализации указанных подарков;</w:t>
      </w:r>
    </w:p>
    <w:p w:rsidR="00CF46DC" w:rsidRDefault="00CF46DC">
      <w:pPr>
        <w:pStyle w:val="ConsPlusNormal"/>
        <w:jc w:val="both"/>
      </w:pPr>
      <w:r>
        <w:t xml:space="preserve">(в ред. </w:t>
      </w:r>
      <w:hyperlink r:id="rId18" w:history="1">
        <w:r>
          <w:rPr>
            <w:color w:val="0000FF"/>
          </w:rPr>
          <w:t>Указа</w:t>
        </w:r>
      </w:hyperlink>
      <w:r>
        <w:t xml:space="preserve"> Губернатора Ивановской области от 08.07.2014 N 125-уг)</w:t>
      </w:r>
    </w:p>
    <w:p w:rsidR="00CF46DC" w:rsidRDefault="00CF46DC">
      <w:pPr>
        <w:pStyle w:val="ConsPlusNormal"/>
        <w:spacing w:before="220"/>
        <w:ind w:firstLine="540"/>
        <w:jc w:val="both"/>
      </w:pPr>
      <w:r>
        <w:t>территориальные органы центральных исполнительных органов государственной власти Ивановской области осуществляют прием подарков, полученных лицами, замещающими в соответствующих территориальных органах центральных исполнительных органов государственной власти Ивановской области должности государственной гражданской службы Ивановской области, в связи с протокольными мероприятиями, служебными командировками и другими официальными мероприятиями, их оценку для принятия к бухгалтерскому учету, а также принимают решения о реализации указанных подарков.</w:t>
      </w:r>
    </w:p>
    <w:p w:rsidR="00CF46DC" w:rsidRDefault="00CF46DC">
      <w:pPr>
        <w:pStyle w:val="ConsPlusNormal"/>
        <w:jc w:val="both"/>
      </w:pPr>
    </w:p>
    <w:p w:rsidR="00CF46DC" w:rsidRDefault="00CF46DC">
      <w:pPr>
        <w:pStyle w:val="ConsPlusNormal"/>
        <w:jc w:val="right"/>
      </w:pPr>
      <w:r>
        <w:t>Временно исполняющий обязанности</w:t>
      </w:r>
    </w:p>
    <w:p w:rsidR="00CF46DC" w:rsidRDefault="00CF46DC">
      <w:pPr>
        <w:pStyle w:val="ConsPlusNormal"/>
        <w:jc w:val="right"/>
      </w:pPr>
      <w:r>
        <w:t>Губернатора Ивановской области</w:t>
      </w:r>
    </w:p>
    <w:p w:rsidR="00CF46DC" w:rsidRDefault="00CF46DC">
      <w:pPr>
        <w:pStyle w:val="ConsPlusNormal"/>
        <w:jc w:val="right"/>
      </w:pPr>
      <w:r>
        <w:t>П.А.КОНЬКОВ</w:t>
      </w:r>
    </w:p>
    <w:p w:rsidR="00CF46DC" w:rsidRDefault="00CF46DC">
      <w:pPr>
        <w:pStyle w:val="ConsPlusNormal"/>
      </w:pPr>
      <w:r>
        <w:t>г. Иваново</w:t>
      </w:r>
    </w:p>
    <w:p w:rsidR="00CF46DC" w:rsidRDefault="00CF46DC">
      <w:pPr>
        <w:pStyle w:val="ConsPlusNormal"/>
        <w:spacing w:before="220"/>
      </w:pPr>
      <w:r>
        <w:t>7 апреля 2014 года</w:t>
      </w:r>
    </w:p>
    <w:p w:rsidR="00CF46DC" w:rsidRDefault="00CF46DC">
      <w:pPr>
        <w:pStyle w:val="ConsPlusNormal"/>
        <w:spacing w:before="220"/>
      </w:pPr>
      <w:r>
        <w:t>N 69-уг</w:t>
      </w:r>
    </w:p>
    <w:p w:rsidR="00CF46DC" w:rsidRDefault="00CF46DC">
      <w:pPr>
        <w:pStyle w:val="ConsPlusNormal"/>
      </w:pPr>
    </w:p>
    <w:p w:rsidR="00CF46DC" w:rsidRDefault="00CF46DC">
      <w:pPr>
        <w:pStyle w:val="ConsPlusNormal"/>
      </w:pPr>
    </w:p>
    <w:p w:rsidR="00CF46DC" w:rsidRDefault="00CF46DC">
      <w:pPr>
        <w:pStyle w:val="ConsPlusNormal"/>
      </w:pPr>
    </w:p>
    <w:p w:rsidR="00CF46DC" w:rsidRDefault="00CF46DC">
      <w:pPr>
        <w:pStyle w:val="ConsPlusNormal"/>
      </w:pPr>
    </w:p>
    <w:p w:rsidR="00CF46DC" w:rsidRDefault="00CF46DC">
      <w:pPr>
        <w:pStyle w:val="ConsPlusNormal"/>
      </w:pPr>
    </w:p>
    <w:p w:rsidR="00CF46DC" w:rsidRDefault="00CF46DC">
      <w:pPr>
        <w:pStyle w:val="ConsPlusNormal"/>
        <w:jc w:val="right"/>
        <w:outlineLvl w:val="0"/>
      </w:pPr>
      <w:r>
        <w:t>Приложение</w:t>
      </w:r>
    </w:p>
    <w:p w:rsidR="00CF46DC" w:rsidRDefault="00CF46DC">
      <w:pPr>
        <w:pStyle w:val="ConsPlusNormal"/>
        <w:jc w:val="right"/>
      </w:pPr>
      <w:r>
        <w:t>к указу</w:t>
      </w:r>
    </w:p>
    <w:p w:rsidR="00CF46DC" w:rsidRDefault="00CF46DC">
      <w:pPr>
        <w:pStyle w:val="ConsPlusNormal"/>
        <w:jc w:val="right"/>
      </w:pPr>
      <w:r>
        <w:t>Губернатора</w:t>
      </w:r>
    </w:p>
    <w:p w:rsidR="00CF46DC" w:rsidRDefault="00CF46DC">
      <w:pPr>
        <w:pStyle w:val="ConsPlusNormal"/>
        <w:jc w:val="right"/>
      </w:pPr>
      <w:r>
        <w:t>Ивановской области</w:t>
      </w:r>
    </w:p>
    <w:p w:rsidR="00CF46DC" w:rsidRDefault="00CF46DC">
      <w:pPr>
        <w:pStyle w:val="ConsPlusNormal"/>
        <w:jc w:val="right"/>
      </w:pPr>
      <w:r>
        <w:t>от 07.04.2014 N 69-уг</w:t>
      </w:r>
    </w:p>
    <w:p w:rsidR="00CF46DC" w:rsidRDefault="00CF46DC">
      <w:pPr>
        <w:pStyle w:val="ConsPlusNormal"/>
        <w:jc w:val="right"/>
      </w:pPr>
    </w:p>
    <w:p w:rsidR="00CF46DC" w:rsidRDefault="00CF46DC">
      <w:pPr>
        <w:pStyle w:val="ConsPlusTitle"/>
        <w:jc w:val="center"/>
      </w:pPr>
      <w:bookmarkStart w:id="0" w:name="P52"/>
      <w:bookmarkEnd w:id="0"/>
      <w:r>
        <w:t>ПОЛОЖЕНИЕ</w:t>
      </w:r>
    </w:p>
    <w:p w:rsidR="00CF46DC" w:rsidRDefault="00CF46DC">
      <w:pPr>
        <w:pStyle w:val="ConsPlusTitle"/>
        <w:jc w:val="center"/>
      </w:pPr>
      <w:r>
        <w:t>О СООБЩЕНИИ ЛИЦАМИ, ЗАМЕЩАЮЩИМИ ОТДЕЛЬНЫЕ ГОСУДАРСТВЕННЫЕ</w:t>
      </w:r>
    </w:p>
    <w:p w:rsidR="00CF46DC" w:rsidRDefault="00CF46DC">
      <w:pPr>
        <w:pStyle w:val="ConsPlusTitle"/>
        <w:jc w:val="center"/>
      </w:pPr>
      <w:r>
        <w:t>ДОЛЖНОСТИ ИВАНОВСКОЙ ОБЛАСТИ И ДОЛЖНОСТИ ГОСУДАРСТВЕННОЙ</w:t>
      </w:r>
    </w:p>
    <w:p w:rsidR="00CF46DC" w:rsidRDefault="00CF46DC">
      <w:pPr>
        <w:pStyle w:val="ConsPlusTitle"/>
        <w:jc w:val="center"/>
      </w:pPr>
      <w:r>
        <w:t>ГРАЖДАНСКОЙ СЛУЖБЫ ИВАНОВСКОЙ ОБЛАСТИ, О ПОЛУЧЕНИИ ПОДАРКА</w:t>
      </w:r>
    </w:p>
    <w:p w:rsidR="00CF46DC" w:rsidRDefault="00CF46DC">
      <w:pPr>
        <w:pStyle w:val="ConsPlusTitle"/>
        <w:jc w:val="center"/>
      </w:pPr>
      <w:r>
        <w:t>В СВЯЗИ С ПРОТОКОЛЬНЫМИ МЕРОПРИЯТИЯМИ, СЛУЖЕБНЫМИ</w:t>
      </w:r>
    </w:p>
    <w:p w:rsidR="00CF46DC" w:rsidRDefault="00CF46DC">
      <w:pPr>
        <w:pStyle w:val="ConsPlusTitle"/>
        <w:jc w:val="center"/>
      </w:pPr>
      <w:r>
        <w:t>КОМАНДИРОВКАМИ И ДРУГИМИ ОФИЦИАЛЬНЫМИ МЕРОПРИЯТИЯМИ, УЧАСТИЕ</w:t>
      </w:r>
    </w:p>
    <w:p w:rsidR="00CF46DC" w:rsidRDefault="00CF46DC">
      <w:pPr>
        <w:pStyle w:val="ConsPlusTitle"/>
        <w:jc w:val="center"/>
      </w:pPr>
      <w:r>
        <w:t>В КОТОРЫХ СВЯЗАНО С ИСПОЛНЕНИЕМ ИМИ СЛУЖЕБНЫХ (ДОЛЖНОСТНЫХ)</w:t>
      </w:r>
    </w:p>
    <w:p w:rsidR="00CF46DC" w:rsidRDefault="00CF46DC">
      <w:pPr>
        <w:pStyle w:val="ConsPlusTitle"/>
        <w:jc w:val="center"/>
      </w:pPr>
      <w:r>
        <w:t>ОБЯЗАННОСТЕЙ, СДАЧЕ И ОЦЕНКЕ ПОДАРКА, РЕАЛИЗАЦИИ (ВЫКУПЕ)</w:t>
      </w:r>
    </w:p>
    <w:p w:rsidR="00CF46DC" w:rsidRDefault="00CF46DC">
      <w:pPr>
        <w:pStyle w:val="ConsPlusTitle"/>
        <w:jc w:val="center"/>
      </w:pPr>
      <w:r>
        <w:t>И ЗАЧИСЛЕНИИ СРЕДСТВ, ВЫРУЧЕННЫХ ОТ ЕГО РЕАЛИЗАЦИИ</w:t>
      </w:r>
    </w:p>
    <w:p w:rsidR="00CF46DC" w:rsidRDefault="00CF46DC">
      <w:pPr>
        <w:spacing w:after="1"/>
      </w:pPr>
    </w:p>
    <w:tbl>
      <w:tblPr>
        <w:tblW w:w="9637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637"/>
      </w:tblGrid>
      <w:tr w:rsidR="00CF46DC">
        <w:trPr>
          <w:jc w:val="center"/>
        </w:trPr>
        <w:tc>
          <w:tcPr>
            <w:tcW w:w="9577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CF46DC" w:rsidRDefault="00CF46D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F46DC" w:rsidRDefault="00CF46DC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Указов Губернатора Ивановской области от 08.07.2014 </w:t>
            </w:r>
            <w:hyperlink r:id="rId19" w:history="1">
              <w:r>
                <w:rPr>
                  <w:color w:val="0000FF"/>
                </w:rPr>
                <w:t>N 125-уг</w:t>
              </w:r>
            </w:hyperlink>
            <w:r>
              <w:rPr>
                <w:color w:val="392C69"/>
              </w:rPr>
              <w:t>,</w:t>
            </w:r>
          </w:p>
          <w:p w:rsidR="00CF46DC" w:rsidRDefault="00CF46DC">
            <w:pPr>
              <w:pStyle w:val="ConsPlusNormal"/>
              <w:jc w:val="center"/>
            </w:pPr>
            <w:r>
              <w:rPr>
                <w:color w:val="392C69"/>
              </w:rPr>
              <w:lastRenderedPageBreak/>
              <w:t xml:space="preserve">от 02.06.2016 </w:t>
            </w:r>
            <w:hyperlink r:id="rId20" w:history="1">
              <w:r>
                <w:rPr>
                  <w:color w:val="0000FF"/>
                </w:rPr>
                <w:t>N 79-уг</w:t>
              </w:r>
            </w:hyperlink>
            <w:r>
              <w:rPr>
                <w:color w:val="392C69"/>
              </w:rPr>
              <w:t xml:space="preserve">, от 15.01.2018 </w:t>
            </w:r>
            <w:hyperlink r:id="rId21" w:history="1">
              <w:r>
                <w:rPr>
                  <w:color w:val="0000FF"/>
                </w:rPr>
                <w:t>N 3-уг</w:t>
              </w:r>
            </w:hyperlink>
            <w:r>
              <w:rPr>
                <w:color w:val="392C69"/>
              </w:rPr>
              <w:t xml:space="preserve">, от 03.12.2018 </w:t>
            </w:r>
            <w:hyperlink r:id="rId22" w:history="1">
              <w:r>
                <w:rPr>
                  <w:color w:val="0000FF"/>
                </w:rPr>
                <w:t>N 118-уг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CF46DC" w:rsidRDefault="00CF46DC">
      <w:pPr>
        <w:pStyle w:val="ConsPlusNormal"/>
      </w:pPr>
    </w:p>
    <w:p w:rsidR="00CF46DC" w:rsidRDefault="00CF46DC">
      <w:pPr>
        <w:pStyle w:val="ConsPlusNormal"/>
        <w:ind w:firstLine="540"/>
        <w:jc w:val="both"/>
      </w:pPr>
      <w:r>
        <w:t xml:space="preserve">1. Настоящее Положение определяет порядок сообщения лицами, замещающими государственные должности Ивановской области, предусмотренные </w:t>
      </w:r>
      <w:hyperlink r:id="rId23" w:history="1">
        <w:r>
          <w:rPr>
            <w:color w:val="0000FF"/>
          </w:rPr>
          <w:t>разделом 1</w:t>
        </w:r>
      </w:hyperlink>
      <w:r>
        <w:t xml:space="preserve"> Реестра государственных должностей Ивановской области, являющегося приложением N 1 к Закону Ивановской области от 04.12.2006 N 121-ОЗ "О Реестре государственных должностей Ивановской области и о Реестре должностей государственной гражданской службы Ивановской области" (далее - государственные должности), а также должности государственной гражданской службы Ивановской области в аппарате Правительства Ивановской области, центральных исполнительных органах государственной власти Ивановской области и территориальных органах центральных исполнительных органов государственной власти Ивановской области (далее - гражданские служащие),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исполнением ими служебных (должностных) обязанностей (далее - подарок), порядок сдачи и оценки подарка, реализации (выкупа) и зачисления средств, вырученных от реализации подарка (далее вместе - лица, получившие подарок).</w:t>
      </w:r>
    </w:p>
    <w:p w:rsidR="00CF46DC" w:rsidRDefault="00CF46DC">
      <w:pPr>
        <w:pStyle w:val="ConsPlusNormal"/>
        <w:jc w:val="both"/>
      </w:pPr>
      <w:r>
        <w:t xml:space="preserve">(в ред. </w:t>
      </w:r>
      <w:hyperlink r:id="rId24" w:history="1">
        <w:r>
          <w:rPr>
            <w:color w:val="0000FF"/>
          </w:rPr>
          <w:t>Указа</w:t>
        </w:r>
      </w:hyperlink>
      <w:r>
        <w:t xml:space="preserve"> Губернатора Ивановской области от 08.07.2014 N 125-уг)</w:t>
      </w:r>
    </w:p>
    <w:p w:rsidR="00CF46DC" w:rsidRDefault="00CF46DC">
      <w:pPr>
        <w:pStyle w:val="ConsPlusNormal"/>
        <w:spacing w:before="220"/>
        <w:ind w:firstLine="540"/>
        <w:jc w:val="both"/>
      </w:pPr>
      <w:r>
        <w:t>2. Для целей настоящего Положения используются следующие понятия:</w:t>
      </w:r>
    </w:p>
    <w:p w:rsidR="00CF46DC" w:rsidRDefault="00CF46DC">
      <w:pPr>
        <w:pStyle w:val="ConsPlusNormal"/>
        <w:spacing w:before="220"/>
        <w:ind w:firstLine="540"/>
        <w:jc w:val="both"/>
      </w:pPr>
      <w:r>
        <w:t>подарок, полученный в связи с протокольными мероприятиями, служебными командировками и другими официальными мероприятиями, - подарок, полученный лицом, замещающим государственную должность, гражданским служащим, от физических (юридических) лиц, которые осуществляют дарение исходя из должностного положения одаряемого или исполнения им служебных (должностных) обязанностей, за исключением канцелярских принадлежностей, которые в рамках протокольных мероприятий, служебных командировок и других официальных мероприятий предоставлены каждому участнику указанных мероприятий в целях исполнения им своих служебных (должностных) обязанностей, цветов и ценных подарков, которые вручены в качестве поощрения (награды);</w:t>
      </w:r>
    </w:p>
    <w:p w:rsidR="00CF46DC" w:rsidRDefault="00CF46DC">
      <w:pPr>
        <w:pStyle w:val="ConsPlusNormal"/>
        <w:spacing w:before="220"/>
        <w:ind w:firstLine="540"/>
        <w:jc w:val="both"/>
      </w:pPr>
      <w:r>
        <w:t>получение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 - получение лицом, замещающим государственную должность, гражданским служащим, лично или через посредника от физических (юридических) лиц подарка в рамках осуществления деятельности, предусмотренной должностной инструкцией (должностным регламентом), а также в связи с исполнением служебных (должностных) обязанностей в случаях, установленных федеральными законами и иными нормативными актами, определяющими особенности правового положения и специфику профессиональной трудовой (служебной) деятельности указанных лиц.</w:t>
      </w:r>
    </w:p>
    <w:p w:rsidR="00CF46DC" w:rsidRDefault="00CF46DC">
      <w:pPr>
        <w:pStyle w:val="ConsPlusNormal"/>
        <w:jc w:val="both"/>
      </w:pPr>
      <w:r>
        <w:t xml:space="preserve">(в ред. </w:t>
      </w:r>
      <w:hyperlink r:id="rId25" w:history="1">
        <w:r>
          <w:rPr>
            <w:color w:val="0000FF"/>
          </w:rPr>
          <w:t>Указа</w:t>
        </w:r>
      </w:hyperlink>
      <w:r>
        <w:t xml:space="preserve"> Губернатора Ивановской области от 02.06.2016 N 79-уг)</w:t>
      </w:r>
    </w:p>
    <w:p w:rsidR="00CF46DC" w:rsidRDefault="00CF46DC">
      <w:pPr>
        <w:pStyle w:val="ConsPlusNormal"/>
        <w:spacing w:before="220"/>
        <w:ind w:firstLine="540"/>
        <w:jc w:val="both"/>
      </w:pPr>
      <w:r>
        <w:t>3. Лица, замещающие государственные должности, гражданские служащие не вправе получать подарки от физических (юридических) лиц в связи с их должностным положением или исполнением ими служебных (должностных) обязанностей, за исключением подарков, полученных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обязанностей.</w:t>
      </w:r>
    </w:p>
    <w:p w:rsidR="00CF46DC" w:rsidRDefault="00CF46DC">
      <w:pPr>
        <w:pStyle w:val="ConsPlusNormal"/>
        <w:jc w:val="both"/>
      </w:pPr>
      <w:r>
        <w:t xml:space="preserve">(п. 3 в ред. </w:t>
      </w:r>
      <w:hyperlink r:id="rId26" w:history="1">
        <w:r>
          <w:rPr>
            <w:color w:val="0000FF"/>
          </w:rPr>
          <w:t>Указа</w:t>
        </w:r>
      </w:hyperlink>
      <w:r>
        <w:t xml:space="preserve"> Губернатора Ивановской области от 02.06.2016 N 79-уг)</w:t>
      </w:r>
    </w:p>
    <w:p w:rsidR="00CF46DC" w:rsidRDefault="00CF46DC">
      <w:pPr>
        <w:pStyle w:val="ConsPlusNormal"/>
        <w:spacing w:before="220"/>
        <w:ind w:firstLine="540"/>
        <w:jc w:val="both"/>
      </w:pPr>
      <w:r>
        <w:t xml:space="preserve">4. Лица, получившие подарок, обязаны в соответствии с настоящим Положением уведомлять обо всех случаях получения подарка соответственно Правительство Ивановской области, центральный исполнительный орган государственной власти Ивановской области, территориальный орган центрального исполнительного органа государственной власти Ивановской области, в котором лица, получившие подарок, осуществляют трудовую деятельность или проходят государственную </w:t>
      </w:r>
      <w:r>
        <w:lastRenderedPageBreak/>
        <w:t>гражданскую службу Ивановской области (далее - исполнительный орган).</w:t>
      </w:r>
    </w:p>
    <w:p w:rsidR="00CF46DC" w:rsidRDefault="00CF46DC">
      <w:pPr>
        <w:pStyle w:val="ConsPlusNormal"/>
        <w:spacing w:before="220"/>
        <w:ind w:firstLine="540"/>
        <w:jc w:val="both"/>
      </w:pPr>
      <w:r>
        <w:t xml:space="preserve">5. </w:t>
      </w:r>
      <w:hyperlink w:anchor="P124" w:history="1">
        <w:r>
          <w:rPr>
            <w:color w:val="0000FF"/>
          </w:rPr>
          <w:t>Уведомление</w:t>
        </w:r>
      </w:hyperlink>
      <w:r>
        <w:t xml:space="preserve"> о получении подарка (далее - уведомление) составляется в 2 экземплярах по форме согласно приложению 1 к настоящему Положению.</w:t>
      </w:r>
    </w:p>
    <w:p w:rsidR="00CF46DC" w:rsidRDefault="00CF46DC">
      <w:pPr>
        <w:pStyle w:val="ConsPlusNormal"/>
        <w:spacing w:before="220"/>
        <w:ind w:firstLine="540"/>
        <w:jc w:val="both"/>
      </w:pPr>
      <w:bookmarkStart w:id="1" w:name="P75"/>
      <w:bookmarkEnd w:id="1"/>
      <w:r>
        <w:t>Уведомление не позднее 3 рабочих дней со дня получения подарка представляется лицом, получившим подарок, в Правительство Ивановской области через структурное подразделение аппарата Правительства Ивановской области, уполномоченное заместителем Председателя Правительства Ивановской области - руководителем аппарата Правительства Ивановской области, в центральный исполнительный орган государственной власти Ивановской области, территориальный орган центрального исполнительного органа государственной власти Ивановской области через структурное подразделение соответствующего исполнительного органа, уполномоченное возглавляющим его руководителем (далее - уполномоченное подразделение).</w:t>
      </w:r>
    </w:p>
    <w:p w:rsidR="00CF46DC" w:rsidRDefault="00CF46DC">
      <w:pPr>
        <w:pStyle w:val="ConsPlusNormal"/>
        <w:jc w:val="both"/>
      </w:pPr>
      <w:r>
        <w:t xml:space="preserve">(в ред. Указов Губернатора Ивановской области от 08.07.2014 </w:t>
      </w:r>
      <w:hyperlink r:id="rId27" w:history="1">
        <w:r>
          <w:rPr>
            <w:color w:val="0000FF"/>
          </w:rPr>
          <w:t>N 125-уг</w:t>
        </w:r>
      </w:hyperlink>
      <w:r>
        <w:t xml:space="preserve">, от 15.01.2018 </w:t>
      </w:r>
      <w:hyperlink r:id="rId28" w:history="1">
        <w:r>
          <w:rPr>
            <w:color w:val="0000FF"/>
          </w:rPr>
          <w:t>N 3-уг</w:t>
        </w:r>
      </w:hyperlink>
      <w:r>
        <w:t xml:space="preserve">, от 03.12.2018 </w:t>
      </w:r>
      <w:hyperlink r:id="rId29" w:history="1">
        <w:r>
          <w:rPr>
            <w:color w:val="0000FF"/>
          </w:rPr>
          <w:t>N 118-уг</w:t>
        </w:r>
      </w:hyperlink>
      <w:r>
        <w:t>)</w:t>
      </w:r>
    </w:p>
    <w:p w:rsidR="00CF46DC" w:rsidRDefault="00CF46DC">
      <w:pPr>
        <w:pStyle w:val="ConsPlusNormal"/>
        <w:spacing w:before="220"/>
        <w:ind w:firstLine="540"/>
        <w:jc w:val="both"/>
      </w:pPr>
      <w:r>
        <w:t>К уведомлению прилагаются документы (при их наличии), подтверждающие стоимость подарка (кассовый чек, товарный чек, иной документ об оплате (приобретении) подарка).</w:t>
      </w:r>
    </w:p>
    <w:p w:rsidR="00CF46DC" w:rsidRDefault="00CF46DC">
      <w:pPr>
        <w:pStyle w:val="ConsPlusNormal"/>
        <w:spacing w:before="220"/>
        <w:ind w:firstLine="540"/>
        <w:jc w:val="both"/>
      </w:pPr>
      <w:bookmarkStart w:id="2" w:name="P78"/>
      <w:bookmarkEnd w:id="2"/>
      <w:r>
        <w:t>В случае если подарок получен во время служебной командировки, уведомление представляется не позднее 3 рабочих дней со дня возвращения лица, получившего подарок, из служебной командировки.</w:t>
      </w:r>
    </w:p>
    <w:p w:rsidR="00CF46DC" w:rsidRDefault="00CF46DC">
      <w:pPr>
        <w:pStyle w:val="ConsPlusNormal"/>
        <w:spacing w:before="220"/>
        <w:ind w:firstLine="540"/>
        <w:jc w:val="both"/>
      </w:pPr>
      <w:r>
        <w:t xml:space="preserve">При невозможности представления уведомления в сроки, указанные в </w:t>
      </w:r>
      <w:hyperlink w:anchor="P75" w:history="1">
        <w:r>
          <w:rPr>
            <w:color w:val="0000FF"/>
          </w:rPr>
          <w:t>абзацах втором</w:t>
        </w:r>
      </w:hyperlink>
      <w:r>
        <w:t xml:space="preserve"> и </w:t>
      </w:r>
      <w:hyperlink w:anchor="P78" w:history="1">
        <w:r>
          <w:rPr>
            <w:color w:val="0000FF"/>
          </w:rPr>
          <w:t>четвертом</w:t>
        </w:r>
      </w:hyperlink>
      <w:r>
        <w:t xml:space="preserve"> настоящего пункта, по причине, не зависящей от лица, получившего подарок, уведомление представляется не позднее следующего рабочего дня после ее устранения.</w:t>
      </w:r>
    </w:p>
    <w:p w:rsidR="00CF46DC" w:rsidRDefault="00CF46DC">
      <w:pPr>
        <w:pStyle w:val="ConsPlusNormal"/>
        <w:spacing w:before="220"/>
        <w:ind w:firstLine="540"/>
        <w:jc w:val="both"/>
      </w:pPr>
      <w:r>
        <w:t xml:space="preserve">6. Уведомление регистрируется уполномоченным подразделением в журнале регистрации уведомлений о получении подарков в день представления уведомления. </w:t>
      </w:r>
      <w:hyperlink w:anchor="P192" w:history="1">
        <w:r>
          <w:rPr>
            <w:color w:val="0000FF"/>
          </w:rPr>
          <w:t>Журнал</w:t>
        </w:r>
      </w:hyperlink>
      <w:r>
        <w:t xml:space="preserve"> регистрации уведомлений о получении подарков ведется по форме согласно приложению 2 к настоящему Положению.</w:t>
      </w:r>
    </w:p>
    <w:p w:rsidR="00CF46DC" w:rsidRDefault="00CF46DC">
      <w:pPr>
        <w:pStyle w:val="ConsPlusNormal"/>
        <w:spacing w:before="220"/>
        <w:ind w:firstLine="540"/>
        <w:jc w:val="both"/>
      </w:pPr>
      <w:r>
        <w:t>Один экземпляр уведомления возвращается лицу, представившему уведомление, с указанием номера регистрации уведомления, даты его регистрации, фамилии, имени и отчества, подписи лица, принявшего уведомление. Второй экземпляр уведомления направляется в комиссию по поступлению и выбытию активов, образованную в соответствующем исполнительном органе (далее - комиссия).</w:t>
      </w:r>
    </w:p>
    <w:p w:rsidR="00CF46DC" w:rsidRDefault="00CF46DC">
      <w:pPr>
        <w:pStyle w:val="ConsPlusNormal"/>
        <w:spacing w:before="220"/>
        <w:ind w:firstLine="540"/>
        <w:jc w:val="both"/>
      </w:pPr>
      <w:bookmarkStart w:id="3" w:name="P82"/>
      <w:bookmarkEnd w:id="3"/>
      <w:r>
        <w:t>7. Подарок, полученный гражданским служащим, стоимость которого подтверждается документами и превышает 3000 рублей либо если стоимость полученного подарка гражданскому служащему неизвестна, сдается в соответствующий исполнительный орган.</w:t>
      </w:r>
    </w:p>
    <w:p w:rsidR="00CF46DC" w:rsidRDefault="00CF46DC">
      <w:pPr>
        <w:pStyle w:val="ConsPlusNormal"/>
        <w:spacing w:before="220"/>
        <w:ind w:firstLine="540"/>
        <w:jc w:val="both"/>
      </w:pPr>
      <w:r>
        <w:t xml:space="preserve">Прием подарков исполнительным органом осуществляется через его уполномоченное подразделение, которое принимает подарки на хранение по актам приема-передачи подарков не позднее 5 рабочих дней со дня регистрации уведомления в журнале регистрации уведомлений. </w:t>
      </w:r>
      <w:hyperlink w:anchor="P235" w:history="1">
        <w:r>
          <w:rPr>
            <w:color w:val="0000FF"/>
          </w:rPr>
          <w:t>Акт</w:t>
        </w:r>
      </w:hyperlink>
      <w:r>
        <w:t xml:space="preserve"> приема-передачи подарков составляется в 2 экземплярах по форме согласно приложению 3 к настоящему Положению. Один экземпляр акта приема-передачи подарков хранится уполномоченным подразделением, второй экземпляр передается лицу, сдавшему подарок на хранение.</w:t>
      </w:r>
    </w:p>
    <w:p w:rsidR="00CF46DC" w:rsidRDefault="00CF46DC">
      <w:pPr>
        <w:pStyle w:val="ConsPlusNormal"/>
        <w:spacing w:before="220"/>
        <w:ind w:firstLine="540"/>
        <w:jc w:val="both"/>
      </w:pPr>
      <w:r>
        <w:t xml:space="preserve">8. Подарок, полученный лицом, замещающим государственную должность, независимо от его стоимости подлежит передаче в соответствующий исполнительный орган через его уполномоченное подразделение на хранение, в порядке, предусмотренном </w:t>
      </w:r>
      <w:hyperlink w:anchor="P82" w:history="1">
        <w:r>
          <w:rPr>
            <w:color w:val="0000FF"/>
          </w:rPr>
          <w:t>пунктом 7</w:t>
        </w:r>
      </w:hyperlink>
      <w:r>
        <w:t xml:space="preserve"> настоящего Положения.</w:t>
      </w:r>
    </w:p>
    <w:p w:rsidR="00CF46DC" w:rsidRDefault="00CF46DC">
      <w:pPr>
        <w:pStyle w:val="ConsPlusNormal"/>
        <w:spacing w:before="220"/>
        <w:ind w:firstLine="540"/>
        <w:jc w:val="both"/>
      </w:pPr>
      <w:r>
        <w:t>9. До передачи подарка по акту приема-передачи подарков ответственность в соответствии с законодательством Российской Федерации за утрату или повреждение подарка несет лицо, получившее подарок.</w:t>
      </w:r>
    </w:p>
    <w:p w:rsidR="00CF46DC" w:rsidRDefault="00CF46DC">
      <w:pPr>
        <w:pStyle w:val="ConsPlusNormal"/>
        <w:spacing w:before="220"/>
        <w:ind w:firstLine="540"/>
        <w:jc w:val="both"/>
      </w:pPr>
      <w:r>
        <w:lastRenderedPageBreak/>
        <w:t>10. В целях принятия к бухгалтерскому учету подарка в порядке, установленном законодательством Российской Федерации, при невозможности документального подтверждения его стоимости уполномоченным подразделением обеспечивается определение рыночной цены подарка на дату принятия к бухгалтерскому учету подарка с привлечением при необходимости комиссии. Сведения о рыночной цене подтверждаются документально, а при невозможности документального подтверждения - экспертным путем.</w:t>
      </w:r>
    </w:p>
    <w:p w:rsidR="00CF46DC" w:rsidRDefault="00CF46DC">
      <w:pPr>
        <w:pStyle w:val="ConsPlusNormal"/>
        <w:spacing w:before="220"/>
        <w:ind w:firstLine="540"/>
        <w:jc w:val="both"/>
      </w:pPr>
      <w:bookmarkStart w:id="4" w:name="P87"/>
      <w:bookmarkEnd w:id="4"/>
      <w:r>
        <w:t>11. Подарок после определения его стоимости в случае, если стоимость подарка не превышает 3000 рублей, возвращается сдавшему подарок гражданскому служащему, по акту приема-передачи подарков.</w:t>
      </w:r>
    </w:p>
    <w:p w:rsidR="00CF46DC" w:rsidRDefault="00CF46DC">
      <w:pPr>
        <w:pStyle w:val="ConsPlusNormal"/>
        <w:spacing w:before="220"/>
        <w:ind w:firstLine="540"/>
        <w:jc w:val="both"/>
      </w:pPr>
      <w:r>
        <w:t>12. Уполномоченное подразделение обеспечивает внесение принятого к бухгалтерскому учету подарка, стоимость которого превышает 3000 рублей, в реестр имущества, находящегося в собственности Ивановской области.</w:t>
      </w:r>
    </w:p>
    <w:p w:rsidR="00CF46DC" w:rsidRDefault="00CF46DC">
      <w:pPr>
        <w:pStyle w:val="ConsPlusNormal"/>
        <w:spacing w:before="220"/>
        <w:ind w:firstLine="540"/>
        <w:jc w:val="both"/>
      </w:pPr>
      <w:bookmarkStart w:id="5" w:name="P89"/>
      <w:bookmarkEnd w:id="5"/>
      <w:r>
        <w:t xml:space="preserve">13. Сдавшее подарок лицо может выкупить сданный подарок (за исключением случая, когда подарок в соответствии с </w:t>
      </w:r>
      <w:hyperlink w:anchor="P87" w:history="1">
        <w:r>
          <w:rPr>
            <w:color w:val="0000FF"/>
          </w:rPr>
          <w:t>пунктом 11</w:t>
        </w:r>
      </w:hyperlink>
      <w:r>
        <w:t xml:space="preserve"> настоящего Положения возвращается гражданскому служащему), направив на имя работодателя (представителя нанимателя) письменное заявление (далее - заявление) не позднее 2 месяцев со дня сдачи подарка.</w:t>
      </w:r>
    </w:p>
    <w:p w:rsidR="00CF46DC" w:rsidRDefault="00CF46DC">
      <w:pPr>
        <w:pStyle w:val="ConsPlusNormal"/>
        <w:spacing w:before="220"/>
        <w:ind w:firstLine="540"/>
        <w:jc w:val="both"/>
      </w:pPr>
      <w:r>
        <w:t>14. После рассмотрения заявления работодателем (представителем нанимателя) заявление направляется в уполномоченное подразделение в течение 5 рабочих дней со дня получения заявления работодателем (представителем нанимателя).</w:t>
      </w:r>
    </w:p>
    <w:p w:rsidR="00CF46DC" w:rsidRDefault="00CF46DC">
      <w:pPr>
        <w:pStyle w:val="ConsPlusNormal"/>
        <w:spacing w:before="220"/>
        <w:ind w:firstLine="540"/>
        <w:jc w:val="both"/>
      </w:pPr>
      <w:bookmarkStart w:id="6" w:name="P91"/>
      <w:bookmarkEnd w:id="6"/>
      <w:r>
        <w:t xml:space="preserve">15. Уполномоченное подразделение в течение 3 месяцев со дня поступления заявления, указанного в </w:t>
      </w:r>
      <w:hyperlink w:anchor="P89" w:history="1">
        <w:r>
          <w:rPr>
            <w:color w:val="0000FF"/>
          </w:rPr>
          <w:t>пункте 13</w:t>
        </w:r>
      </w:hyperlink>
      <w:r>
        <w:t xml:space="preserve"> настоящего Положения, организует оценку стоимости подарка для его реализации (выкупа) и уведомляет в письменной форме лицо, подавшее заявление, о результатах оценки стоимости подарка, в течение 1 месяца после которого лицо, подавшее заявление, выкупает подарок по установленной в результате оценки стоимости подарка или отказывается от выкупа подарка.</w:t>
      </w:r>
    </w:p>
    <w:p w:rsidR="00CF46DC" w:rsidRDefault="00CF46DC">
      <w:pPr>
        <w:pStyle w:val="ConsPlusNormal"/>
        <w:spacing w:before="220"/>
        <w:ind w:firstLine="540"/>
        <w:jc w:val="both"/>
      </w:pPr>
      <w:r>
        <w:t xml:space="preserve">15.1. В случае если в отношении подарка, изготовленного из драгоценных металлов и (или) драгоценных камней, не поступило от лиц, замещающих государственные должности, гражданских служащих заявление, указанное в </w:t>
      </w:r>
      <w:hyperlink w:anchor="P89" w:history="1">
        <w:r>
          <w:rPr>
            <w:color w:val="0000FF"/>
          </w:rPr>
          <w:t>пункте 13</w:t>
        </w:r>
      </w:hyperlink>
      <w:r>
        <w:t xml:space="preserve"> настоящего Положения, либо в случае отказа указанных лиц от выкупа такого подарка подарок, изготовленный из драгоценных металлов и (или) драгоценных камней, подлежит передаче уполномоченным подразделением в федеральное казенное учреждение "Государственное учреждение по формированию Государственного фонда драгоценных металлов и драгоценных камней Российской Федерации, хранению, отпуску и использованию драгоценных металлов и драгоценных камней (Гохран России) при Министерстве финансов Российской Федерации" для зачисления в Государственный фонд драгоценных металлов и драгоценных камней Российской Федерации.</w:t>
      </w:r>
    </w:p>
    <w:p w:rsidR="00CF46DC" w:rsidRDefault="00CF46DC">
      <w:pPr>
        <w:pStyle w:val="ConsPlusNormal"/>
        <w:jc w:val="both"/>
      </w:pPr>
      <w:r>
        <w:t xml:space="preserve">(п. 15.1 введен </w:t>
      </w:r>
      <w:hyperlink r:id="rId30" w:history="1">
        <w:r>
          <w:rPr>
            <w:color w:val="0000FF"/>
          </w:rPr>
          <w:t>Указом</w:t>
        </w:r>
      </w:hyperlink>
      <w:r>
        <w:t xml:space="preserve"> Губернатора Ивановской области от 02.06.2016 N 79-уг)</w:t>
      </w:r>
    </w:p>
    <w:p w:rsidR="00CF46DC" w:rsidRDefault="00CF46DC">
      <w:pPr>
        <w:pStyle w:val="ConsPlusNormal"/>
        <w:spacing w:before="220"/>
        <w:ind w:firstLine="540"/>
        <w:jc w:val="both"/>
      </w:pPr>
      <w:r>
        <w:t>16. Подарок, в отношении которого не поступило заявление, может использоваться исполнительным органом с учетом заключения комиссии о целесообразности использования подарка для обеспечения деятельности исполнительного органа.</w:t>
      </w:r>
    </w:p>
    <w:p w:rsidR="00CF46DC" w:rsidRDefault="00CF46DC">
      <w:pPr>
        <w:pStyle w:val="ConsPlusNormal"/>
        <w:spacing w:before="220"/>
        <w:ind w:firstLine="540"/>
        <w:jc w:val="both"/>
      </w:pPr>
      <w:bookmarkStart w:id="7" w:name="P95"/>
      <w:bookmarkEnd w:id="7"/>
      <w:r>
        <w:t>17. В случае заключения комиссии о нецелесообразности использования подарка исполнительным органом возглавляющим его руководителем принимается решение о реализации подарка и проведении оценки его стоимости для реализации подарка, осуществляемой посредством проведения торгов в порядке, предусмотренном законодательством Российской Федерации.</w:t>
      </w:r>
    </w:p>
    <w:p w:rsidR="00CF46DC" w:rsidRDefault="00CF46DC">
      <w:pPr>
        <w:pStyle w:val="ConsPlusNormal"/>
        <w:spacing w:before="220"/>
        <w:ind w:firstLine="540"/>
        <w:jc w:val="both"/>
      </w:pPr>
      <w:r>
        <w:t xml:space="preserve">18. Оценка стоимости подарка для его реализации (выкупа), предусмотренная </w:t>
      </w:r>
      <w:hyperlink w:anchor="P91" w:history="1">
        <w:r>
          <w:rPr>
            <w:color w:val="0000FF"/>
          </w:rPr>
          <w:t>пунктами 15</w:t>
        </w:r>
      </w:hyperlink>
      <w:r>
        <w:t xml:space="preserve"> и </w:t>
      </w:r>
      <w:hyperlink w:anchor="P95" w:history="1">
        <w:r>
          <w:rPr>
            <w:color w:val="0000FF"/>
          </w:rPr>
          <w:t>17</w:t>
        </w:r>
      </w:hyperlink>
      <w:r>
        <w:t xml:space="preserve"> настоящего Положения, осуществляется субъектами оценочной деятельности в соответствии с законодательством Российской Федерации об оценочной деятельности.</w:t>
      </w:r>
    </w:p>
    <w:p w:rsidR="00CF46DC" w:rsidRDefault="00CF46DC">
      <w:pPr>
        <w:pStyle w:val="ConsPlusNormal"/>
        <w:spacing w:before="220"/>
        <w:ind w:firstLine="540"/>
        <w:jc w:val="both"/>
      </w:pPr>
      <w:r>
        <w:lastRenderedPageBreak/>
        <w:t>19. В случае если подарок не выкуплен или не реализован, руководителем, возглавляющим исполнительный орган, принимается решение о повторной реализации подарка, либо о его безвозмездной передаче на баланс благотворительной организации, либо о его уничтожении в соответствии с законодательством Российской Федерации.</w:t>
      </w:r>
    </w:p>
    <w:p w:rsidR="00CF46DC" w:rsidRDefault="00CF46DC">
      <w:pPr>
        <w:pStyle w:val="ConsPlusNormal"/>
        <w:spacing w:before="220"/>
        <w:ind w:firstLine="540"/>
        <w:jc w:val="both"/>
      </w:pPr>
      <w:r>
        <w:t>20. Средства, вырученные от реализации (выкупа) подарка, зачисляются в доход бюджета Ивановской области в соответствии с бюджетным законодательством Российской Федерации.</w:t>
      </w:r>
    </w:p>
    <w:p w:rsidR="00CF46DC" w:rsidRDefault="00CF46DC">
      <w:pPr>
        <w:pStyle w:val="ConsPlusNormal"/>
        <w:jc w:val="right"/>
      </w:pPr>
    </w:p>
    <w:p w:rsidR="00CF46DC" w:rsidRDefault="00CF46DC">
      <w:pPr>
        <w:pStyle w:val="ConsPlusNormal"/>
        <w:jc w:val="right"/>
      </w:pPr>
    </w:p>
    <w:p w:rsidR="00CF46DC" w:rsidRDefault="00CF46DC">
      <w:pPr>
        <w:pStyle w:val="ConsPlusNormal"/>
        <w:jc w:val="right"/>
      </w:pPr>
    </w:p>
    <w:p w:rsidR="00CF46DC" w:rsidRDefault="00CF46DC">
      <w:pPr>
        <w:pStyle w:val="ConsPlusNormal"/>
        <w:jc w:val="right"/>
      </w:pPr>
    </w:p>
    <w:p w:rsidR="00CF46DC" w:rsidRDefault="00CF46DC">
      <w:pPr>
        <w:pStyle w:val="ConsPlusNormal"/>
        <w:jc w:val="right"/>
      </w:pPr>
    </w:p>
    <w:p w:rsidR="00CF46DC" w:rsidRDefault="00CF46DC">
      <w:pPr>
        <w:pStyle w:val="ConsPlusNormal"/>
        <w:jc w:val="right"/>
        <w:outlineLvl w:val="1"/>
      </w:pPr>
      <w:r>
        <w:t>Приложение 1</w:t>
      </w:r>
    </w:p>
    <w:p w:rsidR="00CF46DC" w:rsidRDefault="00CF46DC">
      <w:pPr>
        <w:pStyle w:val="ConsPlusNormal"/>
        <w:jc w:val="right"/>
      </w:pPr>
      <w:r>
        <w:t>к Положению</w:t>
      </w:r>
    </w:p>
    <w:p w:rsidR="00CF46DC" w:rsidRDefault="00CF46DC">
      <w:pPr>
        <w:pStyle w:val="ConsPlusNormal"/>
        <w:jc w:val="right"/>
      </w:pPr>
    </w:p>
    <w:p w:rsidR="00CF46DC" w:rsidRDefault="00CF46DC">
      <w:pPr>
        <w:pStyle w:val="ConsPlusNonformat"/>
        <w:jc w:val="both"/>
      </w:pPr>
      <w:r>
        <w:t xml:space="preserve">                 __________________________________________________________</w:t>
      </w:r>
    </w:p>
    <w:p w:rsidR="00CF46DC" w:rsidRDefault="00CF46DC">
      <w:pPr>
        <w:pStyle w:val="ConsPlusNonformat"/>
        <w:jc w:val="both"/>
      </w:pPr>
      <w:r>
        <w:t xml:space="preserve">                 (с предлогом "В" указывается наименование соответствующего</w:t>
      </w:r>
    </w:p>
    <w:p w:rsidR="00CF46DC" w:rsidRDefault="00CF46DC">
      <w:pPr>
        <w:pStyle w:val="ConsPlusNonformat"/>
        <w:jc w:val="both"/>
      </w:pPr>
      <w:r>
        <w:t xml:space="preserve">                 __________________________________________________________</w:t>
      </w:r>
    </w:p>
    <w:p w:rsidR="00CF46DC" w:rsidRDefault="00CF46DC">
      <w:pPr>
        <w:pStyle w:val="ConsPlusNonformat"/>
        <w:jc w:val="both"/>
      </w:pPr>
      <w:r>
        <w:t xml:space="preserve">                              исполнительного органа государственной власти</w:t>
      </w:r>
    </w:p>
    <w:p w:rsidR="00CF46DC" w:rsidRDefault="00CF46DC">
      <w:pPr>
        <w:pStyle w:val="ConsPlusNonformat"/>
        <w:jc w:val="both"/>
      </w:pPr>
      <w:r>
        <w:t xml:space="preserve">                                                        Ивановской области)</w:t>
      </w:r>
    </w:p>
    <w:p w:rsidR="00CF46DC" w:rsidRDefault="00CF46DC">
      <w:pPr>
        <w:pStyle w:val="ConsPlusNonformat"/>
        <w:jc w:val="both"/>
      </w:pPr>
      <w:r>
        <w:t xml:space="preserve">                 __________________________________________________________</w:t>
      </w:r>
    </w:p>
    <w:p w:rsidR="00CF46DC" w:rsidRDefault="00CF46DC">
      <w:pPr>
        <w:pStyle w:val="ConsPlusNonformat"/>
        <w:jc w:val="both"/>
      </w:pPr>
      <w:r>
        <w:t xml:space="preserve">                                  (с предлогом "В" указывается наименование</w:t>
      </w:r>
    </w:p>
    <w:p w:rsidR="00CF46DC" w:rsidRDefault="00CF46DC">
      <w:pPr>
        <w:pStyle w:val="ConsPlusNonformat"/>
        <w:jc w:val="both"/>
      </w:pPr>
      <w:r>
        <w:t xml:space="preserve">                                               уполномоченного структурного</w:t>
      </w:r>
    </w:p>
    <w:p w:rsidR="00CF46DC" w:rsidRDefault="00CF46DC">
      <w:pPr>
        <w:pStyle w:val="ConsPlusNonformat"/>
        <w:jc w:val="both"/>
      </w:pPr>
      <w:r>
        <w:t xml:space="preserve">                 __________________________________________________________</w:t>
      </w:r>
    </w:p>
    <w:p w:rsidR="00CF46DC" w:rsidRDefault="00CF46DC">
      <w:pPr>
        <w:pStyle w:val="ConsPlusNonformat"/>
        <w:jc w:val="both"/>
      </w:pPr>
      <w:r>
        <w:t xml:space="preserve">                             подразделения соответствующего исполнительного</w:t>
      </w:r>
    </w:p>
    <w:p w:rsidR="00CF46DC" w:rsidRDefault="00CF46DC">
      <w:pPr>
        <w:pStyle w:val="ConsPlusNonformat"/>
        <w:jc w:val="both"/>
      </w:pPr>
      <w:r>
        <w:t xml:space="preserve">                 __________________________________________________________</w:t>
      </w:r>
    </w:p>
    <w:p w:rsidR="00CF46DC" w:rsidRDefault="00CF46DC">
      <w:pPr>
        <w:pStyle w:val="ConsPlusNonformat"/>
        <w:jc w:val="both"/>
      </w:pPr>
      <w:r>
        <w:t xml:space="preserve">                          органа государственной власти Ивановской области)</w:t>
      </w:r>
    </w:p>
    <w:p w:rsidR="00CF46DC" w:rsidRDefault="00CF46DC">
      <w:pPr>
        <w:pStyle w:val="ConsPlusNonformat"/>
        <w:jc w:val="both"/>
      </w:pPr>
      <w:r>
        <w:t xml:space="preserve">                 от _______________________________________________________</w:t>
      </w:r>
    </w:p>
    <w:p w:rsidR="00CF46DC" w:rsidRDefault="00CF46DC">
      <w:pPr>
        <w:pStyle w:val="ConsPlusNonformat"/>
        <w:jc w:val="both"/>
      </w:pPr>
      <w:r>
        <w:t xml:space="preserve">                                       (указывается фамилия, имя, отчество,</w:t>
      </w:r>
    </w:p>
    <w:p w:rsidR="00CF46DC" w:rsidRDefault="00CF46DC">
      <w:pPr>
        <w:pStyle w:val="ConsPlusNonformat"/>
        <w:jc w:val="both"/>
      </w:pPr>
      <w:r>
        <w:t xml:space="preserve">                 __________________________________________________________</w:t>
      </w:r>
    </w:p>
    <w:p w:rsidR="00CF46DC" w:rsidRDefault="00CF46DC">
      <w:pPr>
        <w:pStyle w:val="ConsPlusNonformat"/>
        <w:jc w:val="both"/>
      </w:pPr>
      <w:r>
        <w:t xml:space="preserve">                                                    наименование должности)</w:t>
      </w:r>
    </w:p>
    <w:p w:rsidR="00CF46DC" w:rsidRDefault="00CF46DC">
      <w:pPr>
        <w:pStyle w:val="ConsPlusNonformat"/>
        <w:jc w:val="both"/>
      </w:pPr>
    </w:p>
    <w:p w:rsidR="00CF46DC" w:rsidRDefault="00CF46DC">
      <w:pPr>
        <w:pStyle w:val="ConsPlusNonformat"/>
        <w:jc w:val="both"/>
      </w:pPr>
      <w:bookmarkStart w:id="8" w:name="P124"/>
      <w:bookmarkEnd w:id="8"/>
      <w:r>
        <w:t xml:space="preserve">                                УВЕДОМЛЕНИЕ</w:t>
      </w:r>
    </w:p>
    <w:p w:rsidR="00CF46DC" w:rsidRDefault="00CF46DC">
      <w:pPr>
        <w:pStyle w:val="ConsPlusNonformat"/>
        <w:jc w:val="both"/>
      </w:pPr>
      <w:r>
        <w:t xml:space="preserve">                            о получении подарка</w:t>
      </w:r>
    </w:p>
    <w:p w:rsidR="00CF46DC" w:rsidRDefault="00CF46DC">
      <w:pPr>
        <w:pStyle w:val="ConsPlusNonformat"/>
        <w:jc w:val="both"/>
      </w:pPr>
    </w:p>
    <w:p w:rsidR="00CF46DC" w:rsidRDefault="00CF46DC">
      <w:pPr>
        <w:pStyle w:val="ConsPlusNonformat"/>
        <w:jc w:val="both"/>
      </w:pPr>
      <w:r>
        <w:t xml:space="preserve">    Извещаю о получении ___________________________________________________</w:t>
      </w:r>
    </w:p>
    <w:p w:rsidR="00CF46DC" w:rsidRDefault="00CF46DC">
      <w:pPr>
        <w:pStyle w:val="ConsPlusNonformat"/>
        <w:jc w:val="both"/>
      </w:pPr>
      <w:r>
        <w:t xml:space="preserve">                                 (дата получения подарка(ов))</w:t>
      </w:r>
    </w:p>
    <w:p w:rsidR="00CF46DC" w:rsidRDefault="00CF46DC">
      <w:pPr>
        <w:pStyle w:val="ConsPlusNonformat"/>
        <w:jc w:val="both"/>
      </w:pPr>
      <w:r>
        <w:t>подарка(ов) на ____________________________________________________________</w:t>
      </w:r>
    </w:p>
    <w:p w:rsidR="00CF46DC" w:rsidRDefault="00CF46DC">
      <w:pPr>
        <w:pStyle w:val="ConsPlusNonformat"/>
        <w:jc w:val="both"/>
      </w:pPr>
      <w:r>
        <w:t>___________________________________________________________________________</w:t>
      </w:r>
    </w:p>
    <w:p w:rsidR="00CF46DC" w:rsidRDefault="00CF46DC">
      <w:pPr>
        <w:pStyle w:val="ConsPlusNonformat"/>
        <w:jc w:val="both"/>
      </w:pPr>
      <w:r>
        <w:t xml:space="preserve">     (наименование протокольного мероприятия, служебной командировки,</w:t>
      </w:r>
    </w:p>
    <w:p w:rsidR="00CF46DC" w:rsidRDefault="00CF46DC">
      <w:pPr>
        <w:pStyle w:val="ConsPlusNonformat"/>
        <w:jc w:val="both"/>
      </w:pPr>
      <w:r>
        <w:t>___________________________________________________________________________</w:t>
      </w:r>
    </w:p>
    <w:p w:rsidR="00CF46DC" w:rsidRDefault="00CF46DC">
      <w:pPr>
        <w:pStyle w:val="ConsPlusNonformat"/>
        <w:jc w:val="both"/>
      </w:pPr>
      <w:r>
        <w:t xml:space="preserve">      другого официального мероприятия, место и дата его проведения)</w:t>
      </w:r>
    </w:p>
    <w:p w:rsidR="00CF46DC" w:rsidRDefault="00CF46DC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21"/>
        <w:gridCol w:w="2494"/>
        <w:gridCol w:w="1871"/>
        <w:gridCol w:w="1949"/>
      </w:tblGrid>
      <w:tr w:rsidR="00CF46DC">
        <w:tc>
          <w:tcPr>
            <w:tcW w:w="2721" w:type="dxa"/>
          </w:tcPr>
          <w:p w:rsidR="00CF46DC" w:rsidRDefault="00CF46DC">
            <w:pPr>
              <w:pStyle w:val="ConsPlusNormal"/>
              <w:jc w:val="center"/>
            </w:pPr>
            <w:r>
              <w:t>Наименование подарка</w:t>
            </w:r>
          </w:p>
        </w:tc>
        <w:tc>
          <w:tcPr>
            <w:tcW w:w="2494" w:type="dxa"/>
          </w:tcPr>
          <w:p w:rsidR="00CF46DC" w:rsidRDefault="00CF46DC">
            <w:pPr>
              <w:pStyle w:val="ConsPlusNormal"/>
              <w:jc w:val="center"/>
            </w:pPr>
            <w:r>
              <w:t>Описание подарка</w:t>
            </w:r>
          </w:p>
        </w:tc>
        <w:tc>
          <w:tcPr>
            <w:tcW w:w="1871" w:type="dxa"/>
          </w:tcPr>
          <w:p w:rsidR="00CF46DC" w:rsidRDefault="00CF46DC">
            <w:pPr>
              <w:pStyle w:val="ConsPlusNormal"/>
              <w:jc w:val="center"/>
            </w:pPr>
            <w:r>
              <w:t>Количество предметов</w:t>
            </w:r>
          </w:p>
        </w:tc>
        <w:tc>
          <w:tcPr>
            <w:tcW w:w="1949" w:type="dxa"/>
          </w:tcPr>
          <w:p w:rsidR="00CF46DC" w:rsidRDefault="00CF46DC">
            <w:pPr>
              <w:pStyle w:val="ConsPlusNormal"/>
              <w:jc w:val="center"/>
            </w:pPr>
            <w:r>
              <w:t>Стоимость в рублях &lt;*&gt;</w:t>
            </w:r>
          </w:p>
        </w:tc>
      </w:tr>
      <w:tr w:rsidR="00CF46DC">
        <w:tc>
          <w:tcPr>
            <w:tcW w:w="2721" w:type="dxa"/>
          </w:tcPr>
          <w:p w:rsidR="00CF46DC" w:rsidRDefault="00CF46DC">
            <w:pPr>
              <w:pStyle w:val="ConsPlusNormal"/>
            </w:pPr>
            <w:r>
              <w:t>1.</w:t>
            </w:r>
          </w:p>
        </w:tc>
        <w:tc>
          <w:tcPr>
            <w:tcW w:w="2494" w:type="dxa"/>
          </w:tcPr>
          <w:p w:rsidR="00CF46DC" w:rsidRDefault="00CF46DC">
            <w:pPr>
              <w:pStyle w:val="ConsPlusNormal"/>
              <w:jc w:val="center"/>
            </w:pPr>
          </w:p>
        </w:tc>
        <w:tc>
          <w:tcPr>
            <w:tcW w:w="1871" w:type="dxa"/>
          </w:tcPr>
          <w:p w:rsidR="00CF46DC" w:rsidRDefault="00CF46DC">
            <w:pPr>
              <w:pStyle w:val="ConsPlusNormal"/>
              <w:jc w:val="center"/>
            </w:pPr>
          </w:p>
        </w:tc>
        <w:tc>
          <w:tcPr>
            <w:tcW w:w="1949" w:type="dxa"/>
          </w:tcPr>
          <w:p w:rsidR="00CF46DC" w:rsidRDefault="00CF46DC">
            <w:pPr>
              <w:pStyle w:val="ConsPlusNormal"/>
              <w:jc w:val="center"/>
            </w:pPr>
          </w:p>
        </w:tc>
      </w:tr>
      <w:tr w:rsidR="00CF46DC">
        <w:tc>
          <w:tcPr>
            <w:tcW w:w="2721" w:type="dxa"/>
          </w:tcPr>
          <w:p w:rsidR="00CF46DC" w:rsidRDefault="00CF46DC">
            <w:pPr>
              <w:pStyle w:val="ConsPlusNormal"/>
            </w:pPr>
            <w:r>
              <w:t>2.</w:t>
            </w:r>
          </w:p>
        </w:tc>
        <w:tc>
          <w:tcPr>
            <w:tcW w:w="2494" w:type="dxa"/>
          </w:tcPr>
          <w:p w:rsidR="00CF46DC" w:rsidRDefault="00CF46DC">
            <w:pPr>
              <w:pStyle w:val="ConsPlusNormal"/>
              <w:jc w:val="center"/>
            </w:pPr>
          </w:p>
        </w:tc>
        <w:tc>
          <w:tcPr>
            <w:tcW w:w="1871" w:type="dxa"/>
          </w:tcPr>
          <w:p w:rsidR="00CF46DC" w:rsidRDefault="00CF46DC">
            <w:pPr>
              <w:pStyle w:val="ConsPlusNormal"/>
              <w:jc w:val="center"/>
            </w:pPr>
          </w:p>
        </w:tc>
        <w:tc>
          <w:tcPr>
            <w:tcW w:w="1949" w:type="dxa"/>
          </w:tcPr>
          <w:p w:rsidR="00CF46DC" w:rsidRDefault="00CF46DC">
            <w:pPr>
              <w:pStyle w:val="ConsPlusNormal"/>
              <w:jc w:val="center"/>
            </w:pPr>
          </w:p>
        </w:tc>
      </w:tr>
      <w:tr w:rsidR="00CF46DC">
        <w:tc>
          <w:tcPr>
            <w:tcW w:w="2721" w:type="dxa"/>
          </w:tcPr>
          <w:p w:rsidR="00CF46DC" w:rsidRDefault="00CF46DC">
            <w:pPr>
              <w:pStyle w:val="ConsPlusNormal"/>
            </w:pPr>
            <w:r>
              <w:t>3.</w:t>
            </w:r>
          </w:p>
        </w:tc>
        <w:tc>
          <w:tcPr>
            <w:tcW w:w="2494" w:type="dxa"/>
          </w:tcPr>
          <w:p w:rsidR="00CF46DC" w:rsidRDefault="00CF46DC">
            <w:pPr>
              <w:pStyle w:val="ConsPlusNormal"/>
              <w:jc w:val="center"/>
            </w:pPr>
          </w:p>
        </w:tc>
        <w:tc>
          <w:tcPr>
            <w:tcW w:w="1871" w:type="dxa"/>
          </w:tcPr>
          <w:p w:rsidR="00CF46DC" w:rsidRDefault="00CF46DC">
            <w:pPr>
              <w:pStyle w:val="ConsPlusNormal"/>
              <w:jc w:val="center"/>
            </w:pPr>
          </w:p>
        </w:tc>
        <w:tc>
          <w:tcPr>
            <w:tcW w:w="1949" w:type="dxa"/>
          </w:tcPr>
          <w:p w:rsidR="00CF46DC" w:rsidRDefault="00CF46DC">
            <w:pPr>
              <w:pStyle w:val="ConsPlusNormal"/>
              <w:jc w:val="center"/>
            </w:pPr>
          </w:p>
        </w:tc>
      </w:tr>
      <w:tr w:rsidR="00CF46DC">
        <w:tc>
          <w:tcPr>
            <w:tcW w:w="2721" w:type="dxa"/>
          </w:tcPr>
          <w:p w:rsidR="00CF46DC" w:rsidRDefault="00CF46DC">
            <w:pPr>
              <w:pStyle w:val="ConsPlusNormal"/>
            </w:pPr>
            <w:r>
              <w:t>Итого</w:t>
            </w:r>
          </w:p>
        </w:tc>
        <w:tc>
          <w:tcPr>
            <w:tcW w:w="2494" w:type="dxa"/>
          </w:tcPr>
          <w:p w:rsidR="00CF46DC" w:rsidRDefault="00CF46DC">
            <w:pPr>
              <w:pStyle w:val="ConsPlusNormal"/>
              <w:jc w:val="center"/>
            </w:pPr>
          </w:p>
        </w:tc>
        <w:tc>
          <w:tcPr>
            <w:tcW w:w="1871" w:type="dxa"/>
          </w:tcPr>
          <w:p w:rsidR="00CF46DC" w:rsidRDefault="00CF46DC">
            <w:pPr>
              <w:pStyle w:val="ConsPlusNormal"/>
              <w:jc w:val="center"/>
            </w:pPr>
          </w:p>
        </w:tc>
        <w:tc>
          <w:tcPr>
            <w:tcW w:w="1949" w:type="dxa"/>
          </w:tcPr>
          <w:p w:rsidR="00CF46DC" w:rsidRDefault="00CF46DC">
            <w:pPr>
              <w:pStyle w:val="ConsPlusNormal"/>
              <w:jc w:val="center"/>
            </w:pPr>
          </w:p>
        </w:tc>
      </w:tr>
    </w:tbl>
    <w:p w:rsidR="00CF46DC" w:rsidRDefault="00CF46DC">
      <w:pPr>
        <w:pStyle w:val="ConsPlusNormal"/>
      </w:pPr>
    </w:p>
    <w:p w:rsidR="00CF46DC" w:rsidRDefault="00CF46DC">
      <w:pPr>
        <w:pStyle w:val="ConsPlusNonformat"/>
        <w:jc w:val="both"/>
      </w:pPr>
      <w:r>
        <w:t xml:space="preserve">    Приложение: ___________________________________________________________</w:t>
      </w:r>
    </w:p>
    <w:p w:rsidR="00CF46DC" w:rsidRDefault="00CF46DC">
      <w:pPr>
        <w:pStyle w:val="ConsPlusNonformat"/>
        <w:jc w:val="both"/>
      </w:pPr>
      <w:r>
        <w:t xml:space="preserve">                  указываются документы, подтверждающие стоимость подарка</w:t>
      </w:r>
    </w:p>
    <w:p w:rsidR="00CF46DC" w:rsidRDefault="00CF46DC">
      <w:pPr>
        <w:pStyle w:val="ConsPlusNonformat"/>
        <w:jc w:val="both"/>
      </w:pPr>
      <w:r>
        <w:t xml:space="preserve">                                      (при их наличии)</w:t>
      </w:r>
    </w:p>
    <w:p w:rsidR="00CF46DC" w:rsidRDefault="00CF46DC">
      <w:pPr>
        <w:pStyle w:val="ConsPlusNonformat"/>
        <w:jc w:val="both"/>
      </w:pPr>
      <w:r>
        <w:t>___________________________________________________________________________</w:t>
      </w:r>
    </w:p>
    <w:p w:rsidR="00CF46DC" w:rsidRDefault="00CF46DC">
      <w:pPr>
        <w:pStyle w:val="ConsPlusNonformat"/>
        <w:jc w:val="both"/>
      </w:pPr>
      <w:r>
        <w:t xml:space="preserve">    (кассовый чек, товарный чек, иной документ об оплате (приобретении)</w:t>
      </w:r>
    </w:p>
    <w:p w:rsidR="00CF46DC" w:rsidRDefault="00CF46DC">
      <w:pPr>
        <w:pStyle w:val="ConsPlusNonformat"/>
        <w:jc w:val="both"/>
      </w:pPr>
      <w:r>
        <w:lastRenderedPageBreak/>
        <w:t xml:space="preserve">                                 подарка),</w:t>
      </w:r>
    </w:p>
    <w:p w:rsidR="00CF46DC" w:rsidRDefault="00CF46DC">
      <w:pPr>
        <w:pStyle w:val="ConsPlusNonformat"/>
        <w:jc w:val="both"/>
      </w:pPr>
      <w:r>
        <w:t>___________________________________________________________________________</w:t>
      </w:r>
    </w:p>
    <w:p w:rsidR="00CF46DC" w:rsidRDefault="00CF46DC">
      <w:pPr>
        <w:pStyle w:val="ConsPlusNonformat"/>
        <w:jc w:val="both"/>
      </w:pPr>
      <w:r>
        <w:t xml:space="preserve">      с указанием количества листов и экземпляров в отношении каждого</w:t>
      </w:r>
    </w:p>
    <w:p w:rsidR="00CF46DC" w:rsidRDefault="00CF46DC">
      <w:pPr>
        <w:pStyle w:val="ConsPlusNonformat"/>
        <w:jc w:val="both"/>
      </w:pPr>
      <w:r>
        <w:t xml:space="preserve">                          прилагаемого документа</w:t>
      </w:r>
    </w:p>
    <w:p w:rsidR="00CF46DC" w:rsidRDefault="00CF46DC">
      <w:pPr>
        <w:pStyle w:val="ConsPlusNonformat"/>
        <w:jc w:val="both"/>
      </w:pPr>
    </w:p>
    <w:p w:rsidR="00CF46DC" w:rsidRDefault="00CF46DC">
      <w:pPr>
        <w:pStyle w:val="ConsPlusNonformat"/>
        <w:jc w:val="both"/>
      </w:pPr>
      <w:r>
        <w:t xml:space="preserve">    Лицо, представившее настоящее уведомление о получении подарка</w:t>
      </w:r>
    </w:p>
    <w:p w:rsidR="00CF46DC" w:rsidRDefault="00CF46DC">
      <w:pPr>
        <w:pStyle w:val="ConsPlusNonformat"/>
        <w:jc w:val="both"/>
      </w:pPr>
      <w:r>
        <w:t>_____________      ___________________________   __________________________</w:t>
      </w:r>
    </w:p>
    <w:p w:rsidR="00CF46DC" w:rsidRDefault="00CF46DC">
      <w:pPr>
        <w:pStyle w:val="ConsPlusNonformat"/>
        <w:jc w:val="both"/>
      </w:pPr>
      <w:r>
        <w:t xml:space="preserve">  (</w:t>
      </w:r>
      <w:proofErr w:type="gramStart"/>
      <w:r>
        <w:t xml:space="preserve">подпись)   </w:t>
      </w:r>
      <w:proofErr w:type="gramEnd"/>
      <w:r>
        <w:t xml:space="preserve">        (расшифровка подписи)                 (дата)</w:t>
      </w:r>
    </w:p>
    <w:p w:rsidR="00CF46DC" w:rsidRDefault="00CF46DC">
      <w:pPr>
        <w:pStyle w:val="ConsPlusNonformat"/>
        <w:jc w:val="both"/>
      </w:pPr>
      <w:r>
        <w:t>_____________________________________________ _____________________________</w:t>
      </w:r>
    </w:p>
    <w:p w:rsidR="00CF46DC" w:rsidRDefault="00CF46DC">
      <w:pPr>
        <w:pStyle w:val="ConsPlusNonformat"/>
        <w:jc w:val="both"/>
      </w:pPr>
      <w:r>
        <w:t>Регистрационный номер настоящего уведомления    Дата регистрации настоящего</w:t>
      </w:r>
    </w:p>
    <w:p w:rsidR="00CF46DC" w:rsidRDefault="00CF46DC">
      <w:pPr>
        <w:pStyle w:val="ConsPlusNonformat"/>
        <w:jc w:val="both"/>
      </w:pPr>
      <w:r>
        <w:t>в журнале регистрации уведомлений                     уведомления</w:t>
      </w:r>
    </w:p>
    <w:p w:rsidR="00CF46DC" w:rsidRDefault="00CF46DC">
      <w:pPr>
        <w:pStyle w:val="ConsPlusNonformat"/>
        <w:jc w:val="both"/>
      </w:pPr>
      <w:r>
        <w:t>о получении подарков</w:t>
      </w:r>
    </w:p>
    <w:p w:rsidR="00CF46DC" w:rsidRDefault="00CF46DC">
      <w:pPr>
        <w:pStyle w:val="ConsPlusNonformat"/>
        <w:jc w:val="both"/>
      </w:pPr>
    </w:p>
    <w:p w:rsidR="00CF46DC" w:rsidRDefault="00CF46DC">
      <w:pPr>
        <w:pStyle w:val="ConsPlusNonformat"/>
        <w:jc w:val="both"/>
      </w:pPr>
      <w:r>
        <w:t xml:space="preserve">    Лицо, принявшее настоящее уведомление о получении подарка</w:t>
      </w:r>
    </w:p>
    <w:p w:rsidR="00CF46DC" w:rsidRDefault="00CF46DC">
      <w:pPr>
        <w:pStyle w:val="ConsPlusNonformat"/>
        <w:jc w:val="both"/>
      </w:pPr>
      <w:r>
        <w:t>_____________      ___________________________   __________________________</w:t>
      </w:r>
    </w:p>
    <w:p w:rsidR="00CF46DC" w:rsidRDefault="00CF46DC">
      <w:pPr>
        <w:pStyle w:val="ConsPlusNonformat"/>
        <w:jc w:val="both"/>
      </w:pPr>
      <w:r>
        <w:t xml:space="preserve">  (</w:t>
      </w:r>
      <w:proofErr w:type="gramStart"/>
      <w:r>
        <w:t xml:space="preserve">подпись)   </w:t>
      </w:r>
      <w:proofErr w:type="gramEnd"/>
      <w:r>
        <w:t xml:space="preserve">        (расшифровка подписи)                 (дата)</w:t>
      </w:r>
    </w:p>
    <w:p w:rsidR="00CF46DC" w:rsidRDefault="00CF46DC">
      <w:pPr>
        <w:pStyle w:val="ConsPlusNonformat"/>
        <w:jc w:val="both"/>
      </w:pPr>
      <w:r>
        <w:t xml:space="preserve">    --------------------------------</w:t>
      </w:r>
    </w:p>
    <w:p w:rsidR="00CF46DC" w:rsidRDefault="00CF46DC">
      <w:pPr>
        <w:pStyle w:val="ConsPlusNonformat"/>
        <w:jc w:val="both"/>
      </w:pPr>
      <w:r>
        <w:t xml:space="preserve">    &lt;*&gt;   </w:t>
      </w:r>
      <w:proofErr w:type="gramStart"/>
      <w:r>
        <w:t>Заполняется  при</w:t>
      </w:r>
      <w:proofErr w:type="gramEnd"/>
      <w:r>
        <w:t xml:space="preserve">  наличии  документов,  подтверждающих  стоимость</w:t>
      </w:r>
    </w:p>
    <w:p w:rsidR="00CF46DC" w:rsidRDefault="00CF46DC">
      <w:pPr>
        <w:pStyle w:val="ConsPlusNonformat"/>
        <w:jc w:val="both"/>
      </w:pPr>
      <w:r>
        <w:t>подарка.  В случае указания в документах, подтверждающих стоимость подарка,</w:t>
      </w:r>
    </w:p>
    <w:p w:rsidR="00CF46DC" w:rsidRDefault="00CF46DC">
      <w:pPr>
        <w:pStyle w:val="ConsPlusNonformat"/>
        <w:jc w:val="both"/>
      </w:pPr>
      <w:proofErr w:type="gramStart"/>
      <w:r>
        <w:t>стоимости  подарка</w:t>
      </w:r>
      <w:proofErr w:type="gramEnd"/>
      <w:r>
        <w:t xml:space="preserve">  в  иностранной  валюте, стоимость подарка указывается в</w:t>
      </w:r>
    </w:p>
    <w:p w:rsidR="00CF46DC" w:rsidRDefault="00CF46DC">
      <w:pPr>
        <w:pStyle w:val="ConsPlusNonformat"/>
        <w:jc w:val="both"/>
      </w:pPr>
      <w:proofErr w:type="gramStart"/>
      <w:r>
        <w:t>рублях  по</w:t>
      </w:r>
      <w:proofErr w:type="gramEnd"/>
      <w:r>
        <w:t xml:space="preserve"> курсу Банка России на дату проведения протокольного мероприятия,</w:t>
      </w:r>
    </w:p>
    <w:p w:rsidR="00CF46DC" w:rsidRDefault="00CF46DC">
      <w:pPr>
        <w:pStyle w:val="ConsPlusNonformat"/>
        <w:jc w:val="both"/>
      </w:pPr>
      <w:proofErr w:type="gramStart"/>
      <w:r>
        <w:t>другого  официального</w:t>
      </w:r>
      <w:proofErr w:type="gramEnd"/>
      <w:r>
        <w:t xml:space="preserve">  мероприятия,  на  дату  получения  подарка  в период</w:t>
      </w:r>
    </w:p>
    <w:p w:rsidR="00CF46DC" w:rsidRDefault="00CF46DC">
      <w:pPr>
        <w:pStyle w:val="ConsPlusNonformat"/>
        <w:jc w:val="both"/>
      </w:pPr>
      <w:r>
        <w:t>служебной командировки.</w:t>
      </w:r>
    </w:p>
    <w:p w:rsidR="00CF46DC" w:rsidRDefault="00CF46DC">
      <w:pPr>
        <w:pStyle w:val="ConsPlusNormal"/>
        <w:jc w:val="right"/>
      </w:pPr>
    </w:p>
    <w:p w:rsidR="00CF46DC" w:rsidRDefault="00CF46DC">
      <w:pPr>
        <w:pStyle w:val="ConsPlusNormal"/>
        <w:jc w:val="right"/>
      </w:pPr>
    </w:p>
    <w:p w:rsidR="00CF46DC" w:rsidRDefault="00CF46DC">
      <w:pPr>
        <w:pStyle w:val="ConsPlusNormal"/>
        <w:jc w:val="right"/>
      </w:pPr>
    </w:p>
    <w:p w:rsidR="00CF46DC" w:rsidRDefault="00CF46DC">
      <w:pPr>
        <w:pStyle w:val="ConsPlusNormal"/>
        <w:jc w:val="right"/>
      </w:pPr>
    </w:p>
    <w:p w:rsidR="00CF46DC" w:rsidRDefault="00CF46DC">
      <w:pPr>
        <w:pStyle w:val="ConsPlusNormal"/>
        <w:jc w:val="right"/>
      </w:pPr>
    </w:p>
    <w:p w:rsidR="00CF46DC" w:rsidRDefault="00CF46DC">
      <w:pPr>
        <w:pStyle w:val="ConsPlusNormal"/>
        <w:jc w:val="right"/>
        <w:outlineLvl w:val="1"/>
      </w:pPr>
      <w:r>
        <w:t>Приложение 2</w:t>
      </w:r>
    </w:p>
    <w:p w:rsidR="00CF46DC" w:rsidRDefault="00CF46DC">
      <w:pPr>
        <w:pStyle w:val="ConsPlusNormal"/>
        <w:jc w:val="right"/>
      </w:pPr>
      <w:r>
        <w:t>к Положению</w:t>
      </w:r>
    </w:p>
    <w:p w:rsidR="00CF46DC" w:rsidRDefault="00CF46DC">
      <w:pPr>
        <w:pStyle w:val="ConsPlusNormal"/>
        <w:jc w:val="both"/>
      </w:pPr>
    </w:p>
    <w:p w:rsidR="00CF46DC" w:rsidRDefault="00CF46DC">
      <w:pPr>
        <w:pStyle w:val="ConsPlusNormal"/>
        <w:jc w:val="center"/>
      </w:pPr>
      <w:bookmarkStart w:id="9" w:name="P192"/>
      <w:bookmarkEnd w:id="9"/>
      <w:r>
        <w:t>ЖУРНАЛ</w:t>
      </w:r>
    </w:p>
    <w:p w:rsidR="00CF46DC" w:rsidRDefault="00CF46DC">
      <w:pPr>
        <w:pStyle w:val="ConsPlusNormal"/>
        <w:jc w:val="center"/>
      </w:pPr>
      <w:r>
        <w:t>регистрации уведомлений о получении подарков</w:t>
      </w:r>
    </w:p>
    <w:p w:rsidR="00CF46DC" w:rsidRDefault="00CF46DC">
      <w:pPr>
        <w:pStyle w:val="ConsPlusNormal"/>
        <w:jc w:val="right"/>
      </w:pPr>
    </w:p>
    <w:p w:rsidR="00CF46DC" w:rsidRDefault="00CF46DC">
      <w:pPr>
        <w:sectPr w:rsidR="00CF46DC" w:rsidSect="00E92AD1">
          <w:pgSz w:w="11905" w:h="16837"/>
          <w:pgMar w:top="1134" w:right="567" w:bottom="1134" w:left="1701" w:header="720" w:footer="720" w:gutter="0"/>
          <w:cols w:space="708"/>
          <w:titlePg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1191"/>
        <w:gridCol w:w="1304"/>
        <w:gridCol w:w="1644"/>
        <w:gridCol w:w="1077"/>
        <w:gridCol w:w="1587"/>
        <w:gridCol w:w="1474"/>
        <w:gridCol w:w="1134"/>
      </w:tblGrid>
      <w:tr w:rsidR="00CF46DC">
        <w:tc>
          <w:tcPr>
            <w:tcW w:w="510" w:type="dxa"/>
          </w:tcPr>
          <w:p w:rsidR="00CF46DC" w:rsidRDefault="00CF46DC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1191" w:type="dxa"/>
          </w:tcPr>
          <w:p w:rsidR="00CF46DC" w:rsidRDefault="00CF46DC">
            <w:pPr>
              <w:pStyle w:val="ConsPlusNormal"/>
              <w:jc w:val="center"/>
            </w:pPr>
            <w:r>
              <w:t>Дата уведомления о получении подарка</w:t>
            </w:r>
          </w:p>
        </w:tc>
        <w:tc>
          <w:tcPr>
            <w:tcW w:w="1304" w:type="dxa"/>
          </w:tcPr>
          <w:p w:rsidR="00CF46DC" w:rsidRDefault="00CF46DC">
            <w:pPr>
              <w:pStyle w:val="ConsPlusNormal"/>
              <w:jc w:val="center"/>
            </w:pPr>
            <w:r>
              <w:t>Регистрационный номер уведомления о получении подарка</w:t>
            </w:r>
          </w:p>
        </w:tc>
        <w:tc>
          <w:tcPr>
            <w:tcW w:w="1644" w:type="dxa"/>
          </w:tcPr>
          <w:p w:rsidR="00CF46DC" w:rsidRDefault="00CF46DC">
            <w:pPr>
              <w:pStyle w:val="ConsPlusNormal"/>
              <w:jc w:val="center"/>
            </w:pPr>
            <w:r>
              <w:t>ФИО и должность лица, представившего уведомление о получении подарка</w:t>
            </w:r>
          </w:p>
        </w:tc>
        <w:tc>
          <w:tcPr>
            <w:tcW w:w="1077" w:type="dxa"/>
          </w:tcPr>
          <w:p w:rsidR="00CF46DC" w:rsidRDefault="00CF46DC">
            <w:pPr>
              <w:pStyle w:val="ConsPlusNormal"/>
              <w:jc w:val="center"/>
            </w:pPr>
            <w:r>
              <w:t>Наименование подарка</w:t>
            </w:r>
          </w:p>
        </w:tc>
        <w:tc>
          <w:tcPr>
            <w:tcW w:w="1587" w:type="dxa"/>
          </w:tcPr>
          <w:p w:rsidR="00CF46DC" w:rsidRDefault="00CF46DC">
            <w:pPr>
              <w:pStyle w:val="ConsPlusNormal"/>
              <w:jc w:val="center"/>
            </w:pPr>
            <w:r>
              <w:t>ФИО и должность лица, принявшего уведомление о получении подарка</w:t>
            </w:r>
          </w:p>
        </w:tc>
        <w:tc>
          <w:tcPr>
            <w:tcW w:w="1474" w:type="dxa"/>
          </w:tcPr>
          <w:p w:rsidR="00CF46DC" w:rsidRDefault="00CF46DC">
            <w:pPr>
              <w:pStyle w:val="ConsPlusNormal"/>
              <w:jc w:val="center"/>
            </w:pPr>
            <w:r>
              <w:t>Подпись лица, принявшего уведомление о получении подарка</w:t>
            </w:r>
          </w:p>
        </w:tc>
        <w:tc>
          <w:tcPr>
            <w:tcW w:w="1134" w:type="dxa"/>
          </w:tcPr>
          <w:p w:rsidR="00CF46DC" w:rsidRDefault="00CF46DC">
            <w:pPr>
              <w:pStyle w:val="ConsPlusNormal"/>
              <w:jc w:val="center"/>
            </w:pPr>
            <w:r>
              <w:t>Особые отметки</w:t>
            </w:r>
          </w:p>
        </w:tc>
      </w:tr>
      <w:tr w:rsidR="00CF46DC">
        <w:tc>
          <w:tcPr>
            <w:tcW w:w="510" w:type="dxa"/>
          </w:tcPr>
          <w:p w:rsidR="00CF46DC" w:rsidRDefault="00CF4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91" w:type="dxa"/>
          </w:tcPr>
          <w:p w:rsidR="00CF46DC" w:rsidRDefault="00CF46D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04" w:type="dxa"/>
          </w:tcPr>
          <w:p w:rsidR="00CF46DC" w:rsidRDefault="00CF46D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44" w:type="dxa"/>
          </w:tcPr>
          <w:p w:rsidR="00CF46DC" w:rsidRDefault="00CF46D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77" w:type="dxa"/>
          </w:tcPr>
          <w:p w:rsidR="00CF46DC" w:rsidRDefault="00CF46D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87" w:type="dxa"/>
          </w:tcPr>
          <w:p w:rsidR="00CF46DC" w:rsidRDefault="00CF46D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474" w:type="dxa"/>
          </w:tcPr>
          <w:p w:rsidR="00CF46DC" w:rsidRDefault="00CF46D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134" w:type="dxa"/>
          </w:tcPr>
          <w:p w:rsidR="00CF46DC" w:rsidRDefault="00CF46DC">
            <w:pPr>
              <w:pStyle w:val="ConsPlusNormal"/>
              <w:jc w:val="center"/>
            </w:pPr>
            <w:r>
              <w:t>8</w:t>
            </w:r>
          </w:p>
        </w:tc>
      </w:tr>
      <w:tr w:rsidR="00CF46DC">
        <w:tc>
          <w:tcPr>
            <w:tcW w:w="510" w:type="dxa"/>
          </w:tcPr>
          <w:p w:rsidR="00CF46DC" w:rsidRDefault="00CF46DC">
            <w:pPr>
              <w:pStyle w:val="ConsPlusNormal"/>
            </w:pPr>
          </w:p>
        </w:tc>
        <w:tc>
          <w:tcPr>
            <w:tcW w:w="1191" w:type="dxa"/>
          </w:tcPr>
          <w:p w:rsidR="00CF46DC" w:rsidRDefault="00CF46DC">
            <w:pPr>
              <w:pStyle w:val="ConsPlusNormal"/>
            </w:pPr>
          </w:p>
        </w:tc>
        <w:tc>
          <w:tcPr>
            <w:tcW w:w="1304" w:type="dxa"/>
          </w:tcPr>
          <w:p w:rsidR="00CF46DC" w:rsidRDefault="00CF46DC">
            <w:pPr>
              <w:pStyle w:val="ConsPlusNormal"/>
            </w:pPr>
          </w:p>
        </w:tc>
        <w:tc>
          <w:tcPr>
            <w:tcW w:w="1644" w:type="dxa"/>
          </w:tcPr>
          <w:p w:rsidR="00CF46DC" w:rsidRDefault="00CF46DC">
            <w:pPr>
              <w:pStyle w:val="ConsPlusNormal"/>
            </w:pPr>
          </w:p>
        </w:tc>
        <w:tc>
          <w:tcPr>
            <w:tcW w:w="1077" w:type="dxa"/>
          </w:tcPr>
          <w:p w:rsidR="00CF46DC" w:rsidRDefault="00CF46DC">
            <w:pPr>
              <w:pStyle w:val="ConsPlusNormal"/>
            </w:pPr>
          </w:p>
        </w:tc>
        <w:tc>
          <w:tcPr>
            <w:tcW w:w="1587" w:type="dxa"/>
          </w:tcPr>
          <w:p w:rsidR="00CF46DC" w:rsidRDefault="00CF46DC">
            <w:pPr>
              <w:pStyle w:val="ConsPlusNormal"/>
            </w:pPr>
          </w:p>
        </w:tc>
        <w:tc>
          <w:tcPr>
            <w:tcW w:w="1474" w:type="dxa"/>
          </w:tcPr>
          <w:p w:rsidR="00CF46DC" w:rsidRDefault="00CF46DC">
            <w:pPr>
              <w:pStyle w:val="ConsPlusNormal"/>
            </w:pPr>
          </w:p>
        </w:tc>
        <w:tc>
          <w:tcPr>
            <w:tcW w:w="1134" w:type="dxa"/>
          </w:tcPr>
          <w:p w:rsidR="00CF46DC" w:rsidRDefault="00CF46DC">
            <w:pPr>
              <w:pStyle w:val="ConsPlusNormal"/>
            </w:pPr>
          </w:p>
        </w:tc>
      </w:tr>
      <w:tr w:rsidR="00CF46DC">
        <w:tc>
          <w:tcPr>
            <w:tcW w:w="510" w:type="dxa"/>
          </w:tcPr>
          <w:p w:rsidR="00CF46DC" w:rsidRDefault="00CF46DC">
            <w:pPr>
              <w:pStyle w:val="ConsPlusNormal"/>
            </w:pPr>
          </w:p>
        </w:tc>
        <w:tc>
          <w:tcPr>
            <w:tcW w:w="1191" w:type="dxa"/>
          </w:tcPr>
          <w:p w:rsidR="00CF46DC" w:rsidRDefault="00CF46DC">
            <w:pPr>
              <w:pStyle w:val="ConsPlusNormal"/>
            </w:pPr>
          </w:p>
        </w:tc>
        <w:tc>
          <w:tcPr>
            <w:tcW w:w="1304" w:type="dxa"/>
          </w:tcPr>
          <w:p w:rsidR="00CF46DC" w:rsidRDefault="00CF46DC">
            <w:pPr>
              <w:pStyle w:val="ConsPlusNormal"/>
            </w:pPr>
          </w:p>
        </w:tc>
        <w:tc>
          <w:tcPr>
            <w:tcW w:w="1644" w:type="dxa"/>
          </w:tcPr>
          <w:p w:rsidR="00CF46DC" w:rsidRDefault="00CF46DC">
            <w:pPr>
              <w:pStyle w:val="ConsPlusNormal"/>
            </w:pPr>
          </w:p>
        </w:tc>
        <w:tc>
          <w:tcPr>
            <w:tcW w:w="1077" w:type="dxa"/>
          </w:tcPr>
          <w:p w:rsidR="00CF46DC" w:rsidRDefault="00CF46DC">
            <w:pPr>
              <w:pStyle w:val="ConsPlusNormal"/>
            </w:pPr>
          </w:p>
        </w:tc>
        <w:tc>
          <w:tcPr>
            <w:tcW w:w="1587" w:type="dxa"/>
          </w:tcPr>
          <w:p w:rsidR="00CF46DC" w:rsidRDefault="00CF46DC">
            <w:pPr>
              <w:pStyle w:val="ConsPlusNormal"/>
            </w:pPr>
          </w:p>
        </w:tc>
        <w:tc>
          <w:tcPr>
            <w:tcW w:w="1474" w:type="dxa"/>
          </w:tcPr>
          <w:p w:rsidR="00CF46DC" w:rsidRDefault="00CF46DC">
            <w:pPr>
              <w:pStyle w:val="ConsPlusNormal"/>
            </w:pPr>
          </w:p>
        </w:tc>
        <w:tc>
          <w:tcPr>
            <w:tcW w:w="1134" w:type="dxa"/>
          </w:tcPr>
          <w:p w:rsidR="00CF46DC" w:rsidRDefault="00CF46DC">
            <w:pPr>
              <w:pStyle w:val="ConsPlusNormal"/>
            </w:pPr>
          </w:p>
        </w:tc>
      </w:tr>
    </w:tbl>
    <w:p w:rsidR="00CF46DC" w:rsidRDefault="00CF46DC">
      <w:pPr>
        <w:sectPr w:rsidR="00CF46DC">
          <w:pgSz w:w="16836" w:h="11905" w:orient="landscape"/>
          <w:pgMar w:top="1701" w:right="1134" w:bottom="567" w:left="1134" w:header="0" w:footer="0" w:gutter="0"/>
          <w:cols w:space="720"/>
        </w:sectPr>
      </w:pPr>
    </w:p>
    <w:p w:rsidR="00CF46DC" w:rsidRDefault="00CF46DC">
      <w:pPr>
        <w:pStyle w:val="ConsPlusNormal"/>
        <w:jc w:val="right"/>
      </w:pPr>
    </w:p>
    <w:p w:rsidR="00CF46DC" w:rsidRDefault="00CF46DC">
      <w:pPr>
        <w:pStyle w:val="ConsPlusNormal"/>
        <w:jc w:val="right"/>
      </w:pPr>
    </w:p>
    <w:p w:rsidR="00CF46DC" w:rsidRDefault="00CF46DC">
      <w:pPr>
        <w:pStyle w:val="ConsPlusNormal"/>
        <w:jc w:val="right"/>
      </w:pPr>
    </w:p>
    <w:p w:rsidR="00CF46DC" w:rsidRDefault="00CF46DC">
      <w:pPr>
        <w:pStyle w:val="ConsPlusNormal"/>
        <w:jc w:val="right"/>
      </w:pPr>
    </w:p>
    <w:p w:rsidR="00CF46DC" w:rsidRDefault="00CF46DC">
      <w:pPr>
        <w:pStyle w:val="ConsPlusNormal"/>
        <w:jc w:val="right"/>
      </w:pPr>
    </w:p>
    <w:p w:rsidR="00CF46DC" w:rsidRDefault="00CF46DC">
      <w:pPr>
        <w:pStyle w:val="ConsPlusNormal"/>
        <w:jc w:val="right"/>
        <w:outlineLvl w:val="1"/>
      </w:pPr>
      <w:r>
        <w:t>Приложение 3</w:t>
      </w:r>
    </w:p>
    <w:p w:rsidR="00CF46DC" w:rsidRDefault="00CF46DC">
      <w:pPr>
        <w:pStyle w:val="ConsPlusNormal"/>
        <w:jc w:val="right"/>
      </w:pPr>
      <w:r>
        <w:t>к Положению</w:t>
      </w:r>
    </w:p>
    <w:p w:rsidR="00CF46DC" w:rsidRDefault="00CF46DC">
      <w:pPr>
        <w:pStyle w:val="ConsPlusNormal"/>
        <w:jc w:val="center"/>
      </w:pPr>
    </w:p>
    <w:p w:rsidR="00CF46DC" w:rsidRDefault="00CF46DC">
      <w:pPr>
        <w:pStyle w:val="ConsPlusNonformat"/>
        <w:jc w:val="both"/>
      </w:pPr>
      <w:bookmarkStart w:id="10" w:name="P235"/>
      <w:bookmarkEnd w:id="10"/>
      <w:r>
        <w:t xml:space="preserve">                                    АКТ</w:t>
      </w:r>
    </w:p>
    <w:p w:rsidR="00CF46DC" w:rsidRDefault="00CF46DC">
      <w:pPr>
        <w:pStyle w:val="ConsPlusNonformat"/>
        <w:jc w:val="both"/>
      </w:pPr>
      <w:r>
        <w:t xml:space="preserve">                         приема-передачи подарков</w:t>
      </w:r>
    </w:p>
    <w:p w:rsidR="00CF46DC" w:rsidRDefault="00CF46DC">
      <w:pPr>
        <w:pStyle w:val="ConsPlusNonformat"/>
        <w:jc w:val="both"/>
      </w:pPr>
    </w:p>
    <w:p w:rsidR="00CF46DC" w:rsidRDefault="00CF46DC">
      <w:pPr>
        <w:pStyle w:val="ConsPlusNonformat"/>
        <w:jc w:val="both"/>
      </w:pPr>
      <w:r>
        <w:t>N ______                                    от "____" ___________ 20____ г.</w:t>
      </w:r>
    </w:p>
    <w:p w:rsidR="00CF46DC" w:rsidRDefault="00CF46DC">
      <w:pPr>
        <w:pStyle w:val="ConsPlusNonformat"/>
        <w:jc w:val="both"/>
      </w:pPr>
    </w:p>
    <w:p w:rsidR="00CF46DC" w:rsidRDefault="00CF46DC">
      <w:pPr>
        <w:pStyle w:val="ConsPlusNonformat"/>
        <w:jc w:val="both"/>
      </w:pPr>
      <w:r>
        <w:t xml:space="preserve">    Я, ____________________________________________________________________</w:t>
      </w:r>
    </w:p>
    <w:p w:rsidR="00CF46DC" w:rsidRDefault="00CF46DC">
      <w:pPr>
        <w:pStyle w:val="ConsPlusNonformat"/>
        <w:jc w:val="both"/>
      </w:pPr>
      <w:r>
        <w:t>(указывается фамилия, имя, отчество и наименование должности лица, сдающего</w:t>
      </w:r>
    </w:p>
    <w:p w:rsidR="00CF46DC" w:rsidRDefault="00CF46DC">
      <w:pPr>
        <w:pStyle w:val="ConsPlusNonformat"/>
        <w:jc w:val="both"/>
      </w:pPr>
      <w:r>
        <w:t>___________________________________________________________________________</w:t>
      </w:r>
    </w:p>
    <w:p w:rsidR="00CF46DC" w:rsidRDefault="00CF46DC">
      <w:pPr>
        <w:pStyle w:val="ConsPlusNonformat"/>
        <w:jc w:val="both"/>
      </w:pPr>
      <w:r>
        <w:t xml:space="preserve">     подарок(ки), полученный(е) в связи с протокольными мероприятиями,</w:t>
      </w:r>
    </w:p>
    <w:p w:rsidR="00CF46DC" w:rsidRDefault="00CF46DC">
      <w:pPr>
        <w:pStyle w:val="ConsPlusNonformat"/>
        <w:jc w:val="both"/>
      </w:pPr>
      <w:r>
        <w:t>__________________________________________________________________________,</w:t>
      </w:r>
    </w:p>
    <w:p w:rsidR="00CF46DC" w:rsidRDefault="00CF46DC">
      <w:pPr>
        <w:pStyle w:val="ConsPlusNonformat"/>
        <w:jc w:val="both"/>
      </w:pPr>
      <w:r>
        <w:t xml:space="preserve">                    служебными командировками и другими</w:t>
      </w:r>
    </w:p>
    <w:p w:rsidR="00CF46DC" w:rsidRDefault="00CF46DC">
      <w:pPr>
        <w:pStyle w:val="ConsPlusNonformat"/>
        <w:jc w:val="both"/>
      </w:pPr>
      <w:r>
        <w:t xml:space="preserve">               официальными мероприятиями (далее - подарок))</w:t>
      </w:r>
    </w:p>
    <w:p w:rsidR="00CF46DC" w:rsidRDefault="00CF46DC">
      <w:pPr>
        <w:pStyle w:val="ConsPlusNonformat"/>
        <w:jc w:val="both"/>
      </w:pPr>
      <w:r>
        <w:t>в соответствии с настоящим актом сдаю в ___________________________________</w:t>
      </w:r>
    </w:p>
    <w:p w:rsidR="00CF46DC" w:rsidRDefault="00CF46DC">
      <w:pPr>
        <w:pStyle w:val="ConsPlusNonformat"/>
        <w:jc w:val="both"/>
      </w:pPr>
      <w:r>
        <w:t>___________________________________________________________________________</w:t>
      </w:r>
    </w:p>
    <w:p w:rsidR="00CF46DC" w:rsidRDefault="00CF46DC">
      <w:pPr>
        <w:pStyle w:val="ConsPlusNonformat"/>
        <w:jc w:val="both"/>
      </w:pPr>
      <w:r>
        <w:t xml:space="preserve">  (указывается наименование исполнительного органа государственной власти</w:t>
      </w:r>
    </w:p>
    <w:p w:rsidR="00CF46DC" w:rsidRDefault="00CF46DC">
      <w:pPr>
        <w:pStyle w:val="ConsPlusNonformat"/>
        <w:jc w:val="both"/>
      </w:pPr>
      <w:r>
        <w:t xml:space="preserve">                            Ивановской области,</w:t>
      </w:r>
    </w:p>
    <w:p w:rsidR="00CF46DC" w:rsidRDefault="00CF46DC">
      <w:pPr>
        <w:pStyle w:val="ConsPlusNonformat"/>
        <w:jc w:val="both"/>
      </w:pPr>
      <w:r>
        <w:t>___________________________________________________________________________</w:t>
      </w:r>
    </w:p>
    <w:p w:rsidR="00CF46DC" w:rsidRDefault="00CF46DC">
      <w:pPr>
        <w:pStyle w:val="ConsPlusNonformat"/>
        <w:jc w:val="both"/>
      </w:pPr>
      <w:r>
        <w:t xml:space="preserve">   в который сдается подарок, наименование уполномоченного структурного</w:t>
      </w:r>
    </w:p>
    <w:p w:rsidR="00CF46DC" w:rsidRDefault="00CF46DC">
      <w:pPr>
        <w:pStyle w:val="ConsPlusNonformat"/>
        <w:jc w:val="both"/>
      </w:pPr>
      <w:r>
        <w:t>___________________________________________________________________________</w:t>
      </w:r>
    </w:p>
    <w:p w:rsidR="00CF46DC" w:rsidRDefault="00CF46DC">
      <w:pPr>
        <w:pStyle w:val="ConsPlusNonformat"/>
        <w:jc w:val="both"/>
      </w:pPr>
      <w:r>
        <w:t xml:space="preserve">        подразделения исполнительного органа государственной власти</w:t>
      </w:r>
    </w:p>
    <w:p w:rsidR="00CF46DC" w:rsidRDefault="00CF46DC">
      <w:pPr>
        <w:pStyle w:val="ConsPlusNonformat"/>
        <w:jc w:val="both"/>
      </w:pPr>
      <w:r>
        <w:t xml:space="preserve">          Ивановской области, осуществляющего хранение подарков)</w:t>
      </w:r>
    </w:p>
    <w:p w:rsidR="00CF46DC" w:rsidRDefault="00CF46D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21"/>
        <w:gridCol w:w="2494"/>
        <w:gridCol w:w="1871"/>
        <w:gridCol w:w="1949"/>
      </w:tblGrid>
      <w:tr w:rsidR="00CF46DC">
        <w:tc>
          <w:tcPr>
            <w:tcW w:w="2721" w:type="dxa"/>
          </w:tcPr>
          <w:p w:rsidR="00CF46DC" w:rsidRDefault="00CF46DC">
            <w:pPr>
              <w:pStyle w:val="ConsPlusNormal"/>
              <w:jc w:val="center"/>
            </w:pPr>
            <w:r>
              <w:t>Наименование подарка</w:t>
            </w:r>
          </w:p>
        </w:tc>
        <w:tc>
          <w:tcPr>
            <w:tcW w:w="2494" w:type="dxa"/>
          </w:tcPr>
          <w:p w:rsidR="00CF46DC" w:rsidRDefault="00CF46DC">
            <w:pPr>
              <w:pStyle w:val="ConsPlusNormal"/>
              <w:jc w:val="center"/>
            </w:pPr>
            <w:r>
              <w:t>Описание подарка</w:t>
            </w:r>
          </w:p>
        </w:tc>
        <w:tc>
          <w:tcPr>
            <w:tcW w:w="1871" w:type="dxa"/>
          </w:tcPr>
          <w:p w:rsidR="00CF46DC" w:rsidRDefault="00CF46DC">
            <w:pPr>
              <w:pStyle w:val="ConsPlusNormal"/>
              <w:jc w:val="center"/>
            </w:pPr>
            <w:r>
              <w:t>Количество предметов</w:t>
            </w:r>
          </w:p>
        </w:tc>
        <w:tc>
          <w:tcPr>
            <w:tcW w:w="1949" w:type="dxa"/>
          </w:tcPr>
          <w:p w:rsidR="00CF46DC" w:rsidRDefault="00CF46DC">
            <w:pPr>
              <w:pStyle w:val="ConsPlusNormal"/>
              <w:jc w:val="center"/>
            </w:pPr>
            <w:r>
              <w:t>Стоимость в рублях &lt;*&gt;</w:t>
            </w:r>
          </w:p>
        </w:tc>
      </w:tr>
      <w:tr w:rsidR="00CF46DC">
        <w:tc>
          <w:tcPr>
            <w:tcW w:w="2721" w:type="dxa"/>
          </w:tcPr>
          <w:p w:rsidR="00CF46DC" w:rsidRDefault="00CF46DC">
            <w:pPr>
              <w:pStyle w:val="ConsPlusNormal"/>
            </w:pPr>
            <w:r>
              <w:t>1.</w:t>
            </w:r>
          </w:p>
        </w:tc>
        <w:tc>
          <w:tcPr>
            <w:tcW w:w="2494" w:type="dxa"/>
          </w:tcPr>
          <w:p w:rsidR="00CF46DC" w:rsidRDefault="00CF46DC">
            <w:pPr>
              <w:pStyle w:val="ConsPlusNormal"/>
              <w:jc w:val="center"/>
            </w:pPr>
          </w:p>
        </w:tc>
        <w:tc>
          <w:tcPr>
            <w:tcW w:w="1871" w:type="dxa"/>
          </w:tcPr>
          <w:p w:rsidR="00CF46DC" w:rsidRDefault="00CF46DC">
            <w:pPr>
              <w:pStyle w:val="ConsPlusNormal"/>
              <w:jc w:val="center"/>
            </w:pPr>
          </w:p>
        </w:tc>
        <w:tc>
          <w:tcPr>
            <w:tcW w:w="1949" w:type="dxa"/>
          </w:tcPr>
          <w:p w:rsidR="00CF46DC" w:rsidRDefault="00CF46DC">
            <w:pPr>
              <w:pStyle w:val="ConsPlusNormal"/>
              <w:jc w:val="center"/>
            </w:pPr>
          </w:p>
        </w:tc>
      </w:tr>
      <w:tr w:rsidR="00CF46DC">
        <w:tc>
          <w:tcPr>
            <w:tcW w:w="2721" w:type="dxa"/>
          </w:tcPr>
          <w:p w:rsidR="00CF46DC" w:rsidRDefault="00CF46DC">
            <w:pPr>
              <w:pStyle w:val="ConsPlusNormal"/>
            </w:pPr>
            <w:r>
              <w:t>2.</w:t>
            </w:r>
          </w:p>
        </w:tc>
        <w:tc>
          <w:tcPr>
            <w:tcW w:w="2494" w:type="dxa"/>
          </w:tcPr>
          <w:p w:rsidR="00CF46DC" w:rsidRDefault="00CF46DC">
            <w:pPr>
              <w:pStyle w:val="ConsPlusNormal"/>
              <w:jc w:val="center"/>
            </w:pPr>
          </w:p>
        </w:tc>
        <w:tc>
          <w:tcPr>
            <w:tcW w:w="1871" w:type="dxa"/>
          </w:tcPr>
          <w:p w:rsidR="00CF46DC" w:rsidRDefault="00CF46DC">
            <w:pPr>
              <w:pStyle w:val="ConsPlusNormal"/>
              <w:jc w:val="center"/>
            </w:pPr>
          </w:p>
        </w:tc>
        <w:tc>
          <w:tcPr>
            <w:tcW w:w="1949" w:type="dxa"/>
          </w:tcPr>
          <w:p w:rsidR="00CF46DC" w:rsidRDefault="00CF46DC">
            <w:pPr>
              <w:pStyle w:val="ConsPlusNormal"/>
              <w:jc w:val="center"/>
            </w:pPr>
          </w:p>
        </w:tc>
      </w:tr>
      <w:tr w:rsidR="00CF46DC">
        <w:tc>
          <w:tcPr>
            <w:tcW w:w="2721" w:type="dxa"/>
          </w:tcPr>
          <w:p w:rsidR="00CF46DC" w:rsidRDefault="00CF46DC">
            <w:pPr>
              <w:pStyle w:val="ConsPlusNormal"/>
            </w:pPr>
            <w:r>
              <w:t>3.</w:t>
            </w:r>
          </w:p>
        </w:tc>
        <w:tc>
          <w:tcPr>
            <w:tcW w:w="2494" w:type="dxa"/>
          </w:tcPr>
          <w:p w:rsidR="00CF46DC" w:rsidRDefault="00CF46DC">
            <w:pPr>
              <w:pStyle w:val="ConsPlusNormal"/>
              <w:jc w:val="center"/>
            </w:pPr>
          </w:p>
        </w:tc>
        <w:tc>
          <w:tcPr>
            <w:tcW w:w="1871" w:type="dxa"/>
          </w:tcPr>
          <w:p w:rsidR="00CF46DC" w:rsidRDefault="00CF46DC">
            <w:pPr>
              <w:pStyle w:val="ConsPlusNormal"/>
              <w:jc w:val="center"/>
            </w:pPr>
          </w:p>
        </w:tc>
        <w:tc>
          <w:tcPr>
            <w:tcW w:w="1949" w:type="dxa"/>
          </w:tcPr>
          <w:p w:rsidR="00CF46DC" w:rsidRDefault="00CF46DC">
            <w:pPr>
              <w:pStyle w:val="ConsPlusNormal"/>
              <w:jc w:val="center"/>
            </w:pPr>
          </w:p>
        </w:tc>
      </w:tr>
      <w:tr w:rsidR="00CF46DC">
        <w:tc>
          <w:tcPr>
            <w:tcW w:w="2721" w:type="dxa"/>
          </w:tcPr>
          <w:p w:rsidR="00CF46DC" w:rsidRDefault="00CF46DC">
            <w:pPr>
              <w:pStyle w:val="ConsPlusNormal"/>
            </w:pPr>
            <w:r>
              <w:t>Итого</w:t>
            </w:r>
          </w:p>
        </w:tc>
        <w:tc>
          <w:tcPr>
            <w:tcW w:w="2494" w:type="dxa"/>
          </w:tcPr>
          <w:p w:rsidR="00CF46DC" w:rsidRDefault="00CF46DC">
            <w:pPr>
              <w:pStyle w:val="ConsPlusNormal"/>
              <w:jc w:val="center"/>
            </w:pPr>
          </w:p>
        </w:tc>
        <w:tc>
          <w:tcPr>
            <w:tcW w:w="1871" w:type="dxa"/>
          </w:tcPr>
          <w:p w:rsidR="00CF46DC" w:rsidRDefault="00CF46DC">
            <w:pPr>
              <w:pStyle w:val="ConsPlusNormal"/>
              <w:jc w:val="center"/>
            </w:pPr>
          </w:p>
        </w:tc>
        <w:tc>
          <w:tcPr>
            <w:tcW w:w="1949" w:type="dxa"/>
          </w:tcPr>
          <w:p w:rsidR="00CF46DC" w:rsidRDefault="00CF46DC">
            <w:pPr>
              <w:pStyle w:val="ConsPlusNormal"/>
              <w:jc w:val="center"/>
            </w:pPr>
          </w:p>
        </w:tc>
      </w:tr>
    </w:tbl>
    <w:p w:rsidR="00CF46DC" w:rsidRDefault="00CF46DC">
      <w:pPr>
        <w:pStyle w:val="ConsPlusNormal"/>
        <w:jc w:val="both"/>
      </w:pPr>
    </w:p>
    <w:p w:rsidR="00CF46DC" w:rsidRDefault="00CF46DC">
      <w:pPr>
        <w:pStyle w:val="ConsPlusNonformat"/>
        <w:jc w:val="both"/>
      </w:pPr>
      <w:r>
        <w:t>____________________________________ _____________________ ________________</w:t>
      </w:r>
    </w:p>
    <w:p w:rsidR="00CF46DC" w:rsidRDefault="00CF46DC">
      <w:pPr>
        <w:pStyle w:val="ConsPlusNonformat"/>
        <w:jc w:val="both"/>
      </w:pPr>
      <w:r>
        <w:t xml:space="preserve">(подпись лица, сдавшего подарок(ки)) (расшифровка </w:t>
      </w:r>
      <w:proofErr w:type="gramStart"/>
      <w:r>
        <w:t xml:space="preserve">подписи)   </w:t>
      </w:r>
      <w:proofErr w:type="gramEnd"/>
      <w:r>
        <w:t xml:space="preserve">   (дата)</w:t>
      </w:r>
    </w:p>
    <w:p w:rsidR="00CF46DC" w:rsidRDefault="00CF46DC">
      <w:pPr>
        <w:pStyle w:val="ConsPlusNonformat"/>
        <w:jc w:val="both"/>
      </w:pPr>
    </w:p>
    <w:p w:rsidR="00CF46DC" w:rsidRDefault="00CF46DC">
      <w:pPr>
        <w:pStyle w:val="ConsPlusNonformat"/>
        <w:jc w:val="both"/>
      </w:pPr>
      <w:r>
        <w:t xml:space="preserve">    Подарок(ки) принят(ы)</w:t>
      </w:r>
    </w:p>
    <w:p w:rsidR="00CF46DC" w:rsidRDefault="00CF46DC">
      <w:pPr>
        <w:pStyle w:val="ConsPlusNonformat"/>
        <w:jc w:val="both"/>
      </w:pPr>
      <w:r>
        <w:t>___________________________________________________________________________</w:t>
      </w:r>
    </w:p>
    <w:p w:rsidR="00CF46DC" w:rsidRDefault="00CF46DC">
      <w:pPr>
        <w:pStyle w:val="ConsPlusNonformat"/>
        <w:jc w:val="both"/>
      </w:pPr>
      <w:r>
        <w:t xml:space="preserve"> (ФИО, наименование должности, подпись лица, уполномоченного на подписание</w:t>
      </w:r>
    </w:p>
    <w:p w:rsidR="00CF46DC" w:rsidRDefault="00CF46DC">
      <w:pPr>
        <w:pStyle w:val="ConsPlusNonformat"/>
        <w:jc w:val="both"/>
      </w:pPr>
      <w:r>
        <w:t xml:space="preserve">                             настоящего акта)</w:t>
      </w:r>
    </w:p>
    <w:p w:rsidR="00CF46DC" w:rsidRDefault="00CF46DC">
      <w:pPr>
        <w:pStyle w:val="ConsPlusNonformat"/>
        <w:jc w:val="both"/>
      </w:pPr>
    </w:p>
    <w:p w:rsidR="00CF46DC" w:rsidRDefault="00CF46DC">
      <w:pPr>
        <w:pStyle w:val="ConsPlusNonformat"/>
        <w:jc w:val="both"/>
      </w:pPr>
      <w:r>
        <w:t xml:space="preserve">    Приложение: ___________________________________________________________</w:t>
      </w:r>
    </w:p>
    <w:p w:rsidR="00CF46DC" w:rsidRDefault="00CF46DC">
      <w:pPr>
        <w:pStyle w:val="ConsPlusNonformat"/>
        <w:jc w:val="both"/>
      </w:pPr>
      <w:r>
        <w:t xml:space="preserve">                указываются документы, подтверждающие стоимость подарка(ов)</w:t>
      </w:r>
    </w:p>
    <w:p w:rsidR="00CF46DC" w:rsidRDefault="00CF46DC">
      <w:pPr>
        <w:pStyle w:val="ConsPlusNonformat"/>
        <w:jc w:val="both"/>
      </w:pPr>
      <w:r>
        <w:t xml:space="preserve">                                  (при их наличии)</w:t>
      </w:r>
    </w:p>
    <w:p w:rsidR="00CF46DC" w:rsidRDefault="00CF46DC">
      <w:pPr>
        <w:pStyle w:val="ConsPlusNonformat"/>
        <w:jc w:val="both"/>
      </w:pPr>
      <w:r>
        <w:t>___________________________________________________________________________</w:t>
      </w:r>
    </w:p>
    <w:p w:rsidR="00CF46DC" w:rsidRDefault="00CF46DC">
      <w:pPr>
        <w:pStyle w:val="ConsPlusNonformat"/>
        <w:jc w:val="both"/>
      </w:pPr>
      <w:r>
        <w:t xml:space="preserve">  с указанием наименования, количества листов и экземпляров в отношении</w:t>
      </w:r>
    </w:p>
    <w:p w:rsidR="00CF46DC" w:rsidRDefault="00CF46DC">
      <w:pPr>
        <w:pStyle w:val="ConsPlusNonformat"/>
        <w:jc w:val="both"/>
      </w:pPr>
      <w:r>
        <w:t xml:space="preserve">                           каждого прилагаемого</w:t>
      </w:r>
    </w:p>
    <w:p w:rsidR="00CF46DC" w:rsidRDefault="00CF46DC">
      <w:pPr>
        <w:pStyle w:val="ConsPlusNonformat"/>
        <w:jc w:val="both"/>
      </w:pPr>
      <w:r>
        <w:t>___________________________________________________________________________</w:t>
      </w:r>
    </w:p>
    <w:p w:rsidR="00CF46DC" w:rsidRDefault="00CF46DC">
      <w:pPr>
        <w:pStyle w:val="ConsPlusNonformat"/>
        <w:jc w:val="both"/>
      </w:pPr>
      <w:r>
        <w:t xml:space="preserve">                                 документа</w:t>
      </w:r>
    </w:p>
    <w:p w:rsidR="00CF46DC" w:rsidRDefault="00CF46DC">
      <w:pPr>
        <w:pStyle w:val="ConsPlusNonformat"/>
        <w:jc w:val="both"/>
      </w:pPr>
      <w:r>
        <w:t xml:space="preserve">    Настоящий акт составлен в 2 экземплярах.</w:t>
      </w:r>
    </w:p>
    <w:p w:rsidR="00CF46DC" w:rsidRDefault="00CF46DC">
      <w:pPr>
        <w:pStyle w:val="ConsPlusNonformat"/>
        <w:jc w:val="both"/>
      </w:pPr>
      <w:r>
        <w:t xml:space="preserve">    --------------------------------</w:t>
      </w:r>
    </w:p>
    <w:p w:rsidR="00CF46DC" w:rsidRDefault="00CF46DC">
      <w:pPr>
        <w:pStyle w:val="ConsPlusNonformat"/>
        <w:jc w:val="both"/>
      </w:pPr>
      <w:r>
        <w:t xml:space="preserve">    &lt;*&gt;   </w:t>
      </w:r>
      <w:proofErr w:type="gramStart"/>
      <w:r>
        <w:t>Заполняется  при</w:t>
      </w:r>
      <w:proofErr w:type="gramEnd"/>
      <w:r>
        <w:t xml:space="preserve">  наличии  документов,  подтверждающих  стоимость</w:t>
      </w:r>
    </w:p>
    <w:p w:rsidR="00CF46DC" w:rsidRDefault="00CF46DC">
      <w:pPr>
        <w:pStyle w:val="ConsPlusNonformat"/>
        <w:jc w:val="both"/>
      </w:pPr>
      <w:r>
        <w:lastRenderedPageBreak/>
        <w:t>подарка.  В случае указания в документах, подтверждающих стоимость подарка,</w:t>
      </w:r>
    </w:p>
    <w:p w:rsidR="00CF46DC" w:rsidRDefault="00CF46DC">
      <w:pPr>
        <w:pStyle w:val="ConsPlusNonformat"/>
        <w:jc w:val="both"/>
      </w:pPr>
      <w:proofErr w:type="gramStart"/>
      <w:r>
        <w:t>стоимости  подарка</w:t>
      </w:r>
      <w:proofErr w:type="gramEnd"/>
      <w:r>
        <w:t xml:space="preserve">  в  иностранной  валюте, стоимость подарка указывается в</w:t>
      </w:r>
    </w:p>
    <w:p w:rsidR="00CF46DC" w:rsidRDefault="00CF46DC">
      <w:pPr>
        <w:pStyle w:val="ConsPlusNonformat"/>
        <w:jc w:val="both"/>
      </w:pPr>
      <w:proofErr w:type="gramStart"/>
      <w:r>
        <w:t>рублях  по</w:t>
      </w:r>
      <w:proofErr w:type="gramEnd"/>
      <w:r>
        <w:t xml:space="preserve"> курсу Банка России на дату проведения протокольного мероприятия,</w:t>
      </w:r>
    </w:p>
    <w:p w:rsidR="00CF46DC" w:rsidRDefault="00CF46DC">
      <w:pPr>
        <w:pStyle w:val="ConsPlusNonformat"/>
        <w:jc w:val="both"/>
      </w:pPr>
      <w:proofErr w:type="gramStart"/>
      <w:r>
        <w:t>другого  официального</w:t>
      </w:r>
      <w:proofErr w:type="gramEnd"/>
      <w:r>
        <w:t xml:space="preserve">  мероприятия,  на  дату  получения  подарка  в период</w:t>
      </w:r>
    </w:p>
    <w:p w:rsidR="00CF46DC" w:rsidRDefault="00CF46DC">
      <w:pPr>
        <w:pStyle w:val="ConsPlusNonformat"/>
        <w:jc w:val="both"/>
      </w:pPr>
      <w:r>
        <w:t>служебной командировки.</w:t>
      </w:r>
    </w:p>
    <w:p w:rsidR="00CF46DC" w:rsidRDefault="00CF46DC">
      <w:pPr>
        <w:pStyle w:val="ConsPlusNormal"/>
      </w:pPr>
    </w:p>
    <w:p w:rsidR="00CF46DC" w:rsidRDefault="00CF46DC">
      <w:pPr>
        <w:pStyle w:val="ConsPlusNormal"/>
      </w:pPr>
    </w:p>
    <w:p w:rsidR="00CF46DC" w:rsidRDefault="00CF46D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800F1" w:rsidRDefault="00A800F1">
      <w:bookmarkStart w:id="11" w:name="_GoBack"/>
      <w:bookmarkEnd w:id="11"/>
    </w:p>
    <w:sectPr w:rsidR="00A800F1" w:rsidSect="00B363EE">
      <w:pgSz w:w="11905" w:h="16836"/>
      <w:pgMar w:top="1134" w:right="567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6DC"/>
    <w:rsid w:val="0098746B"/>
    <w:rsid w:val="00A800F1"/>
    <w:rsid w:val="00CF4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4DD447-27FA-4B0F-936D-E11ED0192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F46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F46D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F46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F46D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20AA3AE850AD730451D17C8D8F8533B2DCAA514BD4BBD52D29B46DE0A847A0F9797332C77B17E2D64D6BD4F7483834C42588CC81C9F02F66AD78F0327a7H" TargetMode="External"/><Relationship Id="rId13" Type="http://schemas.openxmlformats.org/officeDocument/2006/relationships/hyperlink" Target="consultantplus://offline/ref=220AA3AE850AD730451D17C8D8F8533B2DCAA514BD4ABF57D29946DE0A847A0F9797332C77B17E2D64D6BD4E7683834C42588CC81C9F02F66AD78F0327a7H" TargetMode="External"/><Relationship Id="rId18" Type="http://schemas.openxmlformats.org/officeDocument/2006/relationships/hyperlink" Target="consultantplus://offline/ref=220AA3AE850AD730451D17C8D8F8533B2DCAA514B44CBE50D2931BD402DD760D90986C3B70F8722C64D6BC467ADC8659530080CC078107ED76D58D20a1H" TargetMode="External"/><Relationship Id="rId26" Type="http://schemas.openxmlformats.org/officeDocument/2006/relationships/hyperlink" Target="consultantplus://offline/ref=220AA3AE850AD730451D17C8D8F8533B2DCAA514BD48BF53D79A46DE0A847A0F9797332C77B17E2D64D6BD4F7683834C42588CC81C9F02F66AD78F0327a7H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220AA3AE850AD730451D17C8D8F8533B2DCAA514BD4ABD57D29946DE0A847A0F9797332C77B17E2D64D6BD4F7483834C42588CC81C9F02F66AD78F0327a7H" TargetMode="External"/><Relationship Id="rId7" Type="http://schemas.openxmlformats.org/officeDocument/2006/relationships/hyperlink" Target="consultantplus://offline/ref=220AA3AE850AD730451D17C8D8F8533B2DCAA514BD4ABD57D29946DE0A847A0F9797332C77B17E2D64D6BD4F7583834C42588CC81C9F02F66AD78F0327a7H" TargetMode="External"/><Relationship Id="rId12" Type="http://schemas.openxmlformats.org/officeDocument/2006/relationships/hyperlink" Target="consultantplus://offline/ref=220AA3AE850AD730451D17C8D8F8533B2DCAA514BD48BE57D39146DE0A847A0F9797332C65B1262165D3A34E7496D51D0420aDH" TargetMode="External"/><Relationship Id="rId17" Type="http://schemas.openxmlformats.org/officeDocument/2006/relationships/hyperlink" Target="consultantplus://offline/ref=220AA3AE850AD730451D17C8D8F8533B2DCAA514B44CBE50D2931BD402DD760D90986C3B70F8722C64D6BC497ADC8659530080CC078107ED76D58D20a1H" TargetMode="External"/><Relationship Id="rId25" Type="http://schemas.openxmlformats.org/officeDocument/2006/relationships/hyperlink" Target="consultantplus://offline/ref=220AA3AE850AD730451D17C8D8F8533B2DCAA514BD48BF53D79A46DE0A847A0F9797332C77B17E2D64D6BD4F7783834C42588CC81C9F02F66AD78F0327a7H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220AA3AE850AD730451D17C8D8F8533B2DCAA514BD4CBE56D29C46DE0A847A0F9797332C77B17E2D64D7BC4A7383834C42588CC81C9F02F66AD78F0327a7H" TargetMode="External"/><Relationship Id="rId20" Type="http://schemas.openxmlformats.org/officeDocument/2006/relationships/hyperlink" Target="consultantplus://offline/ref=220AA3AE850AD730451D17C8D8F8533B2DCAA514BD48BF53D79A46DE0A847A0F9797332C77B17E2D64D6BD4F7283834C42588CC81C9F02F66AD78F0327a7H" TargetMode="External"/><Relationship Id="rId29" Type="http://schemas.openxmlformats.org/officeDocument/2006/relationships/hyperlink" Target="consultantplus://offline/ref=220AA3AE850AD730451D17C8D8F8533B2DCAA514BD4BBD52D29B46DE0A847A0F9797332C77B17E2D64D6BD4F7783834C42588CC81C9F02F66AD78F0327a7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220AA3AE850AD730451D17C8D8F8533B2DCAA514BD48BF53D79A46DE0A847A0F9797332C77B17E2D64D6BD4E7683834C42588CC81C9F02F66AD78F0327a7H" TargetMode="External"/><Relationship Id="rId11" Type="http://schemas.openxmlformats.org/officeDocument/2006/relationships/hyperlink" Target="consultantplus://offline/ref=220AA3AE850AD730451D17DEDB940F3428C9FC1DB94FB2048CCC408955D47C5AD7D7357934F5732965DDE91F35DDDA1C031381CC078302F127a4H" TargetMode="External"/><Relationship Id="rId24" Type="http://schemas.openxmlformats.org/officeDocument/2006/relationships/hyperlink" Target="consultantplus://offline/ref=220AA3AE850AD730451D17C8D8F8533B2DCAA514B44CBE50D2931BD402DD760D90986C3B70F8722C64D6BF4E7ADC8659530080CC078107ED76D58D20a1H" TargetMode="External"/><Relationship Id="rId32" Type="http://schemas.openxmlformats.org/officeDocument/2006/relationships/theme" Target="theme/theme1.xml"/><Relationship Id="rId5" Type="http://schemas.openxmlformats.org/officeDocument/2006/relationships/hyperlink" Target="consultantplus://offline/ref=220AA3AE850AD730451D17C8D8F8533B2DCAA514B44CBE50D2931BD402DD760D90986C3B70F8722C64D6BC4B7ADC8659530080CC078107ED76D58D20a1H" TargetMode="External"/><Relationship Id="rId15" Type="http://schemas.openxmlformats.org/officeDocument/2006/relationships/hyperlink" Target="consultantplus://offline/ref=220AA3AE850AD730451D17C8D8F8533B2DCAA514BD48BF53D79A46DE0A847A0F9797332C77B17E2D64D6BD4F7383834C42588CC81C9F02F66AD78F0327a7H" TargetMode="External"/><Relationship Id="rId23" Type="http://schemas.openxmlformats.org/officeDocument/2006/relationships/hyperlink" Target="consultantplus://offline/ref=220AA3AE850AD730451D17C8D8F8533B2DCAA514BD4CBE56D29C46DE0A847A0F9797332C77B17E2D64D7BC4A7383834C42588CC81C9F02F66AD78F0327a7H" TargetMode="External"/><Relationship Id="rId28" Type="http://schemas.openxmlformats.org/officeDocument/2006/relationships/hyperlink" Target="consultantplus://offline/ref=220AA3AE850AD730451D17C8D8F8533B2DCAA514BD4ABD57D29946DE0A847A0F9797332C77B17E2D64D6BD4F7483834C42588CC81C9F02F66AD78F0327a7H" TargetMode="External"/><Relationship Id="rId10" Type="http://schemas.openxmlformats.org/officeDocument/2006/relationships/hyperlink" Target="consultantplus://offline/ref=220AA3AE850AD730451D17DEDB940F342AC4FA1BB84EB2048CCC408955D47C5AD7D7357C31FE277D2083B04F7496D718180F81CB21a9H" TargetMode="External"/><Relationship Id="rId19" Type="http://schemas.openxmlformats.org/officeDocument/2006/relationships/hyperlink" Target="consultantplus://offline/ref=220AA3AE850AD730451D17C8D8F8533B2DCAA514B44CBE50D2931BD402DD760D90986C3B70F8722C64D6BC477ADC8659530080CC078107ED76D58D20a1H" TargetMode="External"/><Relationship Id="rId31" Type="http://schemas.openxmlformats.org/officeDocument/2006/relationships/fontTable" Target="fontTable.xm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220AA3AE850AD730451D17DEDB940F342AC5FB1ABA4FB2048CCC408955D47C5AD7D7357934F57B2D6CDDE91F35DDDA1C031381CC078302F127a4H" TargetMode="External"/><Relationship Id="rId14" Type="http://schemas.openxmlformats.org/officeDocument/2006/relationships/hyperlink" Target="consultantplus://offline/ref=220AA3AE850AD730451D17C8D8F8533B2DCAA514BD48BF53D79A46DE0A847A0F9797332C77B17E2D64D6BD4F7183834C42588CC81C9F02F66AD78F0327a7H" TargetMode="External"/><Relationship Id="rId22" Type="http://schemas.openxmlformats.org/officeDocument/2006/relationships/hyperlink" Target="consultantplus://offline/ref=220AA3AE850AD730451D17C8D8F8533B2DCAA514BD4BBD52D29B46DE0A847A0F9797332C77B17E2D64D6BD4F7783834C42588CC81C9F02F66AD78F0327a7H" TargetMode="External"/><Relationship Id="rId27" Type="http://schemas.openxmlformats.org/officeDocument/2006/relationships/hyperlink" Target="consultantplus://offline/ref=220AA3AE850AD730451D17C8D8F8533B2DCAA514B44CBE50D2931BD402DD760D90986C3B70F8722C64D6BF4F7ADC8659530080CC078107ED76D58D20a1H" TargetMode="External"/><Relationship Id="rId30" Type="http://schemas.openxmlformats.org/officeDocument/2006/relationships/hyperlink" Target="consultantplus://offline/ref=220AA3AE850AD730451D17C8D8F8533B2DCAA514BD48BF53D79A46DE0A847A0F9797332C77B17E2D64D6BD4F7883834C42588CC81C9F02F66AD78F0327a7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4217</Words>
  <Characters>24037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28198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2020-05-15T07:26:00Z</dcterms:created>
  <dcterms:modified xsi:type="dcterms:W3CDTF">2020-05-15T07:27:00Z</dcterms:modified>
</cp:coreProperties>
</file>