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E6" w:rsidRPr="009160B7" w:rsidRDefault="00EE36E6" w:rsidP="00EE36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>"Комментарий к Федеральному закону от 25.12.2008 N 273-ФЗ "О противодействии коррупции"</w:t>
      </w:r>
    </w:p>
    <w:p w:rsidR="00EE36E6" w:rsidRPr="009160B7" w:rsidRDefault="00EE36E6" w:rsidP="00EE36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EE36E6" w:rsidRPr="009160B7" w:rsidRDefault="00EE36E6" w:rsidP="00EE36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EE36E6" w:rsidRPr="009160B7" w:rsidRDefault="00EE36E6" w:rsidP="00EE36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9160B7">
        <w:rPr>
          <w:rFonts w:ascii="Times New Roman" w:hAnsi="Times New Roman" w:cs="Times New Roman"/>
          <w:b/>
          <w:sz w:val="24"/>
          <w:szCs w:val="20"/>
        </w:rPr>
        <w:t>Статья 13.3. Обязанность организаций принимать меры по предупреждению коррупции</w:t>
      </w:r>
    </w:p>
    <w:p w:rsidR="00EE36E6" w:rsidRPr="009160B7" w:rsidRDefault="00EE36E6" w:rsidP="00EE3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EE36E6" w:rsidRPr="009160B7" w:rsidRDefault="00EE36E6" w:rsidP="00EE3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 xml:space="preserve">Комментарий к </w:t>
      </w:r>
      <w:hyperlink r:id="rId4" w:history="1">
        <w:r w:rsidRPr="009160B7">
          <w:rPr>
            <w:rFonts w:ascii="Times New Roman" w:hAnsi="Times New Roman" w:cs="Times New Roman"/>
            <w:color w:val="0000FF"/>
            <w:sz w:val="24"/>
            <w:szCs w:val="20"/>
          </w:rPr>
          <w:t>статье 13.3</w:t>
        </w:r>
      </w:hyperlink>
    </w:p>
    <w:p w:rsidR="00EE36E6" w:rsidRPr="009160B7" w:rsidRDefault="00EE36E6" w:rsidP="00EE3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EE36E6" w:rsidRPr="009160B7" w:rsidRDefault="00EE36E6" w:rsidP="00EE36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 xml:space="preserve">1. В комментируемой </w:t>
      </w:r>
      <w:hyperlink r:id="rId5" w:history="1">
        <w:r w:rsidRPr="009160B7">
          <w:rPr>
            <w:rFonts w:ascii="Times New Roman" w:hAnsi="Times New Roman" w:cs="Times New Roman"/>
            <w:color w:val="0000FF"/>
            <w:sz w:val="24"/>
            <w:szCs w:val="20"/>
          </w:rPr>
          <w:t>статье</w:t>
        </w:r>
      </w:hyperlink>
      <w:r w:rsidRPr="009160B7">
        <w:rPr>
          <w:rFonts w:ascii="Times New Roman" w:hAnsi="Times New Roman" w:cs="Times New Roman"/>
          <w:sz w:val="24"/>
          <w:szCs w:val="20"/>
        </w:rPr>
        <w:t xml:space="preserve"> законодатель установил обязанность всех организаций независимо от форм собственности и сфер деятельности принимать меры по предупреждению коррупции. Таким образом, сделана попытка внедрения системной работы по борьбе с коррупцией не только в государственной и муниципальной сферах, но и в негосударственном секторе.</w:t>
      </w:r>
    </w:p>
    <w:p w:rsidR="00EE36E6" w:rsidRPr="009160B7" w:rsidRDefault="00EE36E6" w:rsidP="00EE36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>Вместе с тем организации являются самостоятельными субъектами, которые осуществляют свою деятельность независимо и в соответствии со своими интересами. В этой связи законодатель лишь обозначает возможные меры по предупреждению коррупции, которые могут приниматься в организациях в зависимости от специфики их деятельности, организационно-правовой формы, иных особенностей, не обязывая организации жестко следовать установленному перечню.</w:t>
      </w:r>
    </w:p>
    <w:p w:rsidR="00EE36E6" w:rsidRPr="009160B7" w:rsidRDefault="00EE36E6" w:rsidP="00EE36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 xml:space="preserve">Данные выводы подтверждаются также судебной практикой, например, Апелляционными определениями Красноярского краевого суда от 12.11.2014 по делу </w:t>
      </w:r>
      <w:hyperlink r:id="rId6" w:history="1">
        <w:r w:rsidRPr="009160B7">
          <w:rPr>
            <w:rFonts w:ascii="Times New Roman" w:hAnsi="Times New Roman" w:cs="Times New Roman"/>
            <w:color w:val="0000FF"/>
            <w:sz w:val="24"/>
            <w:szCs w:val="20"/>
          </w:rPr>
          <w:t>N 33-10751/2014</w:t>
        </w:r>
      </w:hyperlink>
      <w:r w:rsidRPr="009160B7">
        <w:rPr>
          <w:rFonts w:ascii="Times New Roman" w:hAnsi="Times New Roman" w:cs="Times New Roman"/>
          <w:sz w:val="24"/>
          <w:szCs w:val="20"/>
        </w:rPr>
        <w:t xml:space="preserve">, от 12.11.2014 по делу </w:t>
      </w:r>
      <w:hyperlink r:id="rId7" w:history="1">
        <w:r w:rsidRPr="009160B7">
          <w:rPr>
            <w:rFonts w:ascii="Times New Roman" w:hAnsi="Times New Roman" w:cs="Times New Roman"/>
            <w:color w:val="0000FF"/>
            <w:sz w:val="24"/>
            <w:szCs w:val="20"/>
          </w:rPr>
          <w:t>N 33-10750/2014</w:t>
        </w:r>
      </w:hyperlink>
      <w:r w:rsidRPr="009160B7">
        <w:rPr>
          <w:rFonts w:ascii="Times New Roman" w:hAnsi="Times New Roman" w:cs="Times New Roman"/>
          <w:sz w:val="24"/>
          <w:szCs w:val="20"/>
        </w:rPr>
        <w:t xml:space="preserve">, от 12.11.2014 по делу </w:t>
      </w:r>
      <w:hyperlink r:id="rId8" w:history="1">
        <w:r w:rsidRPr="009160B7">
          <w:rPr>
            <w:rFonts w:ascii="Times New Roman" w:hAnsi="Times New Roman" w:cs="Times New Roman"/>
            <w:color w:val="0000FF"/>
            <w:sz w:val="24"/>
            <w:szCs w:val="20"/>
          </w:rPr>
          <w:t>N 33-10749/2014</w:t>
        </w:r>
      </w:hyperlink>
      <w:r w:rsidRPr="009160B7">
        <w:rPr>
          <w:rFonts w:ascii="Times New Roman" w:hAnsi="Times New Roman" w:cs="Times New Roman"/>
          <w:sz w:val="24"/>
          <w:szCs w:val="20"/>
        </w:rPr>
        <w:t>.</w:t>
      </w:r>
    </w:p>
    <w:p w:rsidR="00EE36E6" w:rsidRPr="009160B7" w:rsidRDefault="00EE36E6" w:rsidP="00EE36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>2. В частности, к возможным мерам по противодействию коррупции в организациях законодатель относит:</w:t>
      </w:r>
    </w:p>
    <w:p w:rsidR="00EE36E6" w:rsidRPr="009160B7" w:rsidRDefault="00EE36E6" w:rsidP="00EE36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>1) определение подразделений или должностных лиц, ответственных за профилактику коррупционных и иных правонарушений. Это могут быть кадровые службы, либо работник, ведущий кадровую работу (например, в случае отсутствия кадровой службы);</w:t>
      </w:r>
    </w:p>
    <w:p w:rsidR="00EE36E6" w:rsidRPr="009160B7" w:rsidRDefault="00EE36E6" w:rsidP="00EE36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>2) сотрудничество организации с правоохранительными органами. Вероятно, здесь предполагается, что организацией должен быть издан локальный акт, устанавливающий порядок обращения в правоохранительные органы в случае выявления коррупционных правонарушений;</w:t>
      </w:r>
    </w:p>
    <w:p w:rsidR="00EE36E6" w:rsidRPr="009160B7" w:rsidRDefault="00EE36E6" w:rsidP="00EE36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>3) разработку и внедрение в практику стандартов и процедур, направленных на обеспечение добросовестной работы организации. Данная мера вызывает скорее больше вопросов, т.к. неясно, что подразумевать под стандартами и процедурами, направленными на обеспечение добросовестной работы организации;</w:t>
      </w:r>
    </w:p>
    <w:p w:rsidR="00EE36E6" w:rsidRPr="009160B7" w:rsidRDefault="00EE36E6" w:rsidP="00EE36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>4) принятие кодекса этики и служебного поведения работников организации. Локальными актами организаций могут устанавливаться обязанности, ограничения и запреты для работников;</w:t>
      </w:r>
    </w:p>
    <w:p w:rsidR="00EE36E6" w:rsidRPr="009160B7" w:rsidRDefault="00EE36E6" w:rsidP="00EE36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>5) предотвращение и урегулирование конфликта интересов. При реализации данной меры могут быть установлены правила поведения работников при возникновении конфликта интересов, склонении к совершению действий, которые могут повлечь возникновение конфликта интересов;</w:t>
      </w:r>
    </w:p>
    <w:p w:rsidR="00EE36E6" w:rsidRPr="009160B7" w:rsidRDefault="00EE36E6" w:rsidP="00EE36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9160B7">
        <w:rPr>
          <w:rFonts w:ascii="Times New Roman" w:hAnsi="Times New Roman" w:cs="Times New Roman"/>
          <w:sz w:val="24"/>
          <w:szCs w:val="20"/>
        </w:rPr>
        <w:t>6) недопущение составления неофициальной отчетности и использования поддельных документов. Порядок реализации данной меры противодействия коррупции в организации также неясен.</w:t>
      </w:r>
    </w:p>
    <w:p w:rsidR="003A4792" w:rsidRDefault="003A4792">
      <w:bookmarkStart w:id="0" w:name="_GoBack"/>
      <w:bookmarkEnd w:id="0"/>
    </w:p>
    <w:sectPr w:rsidR="003A4792" w:rsidSect="008940A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6E6"/>
    <w:rsid w:val="00373977"/>
    <w:rsid w:val="003A4792"/>
    <w:rsid w:val="005C6CDD"/>
    <w:rsid w:val="009160B7"/>
    <w:rsid w:val="00E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E43D40AC5CD8711FA7CCCD25929367178301D100D3853AE8AA06F58DA1BDEDF21DBE36A4586CE5AEB27D6141uB1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E43D40AC5CD8711FA7CCCD25929367178301D100D4853AE8AA06F58DA1BDEDF21DBE36A4586CE5AEB27D6141uB1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E43D40AC5CD8711FA7CCCD25929367178301D100D5853AE8AA06F58DA1BDEDF21DBE36A4586CE5AEB27D6141uB1AF" TargetMode="External"/><Relationship Id="rId5" Type="http://schemas.openxmlformats.org/officeDocument/2006/relationships/hyperlink" Target="consultantplus://offline/ref=B9E43D40AC5CD8711FA7D3C321EBC634188B03D70CD5853AE8AA06F58DA1BDEDE01DE632A75426B4E9F9726347AD3C01C014B225u814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9E43D40AC5CD8711FA7D3C321EBC634188B03D70CD5853AE8AA06F58DA1BDEDE01DE632A65426B4E9F9726347AD3C01C014B225u814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 Михайловна</cp:lastModifiedBy>
  <cp:revision>2</cp:revision>
  <dcterms:created xsi:type="dcterms:W3CDTF">2019-03-27T06:58:00Z</dcterms:created>
  <dcterms:modified xsi:type="dcterms:W3CDTF">2019-03-27T06:58:00Z</dcterms:modified>
</cp:coreProperties>
</file>