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E0CF" w14:textId="77777777" w:rsidR="001C5260" w:rsidRDefault="001C5260" w:rsidP="00760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3064F6FB" wp14:editId="2C63C1D8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3D722" w14:textId="2B8C5894" w:rsidR="00760F4B" w:rsidRPr="00BB7C6B" w:rsidRDefault="00760F4B" w:rsidP="00760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/>
          <w:b/>
          <w:sz w:val="28"/>
          <w:szCs w:val="28"/>
          <w:u w:val="single"/>
        </w:rPr>
        <w:t>ИВАНОВСКАЯ ОБЛАСТЬ</w:t>
      </w:r>
    </w:p>
    <w:p w14:paraId="2C20F045" w14:textId="77777777" w:rsidR="00760F4B" w:rsidRPr="00A46A95" w:rsidRDefault="00760F4B" w:rsidP="00760F4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/>
          <w:b/>
          <w:sz w:val="28"/>
          <w:szCs w:val="28"/>
          <w:u w:val="single"/>
        </w:rPr>
        <w:t>ЮЖСКИЙ МУНИЦИПАЛЬНЫЙ РАЙОН</w:t>
      </w:r>
    </w:p>
    <w:p w14:paraId="06AE5465" w14:textId="77777777" w:rsidR="00760F4B" w:rsidRPr="005C3428" w:rsidRDefault="00760F4B" w:rsidP="00760F4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28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14:paraId="68E86B8C" w14:textId="77777777" w:rsidR="00760F4B" w:rsidRPr="00BB7C6B" w:rsidRDefault="00760F4B" w:rsidP="00760F4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7C6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772D74A" w14:textId="1B891BCA" w:rsidR="00760F4B" w:rsidRPr="00760F4B" w:rsidRDefault="00760F4B" w:rsidP="00760F4B">
      <w:pPr>
        <w:ind w:left="-993" w:right="-568"/>
        <w:jc w:val="center"/>
        <w:rPr>
          <w:rFonts w:ascii="Times New Roman" w:hAnsi="Times New Roman"/>
          <w:b/>
        </w:rPr>
      </w:pPr>
      <w:r w:rsidRPr="00BB7C6B">
        <w:rPr>
          <w:rFonts w:ascii="Times New Roman" w:hAnsi="Times New Roman"/>
          <w:b/>
        </w:rPr>
        <w:t>155644, Южский р-он, с. Талицы,</w:t>
      </w:r>
      <w:r w:rsidR="001C5260">
        <w:rPr>
          <w:rFonts w:ascii="Times New Roman" w:hAnsi="Times New Roman"/>
          <w:b/>
        </w:rPr>
        <w:t xml:space="preserve"> ул. Ленина</w:t>
      </w:r>
      <w:r w:rsidRPr="00BB7C6B">
        <w:rPr>
          <w:rFonts w:ascii="Times New Roman" w:hAnsi="Times New Roman"/>
          <w:b/>
        </w:rPr>
        <w:t xml:space="preserve"> д. 12 факс </w:t>
      </w:r>
      <w:r w:rsidRPr="00BB7C6B">
        <w:rPr>
          <w:rFonts w:ascii="Times New Roman" w:hAnsi="Times New Roman"/>
        </w:rPr>
        <w:t xml:space="preserve">2-44-77, </w:t>
      </w:r>
      <w:r w:rsidRPr="00BB7C6B">
        <w:rPr>
          <w:rFonts w:ascii="Times New Roman" w:hAnsi="Times New Roman"/>
          <w:b/>
        </w:rPr>
        <w:t>E-mail</w:t>
      </w:r>
      <w:r w:rsidRPr="00BB7C6B">
        <w:rPr>
          <w:rFonts w:ascii="Times New Roman" w:hAnsi="Times New Roman"/>
        </w:rPr>
        <w:t xml:space="preserve">: </w:t>
      </w:r>
      <w:r w:rsidR="00257EF2" w:rsidRPr="00257EF2">
        <w:rPr>
          <w:rFonts w:ascii="Times New Roman" w:hAnsi="Times New Roman"/>
        </w:rPr>
        <w:t>admin@talici-adm.ru</w:t>
      </w:r>
    </w:p>
    <w:p w14:paraId="784CD637" w14:textId="77777777" w:rsidR="00EB1909" w:rsidRDefault="00EB1909" w:rsidP="00EB1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09">
        <w:rPr>
          <w:rFonts w:ascii="Times New Roman" w:hAnsi="Times New Roman" w:cs="Times New Roman"/>
          <w:b/>
          <w:sz w:val="24"/>
          <w:szCs w:val="24"/>
        </w:rPr>
        <w:t>Сведения о целевых индикаторах (показателях) реализации муниципальной программы «Комплексное развитие Талицко-Мугреевского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C2457B" w14:textId="14276B31" w:rsidR="0052130C" w:rsidRDefault="00152B06" w:rsidP="00EB1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4B">
        <w:rPr>
          <w:rFonts w:ascii="Times New Roman" w:hAnsi="Times New Roman" w:cs="Times New Roman"/>
          <w:b/>
          <w:sz w:val="24"/>
          <w:szCs w:val="24"/>
        </w:rPr>
        <w:t>в 20</w:t>
      </w:r>
      <w:r w:rsidR="001C5260">
        <w:rPr>
          <w:rFonts w:ascii="Times New Roman" w:hAnsi="Times New Roman" w:cs="Times New Roman"/>
          <w:b/>
          <w:sz w:val="24"/>
          <w:szCs w:val="24"/>
        </w:rPr>
        <w:t>2</w:t>
      </w:r>
      <w:r w:rsidR="0084234F">
        <w:rPr>
          <w:rFonts w:ascii="Times New Roman" w:hAnsi="Times New Roman" w:cs="Times New Roman"/>
          <w:b/>
          <w:sz w:val="24"/>
          <w:szCs w:val="24"/>
        </w:rPr>
        <w:t>2</w:t>
      </w:r>
      <w:r w:rsidR="00257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F4B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32CDBB60" w14:textId="77777777" w:rsidR="00EB1909" w:rsidRPr="00760F4B" w:rsidRDefault="00EB1909" w:rsidP="00EB1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2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6095"/>
        <w:gridCol w:w="1134"/>
        <w:gridCol w:w="1063"/>
        <w:gridCol w:w="1064"/>
      </w:tblGrid>
      <w:tr w:rsidR="00CE42BF" w:rsidRPr="00152B06" w14:paraId="5DAC9BDB" w14:textId="77777777" w:rsidTr="00CE42BF">
        <w:trPr>
          <w:trHeight w:val="1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0666A" w14:textId="77777777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14:paraId="6F95A51B" w14:textId="77777777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BEA47" w14:textId="77777777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78E2B" w14:textId="77777777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8159D" w14:textId="77777777" w:rsidR="00CE42BF" w:rsidRPr="0055698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  <w:p w14:paraId="4875A4A6" w14:textId="39B13EEE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E270" w14:textId="19F20A1E" w:rsidR="00CE42BF" w:rsidRPr="009B0AC9" w:rsidRDefault="00CE42BF" w:rsidP="00CE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</w:tr>
      <w:tr w:rsidR="00CE42BF" w:rsidRPr="00152B06" w14:paraId="6D252CAD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ADE17" w14:textId="77777777" w:rsidR="00CE42BF" w:rsidRPr="009B0AC9" w:rsidRDefault="00CE42BF" w:rsidP="00152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6CB01" w14:textId="77777777" w:rsidR="00CE42BF" w:rsidRPr="009B0AC9" w:rsidRDefault="00CE42BF" w:rsidP="00152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6DD78" w14:textId="77777777" w:rsidR="00CE42BF" w:rsidRPr="009B0AC9" w:rsidRDefault="00CE42BF" w:rsidP="00152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7E64" w14:textId="77777777" w:rsidR="00CE42BF" w:rsidRPr="009B0AC9" w:rsidRDefault="00CE42BF" w:rsidP="00152B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B0AC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4B50" w14:textId="757AF1D1" w:rsidR="00CE42BF" w:rsidRPr="00CE42BF" w:rsidRDefault="00CE42BF" w:rsidP="00152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34F" w:rsidRPr="00EB1909" w14:paraId="100651FD" w14:textId="77777777" w:rsidTr="004B12B0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633C2" w14:textId="792EA3AD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C982E" w14:textId="710DD031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 необходимой площади освещении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6FC8B" w14:textId="0115160A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816A76" w14:textId="722D17F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468C" w14:textId="4916DE8B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</w:tr>
      <w:tr w:rsidR="0084234F" w:rsidRPr="00EB1909" w14:paraId="464A79A2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40451" w14:textId="18DB8EE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6741D" w14:textId="680D4633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сетей уличного освещения экономичными светодиодными лампами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14A77" w14:textId="5F1396CB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79A93" w14:textId="596492E7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671B" w14:textId="5F6B5D3D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65</w:t>
            </w:r>
          </w:p>
        </w:tc>
      </w:tr>
      <w:tr w:rsidR="0084234F" w:rsidRPr="00EB1909" w14:paraId="39FC0B31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91B63" w14:textId="39E6CF72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22B8F" w14:textId="77777777" w:rsidR="0084234F" w:rsidRPr="00D16D47" w:rsidRDefault="0084234F" w:rsidP="008423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Допустимая высота травостоя на территориях общего пользования Талицко-Мугреевского сельского поселения</w:t>
            </w:r>
          </w:p>
          <w:p w14:paraId="6E0C6F24" w14:textId="66B10E65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0B189" w14:textId="6D89E401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7E98D" w14:textId="77777777" w:rsidR="0084234F" w:rsidRPr="00D16D47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не более </w:t>
            </w:r>
          </w:p>
          <w:p w14:paraId="6DDC1E5F" w14:textId="0467C54F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10-15 см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1CAC" w14:textId="77777777" w:rsidR="0084234F" w:rsidRPr="00D16D47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не более </w:t>
            </w:r>
          </w:p>
          <w:p w14:paraId="1177BF8C" w14:textId="3D5FCBE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10-15 см</w:t>
            </w:r>
          </w:p>
        </w:tc>
      </w:tr>
      <w:tr w:rsidR="0084234F" w:rsidRPr="00EB1909" w14:paraId="1625BB4C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62C86" w14:textId="17F9A924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6BC5D" w14:textId="5BD324F9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Удаление больных, аварийных и сухостойных деревьев по плану и заявкам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511A8" w14:textId="4A06426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1775F" w14:textId="22731565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13A7" w14:textId="3B2BC5B3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</w:tr>
      <w:tr w:rsidR="0084234F" w:rsidRPr="00EB1909" w14:paraId="2370C729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C331F" w14:textId="46500B1E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F6FC6F" w14:textId="77777777" w:rsidR="0084234F" w:rsidRPr="00D16D47" w:rsidRDefault="0084234F" w:rsidP="0084234F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6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Доля благоустроенных дворовых территорий многоквартирных домов от общего количества дворовых территорий</w:t>
            </w:r>
          </w:p>
          <w:p w14:paraId="4081E189" w14:textId="07C746E2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6243A" w14:textId="7AC9B9F3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9C49DA" w14:textId="471AB866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EA5" w14:textId="1ADA7740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56</w:t>
            </w:r>
          </w:p>
        </w:tc>
      </w:tr>
      <w:tr w:rsidR="0084234F" w:rsidRPr="00EB1909" w14:paraId="2018869C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F0CFB" w14:textId="00521CAD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EA553" w14:textId="77777777" w:rsidR="0084234F" w:rsidRPr="00D16D47" w:rsidRDefault="0084234F" w:rsidP="0084234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Доля благоустроенных общественных территорий (площадей, набережных, улиц, пешеходных зон, скверов, парков, иных территорий) от общего количества таких территорий</w:t>
            </w:r>
          </w:p>
          <w:p w14:paraId="4AF1BFC4" w14:textId="6922C7FA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6A017" w14:textId="2FB77891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35770" w14:textId="7A39F2D9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5CB0" w14:textId="68D3EB6C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50</w:t>
            </w:r>
          </w:p>
        </w:tc>
      </w:tr>
      <w:tr w:rsidR="0084234F" w:rsidRPr="00EB1909" w14:paraId="3C00D928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0CAC3" w14:textId="22C2CCB5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F8E9B" w14:textId="34617A18" w:rsidR="0084234F" w:rsidRPr="00EB1909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полигона твердых бытовых отходов, на которой проведена рекультивация земель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E9C23" w14:textId="0C252BEE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86644" w14:textId="07FA6F67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  <w:r w:rsidRPr="00D16D47">
              <w:rPr>
                <w:rFonts w:ascii="Times New Roman" w:eastAsia="Times New Roman" w:hAnsi="Times New Roman"/>
                <w:kern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BDA9" w14:textId="5F5DE9D6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  <w:r w:rsidRPr="00D16D47">
              <w:rPr>
                <w:rFonts w:ascii="Times New Roman" w:eastAsia="Times New Roman" w:hAnsi="Times New Roman"/>
                <w:kern w:val="24"/>
                <w:lang w:eastAsia="ru-RU"/>
              </w:rPr>
              <w:t>0</w:t>
            </w:r>
          </w:p>
        </w:tc>
      </w:tr>
      <w:tr w:rsidR="0084234F" w:rsidRPr="00EB1909" w14:paraId="235F3840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BDAFDC" w14:textId="1A95BA72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06FFF" w14:textId="7D1E6514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hAnsi="Times New Roman"/>
                <w:sz w:val="24"/>
                <w:szCs w:val="24"/>
              </w:rPr>
              <w:t>Количество противопожарных водоемов для стабильного уровня пожарной безопасности в Талицко-</w:t>
            </w:r>
            <w:r w:rsidRPr="00D16D47">
              <w:rPr>
                <w:rFonts w:ascii="Times New Roman" w:hAnsi="Times New Roman"/>
                <w:sz w:val="24"/>
                <w:szCs w:val="24"/>
              </w:rPr>
              <w:lastRenderedPageBreak/>
              <w:t>Мугреевском сельском поселении.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58B1D" w14:textId="0912FA51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6AC95" w14:textId="2D9088B4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89D3" w14:textId="30E0965A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84234F" w:rsidRPr="00EB1909" w14:paraId="308FE85F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674E3" w14:textId="12189CEA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F0EE5" w14:textId="55487F2B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и организация работы общественных спасательных постов.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7B2649" w14:textId="3819B963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786FBF" w14:textId="1CD92368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D931" w14:textId="32F4CBD8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84234F" w:rsidRPr="00EB1909" w14:paraId="3F2DB85A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73C29F" w14:textId="59437D5F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E0954" w14:textId="0D2D7CCE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Оснащенность мест массового отдыха населения на воде в т. ч. информационными стендами по обучению населения, прежде всего детей, плаванию и приемам спасания на воде.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8C4DE" w14:textId="4DE9DB23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653AF7" w14:textId="5130013B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BFB2" w14:textId="743CEC71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84234F" w:rsidRPr="00EB1909" w14:paraId="2E116D20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CDB89" w14:textId="2519B5C4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EEE4D9" w14:textId="665EEC41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недополученных доходов организациям, оказывающим услуги по помывке населения в общих отделениях бани на территории Талицко-Мугреевского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E16A5" w14:textId="1F88B531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47B286" w14:textId="39AC13F8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9ED0" w14:textId="6047961F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4234F" w:rsidRPr="00EB1909" w14:paraId="3AFFC400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ED81E" w14:textId="629A6176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5D0BE" w14:textId="5799E2A1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3F2C05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F2C05">
              <w:rPr>
                <w:rFonts w:ascii="Times New Roman" w:hAnsi="Times New Roman"/>
                <w:sz w:val="24"/>
                <w:szCs w:val="24"/>
              </w:rPr>
              <w:t xml:space="preserve"> нежил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3F2C05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2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оплаты взносов на </w:t>
            </w:r>
            <w:r w:rsidRPr="001E4372">
              <w:rPr>
                <w:rFonts w:ascii="Times New Roman" w:hAnsi="Times New Roman"/>
                <w:sz w:val="24"/>
                <w:szCs w:val="24"/>
              </w:rPr>
              <w:t>капитальн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E4372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B5B455" w14:textId="5A9BECB8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3FA45" w14:textId="1986DB47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F74A" w14:textId="355712D5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-</w:t>
            </w:r>
          </w:p>
        </w:tc>
      </w:tr>
      <w:tr w:rsidR="0084234F" w:rsidRPr="00EB1909" w14:paraId="5C9516AF" w14:textId="77777777" w:rsidTr="004B12B0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5FBDD" w14:textId="45981082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3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C125E" w14:textId="75BE12C8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 технической документации на нежилые помещения, здания и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498C1F" w14:textId="2AD53978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915148" w14:textId="6596DF86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370E" w14:textId="687A3A9C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84234F" w:rsidRPr="00EB1909" w14:paraId="61196123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934D3" w14:textId="17E36E68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4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C3334" w14:textId="0B0F470E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технической документации на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546B4" w14:textId="510A7647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E64820" w14:textId="680A026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BA35" w14:textId="34276C95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84234F" w:rsidRPr="00EB1909" w14:paraId="6B199D99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2BE61" w14:textId="64258B32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5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DE772A" w14:textId="0F59F654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Организация благоустройства территории в рамках поддержки местных инициатив (ТОСы «Первый», «Возрождение»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E5DB3" w14:textId="196858CA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D74E4" w14:textId="630A0FE3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3901" w14:textId="677D57E8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60</w:t>
            </w:r>
          </w:p>
        </w:tc>
      </w:tr>
      <w:tr w:rsidR="0084234F" w:rsidRPr="00EB1909" w14:paraId="39582059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5217F7" w14:textId="094B9CFB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6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E5989" w14:textId="34D1FFF5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водоснабжения, содержание их в соответствии с требованиями санитарно-эпидемиологических правил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DD1E2" w14:textId="5322EC70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19A159" w14:textId="141070B4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896E" w14:textId="4EA25FEF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4234F" w:rsidRPr="00EB1909" w14:paraId="5A66967D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31F23" w14:textId="77552B5F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7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E885D" w14:textId="196DE5C2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и реконструкция колодцев, на территории Талицко- Мугреевского сельского поселения находящихся в нерабочем состоянии либо подающих воду не питьевого качества.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21AFE" w14:textId="7DD56138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E27FDA" w14:textId="55C058D2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B885" w14:textId="464728F1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4234F" w:rsidRPr="00EB1909" w14:paraId="5949AE31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B8263" w14:textId="2813FBE6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8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5C072" w14:textId="21B377C7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hAnsi="Times New Roman"/>
                <w:sz w:val="24"/>
                <w:szCs w:val="24"/>
              </w:rPr>
              <w:t>Модернизация зданий МКУ «Талицкий сельский Дом культуры».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49CE6" w14:textId="7DFFAE0E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3E1F8" w14:textId="4F1C494E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CCB3" w14:textId="32FA8C94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80</w:t>
            </w:r>
          </w:p>
        </w:tc>
      </w:tr>
      <w:tr w:rsidR="0084234F" w:rsidRPr="00EB1909" w14:paraId="2A58C86F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F322A" w14:textId="7D06E33B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9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946FEA" w14:textId="0C485BC0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обеспеченных в текущем году круглогодичным содержанием.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964B30" w14:textId="54C55415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F287C" w14:textId="0B350716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F1CB" w14:textId="50EFDA3D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84234F" w:rsidRPr="00EB1909" w14:paraId="47D20D6F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DD690" w14:textId="4EF49E67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20</w:t>
            </w: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D2BD0" w14:textId="196DC477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содержания мест погребений.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6B66C" w14:textId="3137935B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B125F4" w14:textId="0C5D90FD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B784" w14:textId="1C943326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16D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84234F" w:rsidRPr="00EB1909" w14:paraId="3B5DC128" w14:textId="77777777" w:rsidTr="00CE42BF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1CCA0" w14:textId="2316C40D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407A4" w14:textId="3B6BF0C1" w:rsidR="0084234F" w:rsidRDefault="0084234F" w:rsidP="00842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98296B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(площадей, набережных, улиц, пешеходных зон, скверов, парков, иных территорий) от общего количества таких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5FF9C" w14:textId="3C1CC8D9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BE621" w14:textId="7C900403" w:rsidR="0084234F" w:rsidRPr="00EB1909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4D64" w14:textId="7C7AFC3D" w:rsidR="0084234F" w:rsidRDefault="0084234F" w:rsidP="0084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</w:tbl>
    <w:p w14:paraId="7350D569" w14:textId="77777777" w:rsidR="00152B06" w:rsidRPr="00152B06" w:rsidRDefault="00152B06" w:rsidP="00760F4B">
      <w:pPr>
        <w:rPr>
          <w:rFonts w:ascii="Times New Roman" w:hAnsi="Times New Roman" w:cs="Times New Roman"/>
          <w:sz w:val="24"/>
          <w:szCs w:val="24"/>
        </w:rPr>
      </w:pPr>
    </w:p>
    <w:sectPr w:rsidR="00152B06" w:rsidRPr="00152B06" w:rsidSect="00760F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B06"/>
    <w:rsid w:val="00152B06"/>
    <w:rsid w:val="001C5260"/>
    <w:rsid w:val="00257EF2"/>
    <w:rsid w:val="0052130C"/>
    <w:rsid w:val="0066183E"/>
    <w:rsid w:val="00760F4B"/>
    <w:rsid w:val="008403F8"/>
    <w:rsid w:val="0084234F"/>
    <w:rsid w:val="009B0AC9"/>
    <w:rsid w:val="00CE42BF"/>
    <w:rsid w:val="00E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C9B3"/>
  <w15:docId w15:val="{5C083ADF-03A6-42C6-A18D-5DF06EE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Галина</cp:lastModifiedBy>
  <cp:revision>8</cp:revision>
  <dcterms:created xsi:type="dcterms:W3CDTF">2018-06-22T11:12:00Z</dcterms:created>
  <dcterms:modified xsi:type="dcterms:W3CDTF">2023-04-28T07:00:00Z</dcterms:modified>
</cp:coreProperties>
</file>