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939" w:rsidRPr="001A0708" w:rsidRDefault="00543939" w:rsidP="00543939">
      <w:pPr>
        <w:spacing w:after="200"/>
        <w:contextualSpacing/>
        <w:jc w:val="center"/>
        <w:rPr>
          <w:b/>
          <w:u w:val="single"/>
        </w:rPr>
      </w:pPr>
      <w:r w:rsidRPr="001A0708">
        <w:rPr>
          <w:b/>
          <w:noProof/>
        </w:rPr>
        <w:drawing>
          <wp:inline distT="0" distB="0" distL="0" distR="0">
            <wp:extent cx="83820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inline>
        </w:drawing>
      </w:r>
    </w:p>
    <w:p w:rsidR="00543939" w:rsidRPr="008413A7" w:rsidRDefault="00543939" w:rsidP="00543939">
      <w:pPr>
        <w:spacing w:after="200"/>
        <w:contextualSpacing/>
        <w:jc w:val="center"/>
        <w:rPr>
          <w:b/>
          <w:sz w:val="32"/>
          <w:szCs w:val="32"/>
          <w:u w:val="single"/>
        </w:rPr>
      </w:pPr>
    </w:p>
    <w:p w:rsidR="00543939" w:rsidRPr="008413A7" w:rsidRDefault="00543939" w:rsidP="00543939">
      <w:pPr>
        <w:spacing w:after="200"/>
        <w:contextualSpacing/>
        <w:jc w:val="center"/>
        <w:rPr>
          <w:b/>
          <w:sz w:val="32"/>
          <w:szCs w:val="32"/>
          <w:u w:val="single"/>
        </w:rPr>
      </w:pPr>
      <w:r w:rsidRPr="008413A7">
        <w:rPr>
          <w:b/>
          <w:sz w:val="32"/>
          <w:szCs w:val="32"/>
          <w:u w:val="single"/>
        </w:rPr>
        <w:t>ИВАНОВСКАЯ ОБЛАСТЬ</w:t>
      </w:r>
    </w:p>
    <w:p w:rsidR="00543939" w:rsidRPr="008413A7" w:rsidRDefault="00543939" w:rsidP="00543939">
      <w:pPr>
        <w:spacing w:after="200"/>
        <w:contextualSpacing/>
        <w:jc w:val="center"/>
        <w:rPr>
          <w:b/>
          <w:sz w:val="32"/>
          <w:szCs w:val="32"/>
          <w:u w:val="single"/>
        </w:rPr>
      </w:pPr>
      <w:r w:rsidRPr="008413A7">
        <w:rPr>
          <w:b/>
          <w:sz w:val="32"/>
          <w:szCs w:val="32"/>
          <w:u w:val="single"/>
        </w:rPr>
        <w:t>ЮЖСКИЙ МУНИЦИПАЛЬНЫЙ РАЙОН</w:t>
      </w:r>
    </w:p>
    <w:p w:rsidR="00543939" w:rsidRPr="008413A7" w:rsidRDefault="00543939" w:rsidP="00543939">
      <w:pPr>
        <w:contextualSpacing/>
        <w:jc w:val="center"/>
        <w:rPr>
          <w:b/>
          <w:sz w:val="28"/>
          <w:szCs w:val="28"/>
          <w:u w:val="single"/>
        </w:rPr>
      </w:pPr>
      <w:r w:rsidRPr="008413A7">
        <w:rPr>
          <w:b/>
          <w:sz w:val="28"/>
          <w:szCs w:val="28"/>
          <w:u w:val="single"/>
        </w:rPr>
        <w:t>АДМИНИСТРАЦИЯ ТАЛИЦКО</w:t>
      </w:r>
      <w:r w:rsidRPr="008413A7">
        <w:rPr>
          <w:sz w:val="28"/>
          <w:szCs w:val="28"/>
          <w:u w:val="single"/>
        </w:rPr>
        <w:t>-</w:t>
      </w:r>
      <w:r w:rsidRPr="008413A7">
        <w:rPr>
          <w:b/>
          <w:sz w:val="28"/>
          <w:szCs w:val="28"/>
          <w:u w:val="single"/>
        </w:rPr>
        <w:t>МУГРЕЕВСКОГО</w:t>
      </w:r>
    </w:p>
    <w:p w:rsidR="00543939" w:rsidRPr="008413A7" w:rsidRDefault="00543939" w:rsidP="00543939">
      <w:pPr>
        <w:contextualSpacing/>
        <w:jc w:val="center"/>
        <w:rPr>
          <w:b/>
          <w:sz w:val="28"/>
          <w:szCs w:val="28"/>
        </w:rPr>
      </w:pPr>
      <w:r w:rsidRPr="008413A7">
        <w:rPr>
          <w:b/>
          <w:sz w:val="28"/>
          <w:szCs w:val="28"/>
          <w:u w:val="single"/>
        </w:rPr>
        <w:t xml:space="preserve"> СЕЛЬСКОГО ПОСЕЛЕНИЯ</w:t>
      </w:r>
    </w:p>
    <w:p w:rsidR="00543939" w:rsidRPr="008413A7" w:rsidRDefault="00543939" w:rsidP="00543939">
      <w:pPr>
        <w:jc w:val="center"/>
        <w:rPr>
          <w:b/>
          <w:bCs/>
          <w:sz w:val="32"/>
          <w:szCs w:val="32"/>
        </w:rPr>
      </w:pPr>
    </w:p>
    <w:p w:rsidR="00543939" w:rsidRPr="008413A7" w:rsidRDefault="00543939" w:rsidP="00543939">
      <w:pPr>
        <w:jc w:val="center"/>
        <w:rPr>
          <w:b/>
          <w:bCs/>
          <w:sz w:val="40"/>
          <w:szCs w:val="40"/>
        </w:rPr>
      </w:pPr>
      <w:r w:rsidRPr="008413A7">
        <w:rPr>
          <w:b/>
          <w:bCs/>
          <w:sz w:val="40"/>
          <w:szCs w:val="40"/>
        </w:rPr>
        <w:t xml:space="preserve">ПОСТАНОВЛЕНИЕ </w:t>
      </w:r>
    </w:p>
    <w:p w:rsidR="00543939" w:rsidRPr="008413A7" w:rsidRDefault="00543939" w:rsidP="00543939">
      <w:pPr>
        <w:jc w:val="center"/>
        <w:rPr>
          <w:sz w:val="32"/>
          <w:szCs w:val="32"/>
        </w:rPr>
      </w:pPr>
    </w:p>
    <w:p w:rsidR="00543939" w:rsidRPr="001A0708" w:rsidRDefault="00543939" w:rsidP="00543939">
      <w:pPr>
        <w:jc w:val="center"/>
      </w:pPr>
      <w:r w:rsidRPr="001A0708">
        <w:t xml:space="preserve">От </w:t>
      </w:r>
      <w:r w:rsidR="000F75BE">
        <w:t>27.04.2023 года № 27</w:t>
      </w:r>
    </w:p>
    <w:p w:rsidR="005744C2" w:rsidRPr="008413A7" w:rsidRDefault="005744C2" w:rsidP="001A0708">
      <w:pPr>
        <w:pStyle w:val="ConsPlusTitle"/>
        <w:jc w:val="center"/>
        <w:rPr>
          <w:sz w:val="28"/>
          <w:szCs w:val="28"/>
        </w:rPr>
      </w:pPr>
    </w:p>
    <w:p w:rsidR="001A0708" w:rsidRPr="00156672" w:rsidRDefault="001A0708" w:rsidP="001A0708">
      <w:pPr>
        <w:pStyle w:val="ConsPlusTitle"/>
        <w:jc w:val="center"/>
      </w:pPr>
      <w:r w:rsidRPr="00156672">
        <w:t xml:space="preserve">Об утверждении </w:t>
      </w:r>
      <w:r w:rsidR="008413A7">
        <w:t>А</w:t>
      </w:r>
      <w:r w:rsidRPr="00156672">
        <w:t>дминистративного регламента предоставления</w:t>
      </w:r>
    </w:p>
    <w:p w:rsidR="001A0708" w:rsidRPr="00156672" w:rsidRDefault="001A0708" w:rsidP="001A0708">
      <w:pPr>
        <w:pStyle w:val="ConsPlusTitle"/>
        <w:jc w:val="center"/>
      </w:pPr>
      <w:r w:rsidRPr="00156672">
        <w:t>муниципальной услуги «Признание граждан малоимущими</w:t>
      </w:r>
    </w:p>
    <w:p w:rsidR="00156672" w:rsidRDefault="001A0708" w:rsidP="00156672">
      <w:pPr>
        <w:autoSpaceDE w:val="0"/>
        <w:autoSpaceDN w:val="0"/>
        <w:adjustRightInd w:val="0"/>
        <w:jc w:val="center"/>
        <w:rPr>
          <w:rFonts w:eastAsiaTheme="minorHAnsi"/>
          <w:b/>
          <w:bCs/>
          <w:lang w:eastAsia="en-US"/>
        </w:rPr>
      </w:pPr>
      <w:r w:rsidRPr="00156672">
        <w:rPr>
          <w:b/>
        </w:rPr>
        <w:t>в целях принятия на учет в качестве нуждающихся в жилых</w:t>
      </w:r>
      <w:r w:rsidR="00156672" w:rsidRPr="00156672">
        <w:rPr>
          <w:b/>
        </w:rPr>
        <w:t xml:space="preserve"> </w:t>
      </w:r>
      <w:r w:rsidR="00156672" w:rsidRPr="00156672">
        <w:rPr>
          <w:rFonts w:eastAsiaTheme="minorHAnsi"/>
          <w:b/>
          <w:bCs/>
          <w:lang w:eastAsia="en-US"/>
        </w:rPr>
        <w:t>помещениях, предоставляемых</w:t>
      </w:r>
      <w:r w:rsidR="00156672">
        <w:rPr>
          <w:rFonts w:eastAsiaTheme="minorHAnsi"/>
          <w:b/>
          <w:bCs/>
          <w:lang w:eastAsia="en-US"/>
        </w:rPr>
        <w:t xml:space="preserve"> по договорам социального найма»</w:t>
      </w:r>
    </w:p>
    <w:p w:rsidR="005744C2" w:rsidRDefault="005744C2" w:rsidP="00156672">
      <w:pPr>
        <w:autoSpaceDE w:val="0"/>
        <w:autoSpaceDN w:val="0"/>
        <w:adjustRightInd w:val="0"/>
        <w:jc w:val="center"/>
        <w:rPr>
          <w:rFonts w:eastAsiaTheme="minorHAnsi"/>
          <w:b/>
          <w:bCs/>
          <w:lang w:eastAsia="en-US"/>
        </w:rPr>
      </w:pPr>
    </w:p>
    <w:p w:rsidR="005744C2" w:rsidRPr="001A0708" w:rsidRDefault="005744C2" w:rsidP="00841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1A0708">
        <w:rPr>
          <w:rFonts w:ascii="Times New Roman" w:hAnsi="Times New Roman" w:cs="Times New Roman"/>
          <w:sz w:val="24"/>
          <w:szCs w:val="24"/>
        </w:rPr>
        <w:t xml:space="preserve">соответствии с Жилищным </w:t>
      </w:r>
      <w:hyperlink r:id="rId8">
        <w:r w:rsidRPr="001A0708">
          <w:rPr>
            <w:rFonts w:ascii="Times New Roman" w:hAnsi="Times New Roman" w:cs="Times New Roman"/>
            <w:sz w:val="24"/>
            <w:szCs w:val="24"/>
          </w:rPr>
          <w:t>кодексом</w:t>
        </w:r>
      </w:hyperlink>
      <w:r w:rsidRPr="001A0708">
        <w:rPr>
          <w:rFonts w:ascii="Times New Roman" w:hAnsi="Times New Roman" w:cs="Times New Roman"/>
          <w:sz w:val="24"/>
          <w:szCs w:val="24"/>
        </w:rPr>
        <w:t xml:space="preserve"> Российской Федерации, Федеральным </w:t>
      </w:r>
      <w:hyperlink r:id="rId9">
        <w:r w:rsidRPr="001A0708">
          <w:rPr>
            <w:rFonts w:ascii="Times New Roman" w:hAnsi="Times New Roman" w:cs="Times New Roman"/>
            <w:sz w:val="24"/>
            <w:szCs w:val="24"/>
          </w:rPr>
          <w:t>законом</w:t>
        </w:r>
      </w:hyperlink>
      <w:r w:rsidRPr="001A0708">
        <w:rPr>
          <w:rFonts w:ascii="Times New Roman" w:hAnsi="Times New Roman" w:cs="Times New Roman"/>
          <w:sz w:val="24"/>
          <w:szCs w:val="24"/>
        </w:rPr>
        <w:t xml:space="preserve"> от 27.07.2010 </w:t>
      </w:r>
      <w:r w:rsidR="008413A7">
        <w:rPr>
          <w:rFonts w:ascii="Times New Roman" w:hAnsi="Times New Roman" w:cs="Times New Roman"/>
          <w:sz w:val="24"/>
          <w:szCs w:val="24"/>
        </w:rPr>
        <w:t>№</w:t>
      </w:r>
      <w:r w:rsidRPr="001A0708">
        <w:rPr>
          <w:rFonts w:ascii="Times New Roman" w:hAnsi="Times New Roman" w:cs="Times New Roman"/>
          <w:sz w:val="24"/>
          <w:szCs w:val="24"/>
        </w:rPr>
        <w:t xml:space="preserve"> 210-ФЗ </w:t>
      </w:r>
      <w:r w:rsidR="008413A7">
        <w:rPr>
          <w:rFonts w:ascii="Times New Roman" w:hAnsi="Times New Roman" w:cs="Times New Roman"/>
          <w:sz w:val="24"/>
          <w:szCs w:val="24"/>
        </w:rPr>
        <w:t>«</w:t>
      </w:r>
      <w:r w:rsidRPr="001A0708">
        <w:rPr>
          <w:rFonts w:ascii="Times New Roman" w:hAnsi="Times New Roman" w:cs="Times New Roman"/>
          <w:sz w:val="24"/>
          <w:szCs w:val="24"/>
        </w:rPr>
        <w:t>Об организации предоставления государственных и муниципальных услуг</w:t>
      </w:r>
      <w:r w:rsidR="008413A7">
        <w:rPr>
          <w:rFonts w:ascii="Times New Roman" w:hAnsi="Times New Roman" w:cs="Times New Roman"/>
          <w:sz w:val="24"/>
          <w:szCs w:val="24"/>
        </w:rPr>
        <w:t>»</w:t>
      </w:r>
      <w:r w:rsidRPr="001A0708">
        <w:rPr>
          <w:rFonts w:ascii="Times New Roman" w:hAnsi="Times New Roman" w:cs="Times New Roman"/>
          <w:sz w:val="24"/>
          <w:szCs w:val="24"/>
        </w:rPr>
        <w:t xml:space="preserve">, Федеральным </w:t>
      </w:r>
      <w:hyperlink r:id="rId10">
        <w:r w:rsidRPr="001A0708">
          <w:rPr>
            <w:rFonts w:ascii="Times New Roman" w:hAnsi="Times New Roman" w:cs="Times New Roman"/>
            <w:sz w:val="24"/>
            <w:szCs w:val="24"/>
          </w:rPr>
          <w:t>законом</w:t>
        </w:r>
      </w:hyperlink>
      <w:r w:rsidRPr="001A0708">
        <w:rPr>
          <w:rFonts w:ascii="Times New Roman" w:hAnsi="Times New Roman" w:cs="Times New Roman"/>
          <w:sz w:val="24"/>
          <w:szCs w:val="24"/>
        </w:rPr>
        <w:t xml:space="preserve"> от 06.10.2003 </w:t>
      </w:r>
      <w:r w:rsidR="008413A7">
        <w:rPr>
          <w:rFonts w:ascii="Times New Roman" w:hAnsi="Times New Roman" w:cs="Times New Roman"/>
          <w:sz w:val="24"/>
          <w:szCs w:val="24"/>
        </w:rPr>
        <w:t>№</w:t>
      </w:r>
      <w:r w:rsidRPr="001A0708">
        <w:rPr>
          <w:rFonts w:ascii="Times New Roman" w:hAnsi="Times New Roman" w:cs="Times New Roman"/>
          <w:sz w:val="24"/>
          <w:szCs w:val="24"/>
        </w:rPr>
        <w:t xml:space="preserve"> 131-ФЗ </w:t>
      </w:r>
      <w:r w:rsidR="008413A7">
        <w:rPr>
          <w:rFonts w:ascii="Times New Roman" w:hAnsi="Times New Roman" w:cs="Times New Roman"/>
          <w:sz w:val="24"/>
          <w:szCs w:val="24"/>
        </w:rPr>
        <w:t>«</w:t>
      </w:r>
      <w:r w:rsidRPr="001A0708">
        <w:rPr>
          <w:rFonts w:ascii="Times New Roman" w:hAnsi="Times New Roman" w:cs="Times New Roman"/>
          <w:sz w:val="24"/>
          <w:szCs w:val="24"/>
        </w:rPr>
        <w:t>Об общих принципах организации местного самоуправления в Российской Федерации</w:t>
      </w:r>
      <w:r w:rsidR="008413A7">
        <w:rPr>
          <w:rFonts w:ascii="Times New Roman" w:hAnsi="Times New Roman" w:cs="Times New Roman"/>
          <w:sz w:val="24"/>
          <w:szCs w:val="24"/>
        </w:rPr>
        <w:t>»</w:t>
      </w:r>
      <w:r w:rsidRPr="001A0708">
        <w:rPr>
          <w:rFonts w:ascii="Times New Roman" w:hAnsi="Times New Roman" w:cs="Times New Roman"/>
          <w:sz w:val="24"/>
          <w:szCs w:val="24"/>
        </w:rPr>
        <w:t xml:space="preserve">, </w:t>
      </w:r>
      <w:hyperlink r:id="rId11">
        <w:r w:rsidRPr="001A0708">
          <w:rPr>
            <w:rFonts w:ascii="Times New Roman" w:hAnsi="Times New Roman" w:cs="Times New Roman"/>
            <w:sz w:val="24"/>
            <w:szCs w:val="24"/>
          </w:rPr>
          <w:t>Законом</w:t>
        </w:r>
      </w:hyperlink>
      <w:r w:rsidRPr="001A0708">
        <w:rPr>
          <w:rFonts w:ascii="Times New Roman" w:hAnsi="Times New Roman" w:cs="Times New Roman"/>
          <w:sz w:val="24"/>
          <w:szCs w:val="24"/>
        </w:rPr>
        <w:t xml:space="preserve"> Ивановской области от 17.05.2006 </w:t>
      </w:r>
      <w:r w:rsidR="008413A7">
        <w:rPr>
          <w:rFonts w:ascii="Times New Roman" w:hAnsi="Times New Roman" w:cs="Times New Roman"/>
          <w:sz w:val="24"/>
          <w:szCs w:val="24"/>
        </w:rPr>
        <w:t>№</w:t>
      </w:r>
      <w:r w:rsidRPr="001A0708">
        <w:rPr>
          <w:rFonts w:ascii="Times New Roman" w:hAnsi="Times New Roman" w:cs="Times New Roman"/>
          <w:sz w:val="24"/>
          <w:szCs w:val="24"/>
        </w:rPr>
        <w:t xml:space="preserve"> 50-ОЗ </w:t>
      </w:r>
      <w:r w:rsidR="008413A7">
        <w:rPr>
          <w:rFonts w:ascii="Times New Roman" w:hAnsi="Times New Roman" w:cs="Times New Roman"/>
          <w:sz w:val="24"/>
          <w:szCs w:val="24"/>
        </w:rPr>
        <w:t>«</w:t>
      </w:r>
      <w:r w:rsidRPr="001A0708">
        <w:rPr>
          <w:rFonts w:ascii="Times New Roman" w:hAnsi="Times New Roman" w:cs="Times New Roman"/>
          <w:sz w:val="24"/>
          <w:szCs w:val="24"/>
        </w:rPr>
        <w:t>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r w:rsidR="008413A7">
        <w:rPr>
          <w:rFonts w:ascii="Times New Roman" w:hAnsi="Times New Roman" w:cs="Times New Roman"/>
          <w:sz w:val="24"/>
          <w:szCs w:val="24"/>
        </w:rPr>
        <w:t>»</w:t>
      </w:r>
      <w:r w:rsidRPr="001A0708">
        <w:rPr>
          <w:rFonts w:ascii="Times New Roman" w:hAnsi="Times New Roman" w:cs="Times New Roman"/>
          <w:sz w:val="24"/>
          <w:szCs w:val="24"/>
        </w:rPr>
        <w:t xml:space="preserve">, </w:t>
      </w:r>
      <w:hyperlink r:id="rId12">
        <w:r w:rsidRPr="001A0708">
          <w:rPr>
            <w:rFonts w:ascii="Times New Roman" w:hAnsi="Times New Roman" w:cs="Times New Roman"/>
            <w:sz w:val="24"/>
            <w:szCs w:val="24"/>
          </w:rPr>
          <w:t>Уставом</w:t>
        </w:r>
      </w:hyperlink>
      <w:r w:rsidRPr="001A0708">
        <w:rPr>
          <w:rFonts w:ascii="Times New Roman" w:hAnsi="Times New Roman" w:cs="Times New Roman"/>
          <w:sz w:val="24"/>
          <w:szCs w:val="24"/>
        </w:rPr>
        <w:t xml:space="preserve"> Талицко-Мугреевского сельского поселения, в целях повышения качества и доступности предоставляемых муниципальных услуг, администрация Талицко-Мугреевского сельского поселения </w:t>
      </w:r>
      <w:r w:rsidRPr="001A0708">
        <w:rPr>
          <w:rFonts w:ascii="Times New Roman" w:hAnsi="Times New Roman" w:cs="Times New Roman"/>
          <w:bCs/>
          <w:sz w:val="24"/>
          <w:szCs w:val="24"/>
        </w:rPr>
        <w:t xml:space="preserve"> </w:t>
      </w:r>
      <w:r w:rsidRPr="001A0708">
        <w:rPr>
          <w:rFonts w:ascii="Times New Roman" w:hAnsi="Times New Roman" w:cs="Times New Roman"/>
          <w:b/>
          <w:bCs/>
          <w:sz w:val="24"/>
          <w:szCs w:val="24"/>
        </w:rPr>
        <w:t xml:space="preserve">п о с т а н о в л я е </w:t>
      </w:r>
      <w:r w:rsidRPr="00E2618B">
        <w:rPr>
          <w:rFonts w:ascii="Times New Roman" w:hAnsi="Times New Roman" w:cs="Times New Roman"/>
          <w:b/>
          <w:bCs/>
          <w:sz w:val="24"/>
          <w:szCs w:val="24"/>
        </w:rPr>
        <w:t>т</w:t>
      </w:r>
      <w:r w:rsidRPr="00E2618B">
        <w:rPr>
          <w:rFonts w:ascii="Times New Roman" w:hAnsi="Times New Roman" w:cs="Times New Roman"/>
          <w:b/>
          <w:sz w:val="24"/>
          <w:szCs w:val="24"/>
        </w:rPr>
        <w:t xml:space="preserve"> :</w:t>
      </w:r>
    </w:p>
    <w:p w:rsidR="005744C2" w:rsidRPr="001A0708" w:rsidRDefault="005744C2" w:rsidP="008413A7">
      <w:pPr>
        <w:pStyle w:val="ConsPlusNormal"/>
        <w:ind w:firstLine="709"/>
        <w:jc w:val="both"/>
        <w:rPr>
          <w:rFonts w:ascii="Times New Roman" w:hAnsi="Times New Roman" w:cs="Times New Roman"/>
          <w:sz w:val="24"/>
          <w:szCs w:val="24"/>
        </w:rPr>
      </w:pPr>
      <w:r w:rsidRPr="001A0708">
        <w:rPr>
          <w:rFonts w:ascii="Times New Roman" w:hAnsi="Times New Roman" w:cs="Times New Roman"/>
          <w:sz w:val="24"/>
          <w:szCs w:val="24"/>
        </w:rPr>
        <w:t xml:space="preserve">1. Утвердить </w:t>
      </w:r>
      <w:r w:rsidR="008413A7">
        <w:rPr>
          <w:rFonts w:ascii="Times New Roman" w:hAnsi="Times New Roman" w:cs="Times New Roman"/>
          <w:sz w:val="24"/>
          <w:szCs w:val="24"/>
        </w:rPr>
        <w:t>А</w:t>
      </w:r>
      <w:r w:rsidRPr="001A0708">
        <w:rPr>
          <w:rFonts w:ascii="Times New Roman" w:hAnsi="Times New Roman" w:cs="Times New Roman"/>
          <w:sz w:val="24"/>
          <w:szCs w:val="24"/>
        </w:rPr>
        <w:t xml:space="preserve">дминистративный </w:t>
      </w:r>
      <w:hyperlink w:anchor="P37">
        <w:r w:rsidRPr="001A0708">
          <w:rPr>
            <w:rFonts w:ascii="Times New Roman" w:hAnsi="Times New Roman" w:cs="Times New Roman"/>
            <w:sz w:val="24"/>
            <w:szCs w:val="24"/>
          </w:rPr>
          <w:t>регламент</w:t>
        </w:r>
      </w:hyperlink>
      <w:r w:rsidRPr="001A0708">
        <w:rPr>
          <w:rFonts w:ascii="Times New Roman" w:hAnsi="Times New Roman" w:cs="Times New Roman"/>
          <w:sz w:val="24"/>
          <w:szCs w:val="24"/>
        </w:rPr>
        <w:t xml:space="preserve"> предо</w:t>
      </w:r>
      <w:r>
        <w:rPr>
          <w:rFonts w:ascii="Times New Roman" w:hAnsi="Times New Roman" w:cs="Times New Roman"/>
          <w:sz w:val="24"/>
          <w:szCs w:val="24"/>
        </w:rPr>
        <w:t>ставления муниципальной услуги «</w:t>
      </w:r>
      <w:r w:rsidRPr="001A0708">
        <w:rPr>
          <w:rFonts w:ascii="Times New Roman" w:hAnsi="Times New Roman" w:cs="Times New Roman"/>
          <w:sz w:val="24"/>
          <w:szCs w:val="24"/>
        </w:rPr>
        <w:t>Признание граждан малоимущими в целях принятия на учет в качестве нуждающихся в жилых помещениях, предоставляемых</w:t>
      </w:r>
      <w:r>
        <w:rPr>
          <w:rFonts w:ascii="Times New Roman" w:hAnsi="Times New Roman" w:cs="Times New Roman"/>
          <w:sz w:val="24"/>
          <w:szCs w:val="24"/>
        </w:rPr>
        <w:t xml:space="preserve"> по договорам социального </w:t>
      </w:r>
      <w:r w:rsidR="008413A7">
        <w:rPr>
          <w:rFonts w:ascii="Times New Roman" w:hAnsi="Times New Roman" w:cs="Times New Roman"/>
          <w:sz w:val="24"/>
          <w:szCs w:val="24"/>
        </w:rPr>
        <w:t xml:space="preserve">найма» </w:t>
      </w:r>
      <w:r w:rsidR="008413A7" w:rsidRPr="001A0708">
        <w:rPr>
          <w:rFonts w:ascii="Times New Roman" w:hAnsi="Times New Roman" w:cs="Times New Roman"/>
          <w:sz w:val="24"/>
          <w:szCs w:val="24"/>
        </w:rPr>
        <w:t>(</w:t>
      </w:r>
      <w:r w:rsidRPr="001A0708">
        <w:rPr>
          <w:rFonts w:ascii="Times New Roman" w:hAnsi="Times New Roman" w:cs="Times New Roman"/>
          <w:sz w:val="24"/>
          <w:szCs w:val="24"/>
        </w:rPr>
        <w:t>прилагается).</w:t>
      </w:r>
    </w:p>
    <w:p w:rsidR="005744C2" w:rsidRDefault="005744C2" w:rsidP="008413A7">
      <w:pPr>
        <w:pStyle w:val="ConsPlusNormal"/>
        <w:ind w:firstLine="709"/>
        <w:jc w:val="both"/>
        <w:rPr>
          <w:rFonts w:ascii="Times New Roman" w:hAnsi="Times New Roman" w:cs="Times New Roman"/>
          <w:sz w:val="24"/>
          <w:szCs w:val="24"/>
        </w:rPr>
      </w:pPr>
      <w:r w:rsidRPr="001A0708">
        <w:rPr>
          <w:rFonts w:ascii="Times New Roman" w:hAnsi="Times New Roman" w:cs="Times New Roman"/>
          <w:sz w:val="24"/>
          <w:szCs w:val="24"/>
        </w:rPr>
        <w:t xml:space="preserve">2. Опубликовать настоящее Постановление в периодическом печатном издании Талицко-Мугреевского сельского поселения «Вестник Талицко-Мугреевского сельского поселения», и </w:t>
      </w:r>
      <w:r w:rsidRPr="001A0708">
        <w:rPr>
          <w:rFonts w:ascii="Times New Roman" w:hAnsi="Times New Roman" w:cs="Times New Roman"/>
          <w:sz w:val="24"/>
          <w:szCs w:val="24"/>
          <w:shd w:val="clear" w:color="auto" w:fill="FFFFFF"/>
        </w:rPr>
        <w:t>разместить на официальном сайте администрации в информационно-телекоммуникационной сети «Интернет»</w:t>
      </w:r>
      <w:r w:rsidRPr="001A0708">
        <w:rPr>
          <w:rFonts w:ascii="Times New Roman" w:hAnsi="Times New Roman" w:cs="Times New Roman"/>
          <w:sz w:val="24"/>
          <w:szCs w:val="24"/>
        </w:rPr>
        <w:t>.</w:t>
      </w:r>
    </w:p>
    <w:p w:rsidR="005744C2" w:rsidRDefault="005744C2" w:rsidP="008413A7">
      <w:pPr>
        <w:pStyle w:val="ConsPlusNormal"/>
        <w:ind w:firstLine="709"/>
        <w:jc w:val="both"/>
        <w:rPr>
          <w:rFonts w:ascii="Times New Roman" w:hAnsi="Times New Roman" w:cs="Times New Roman"/>
          <w:sz w:val="24"/>
          <w:szCs w:val="24"/>
        </w:rPr>
      </w:pPr>
    </w:p>
    <w:p w:rsidR="005744C2" w:rsidRDefault="005744C2" w:rsidP="005744C2">
      <w:pPr>
        <w:pStyle w:val="ConsPlusNormal"/>
        <w:ind w:firstLine="540"/>
        <w:jc w:val="both"/>
        <w:rPr>
          <w:rFonts w:ascii="Times New Roman" w:hAnsi="Times New Roman" w:cs="Times New Roman"/>
          <w:sz w:val="24"/>
          <w:szCs w:val="24"/>
        </w:rPr>
      </w:pPr>
    </w:p>
    <w:p w:rsidR="00301463" w:rsidRDefault="00301463" w:rsidP="005744C2">
      <w:pPr>
        <w:pStyle w:val="ConsPlusNormal"/>
        <w:ind w:firstLine="540"/>
        <w:jc w:val="both"/>
        <w:rPr>
          <w:rFonts w:ascii="Times New Roman" w:hAnsi="Times New Roman" w:cs="Times New Roman"/>
          <w:sz w:val="24"/>
          <w:szCs w:val="24"/>
        </w:rPr>
      </w:pPr>
    </w:p>
    <w:p w:rsidR="005744C2" w:rsidRPr="00301463" w:rsidRDefault="00301463" w:rsidP="00301463">
      <w:pPr>
        <w:pStyle w:val="ConsPlusNormal"/>
        <w:ind w:firstLine="0"/>
        <w:jc w:val="both"/>
        <w:rPr>
          <w:rFonts w:ascii="Times New Roman" w:hAnsi="Times New Roman" w:cs="Times New Roman"/>
          <w:b/>
          <w:sz w:val="24"/>
          <w:szCs w:val="24"/>
        </w:rPr>
      </w:pPr>
      <w:r w:rsidRPr="00301463">
        <w:rPr>
          <w:rFonts w:ascii="Times New Roman" w:hAnsi="Times New Roman" w:cs="Times New Roman"/>
          <w:b/>
          <w:sz w:val="24"/>
          <w:szCs w:val="24"/>
        </w:rPr>
        <w:t>Глава Талицко-Мугреевского</w:t>
      </w:r>
    </w:p>
    <w:p w:rsidR="00301463" w:rsidRPr="00301463" w:rsidRDefault="00301463" w:rsidP="00301463">
      <w:pPr>
        <w:pStyle w:val="ConsPlusNormal"/>
        <w:ind w:firstLine="0"/>
        <w:jc w:val="both"/>
        <w:rPr>
          <w:rFonts w:ascii="Times New Roman" w:hAnsi="Times New Roman" w:cs="Times New Roman"/>
          <w:b/>
          <w:sz w:val="24"/>
          <w:szCs w:val="24"/>
        </w:rPr>
      </w:pPr>
      <w:r w:rsidRPr="00301463">
        <w:rPr>
          <w:rFonts w:ascii="Times New Roman" w:hAnsi="Times New Roman" w:cs="Times New Roman"/>
          <w:b/>
          <w:sz w:val="24"/>
          <w:szCs w:val="24"/>
        </w:rPr>
        <w:t xml:space="preserve">сельского поселения                                                        </w:t>
      </w:r>
      <w:r>
        <w:rPr>
          <w:rFonts w:ascii="Times New Roman" w:hAnsi="Times New Roman" w:cs="Times New Roman"/>
          <w:b/>
          <w:sz w:val="24"/>
          <w:szCs w:val="24"/>
        </w:rPr>
        <w:t xml:space="preserve">                                       </w:t>
      </w:r>
      <w:r w:rsidRPr="00301463">
        <w:rPr>
          <w:rFonts w:ascii="Times New Roman" w:hAnsi="Times New Roman" w:cs="Times New Roman"/>
          <w:b/>
          <w:sz w:val="24"/>
          <w:szCs w:val="24"/>
        </w:rPr>
        <w:t>Р.С. Заплаткин</w:t>
      </w:r>
    </w:p>
    <w:p w:rsidR="005744C2" w:rsidRPr="00301463" w:rsidRDefault="005744C2" w:rsidP="005744C2">
      <w:pPr>
        <w:pStyle w:val="ConsPlusNormal"/>
        <w:ind w:firstLine="540"/>
        <w:jc w:val="both"/>
        <w:rPr>
          <w:rFonts w:ascii="Times New Roman" w:hAnsi="Times New Roman" w:cs="Times New Roman"/>
          <w:b/>
          <w:sz w:val="24"/>
          <w:szCs w:val="24"/>
        </w:rPr>
      </w:pPr>
    </w:p>
    <w:p w:rsidR="005744C2" w:rsidRDefault="005744C2" w:rsidP="005744C2">
      <w:pPr>
        <w:pStyle w:val="ConsPlusNormal"/>
        <w:ind w:firstLine="540"/>
        <w:jc w:val="both"/>
        <w:rPr>
          <w:rFonts w:ascii="Times New Roman" w:hAnsi="Times New Roman" w:cs="Times New Roman"/>
          <w:sz w:val="24"/>
          <w:szCs w:val="24"/>
        </w:rPr>
      </w:pPr>
    </w:p>
    <w:p w:rsidR="005744C2" w:rsidRDefault="005744C2" w:rsidP="005744C2">
      <w:pPr>
        <w:pStyle w:val="ConsPlusNormal"/>
        <w:ind w:firstLine="540"/>
        <w:rPr>
          <w:rFonts w:ascii="Times New Roman" w:hAnsi="Times New Roman" w:cs="Times New Roman"/>
          <w:sz w:val="24"/>
          <w:szCs w:val="24"/>
        </w:rPr>
      </w:pPr>
    </w:p>
    <w:p w:rsidR="00CB412A" w:rsidRDefault="00CB412A" w:rsidP="00543939">
      <w:pPr>
        <w:ind w:left="5940"/>
        <w:jc w:val="right"/>
      </w:pPr>
    </w:p>
    <w:p w:rsidR="00301463" w:rsidRPr="00301463" w:rsidRDefault="00301463" w:rsidP="00543939">
      <w:pPr>
        <w:ind w:left="5940"/>
        <w:jc w:val="right"/>
      </w:pPr>
    </w:p>
    <w:p w:rsidR="00CB412A" w:rsidRPr="00301463" w:rsidRDefault="00CB412A" w:rsidP="00543939">
      <w:pPr>
        <w:ind w:left="5940"/>
        <w:jc w:val="right"/>
      </w:pPr>
    </w:p>
    <w:p w:rsidR="00543939" w:rsidRPr="001A0708" w:rsidRDefault="00543939" w:rsidP="00543939">
      <w:pPr>
        <w:ind w:left="5940"/>
        <w:jc w:val="right"/>
      </w:pPr>
      <w:r w:rsidRPr="001A0708">
        <w:lastRenderedPageBreak/>
        <w:t>Приложение №1</w:t>
      </w:r>
    </w:p>
    <w:p w:rsidR="00543939" w:rsidRPr="001A0708" w:rsidRDefault="00543939" w:rsidP="00543939">
      <w:pPr>
        <w:ind w:left="5940"/>
        <w:jc w:val="right"/>
      </w:pPr>
      <w:r w:rsidRPr="001A0708">
        <w:t xml:space="preserve">к Постановлению администрации </w:t>
      </w:r>
    </w:p>
    <w:p w:rsidR="00543939" w:rsidRPr="001A0708" w:rsidRDefault="00543939" w:rsidP="00543939">
      <w:pPr>
        <w:ind w:left="5220" w:firstLine="720"/>
        <w:jc w:val="right"/>
      </w:pPr>
      <w:r w:rsidRPr="001A0708">
        <w:t>Талицко-Мугреевского</w:t>
      </w:r>
    </w:p>
    <w:p w:rsidR="00543939" w:rsidRPr="001A0708" w:rsidRDefault="00543939" w:rsidP="00543939">
      <w:pPr>
        <w:ind w:left="5220" w:firstLine="720"/>
        <w:jc w:val="right"/>
      </w:pPr>
      <w:r w:rsidRPr="001A0708">
        <w:t>сельского поселения</w:t>
      </w:r>
    </w:p>
    <w:p w:rsidR="000F75BE" w:rsidRPr="001A0708" w:rsidRDefault="000F75BE" w:rsidP="000F75BE">
      <w:pPr>
        <w:jc w:val="right"/>
      </w:pPr>
      <w:r>
        <w:t>о</w:t>
      </w:r>
      <w:r w:rsidRPr="001A0708">
        <w:t xml:space="preserve">т </w:t>
      </w:r>
      <w:r>
        <w:t>27.04.2023 года № 27</w:t>
      </w:r>
    </w:p>
    <w:p w:rsidR="00543939" w:rsidRPr="001A0708" w:rsidRDefault="00543939" w:rsidP="00543939">
      <w:pPr>
        <w:ind w:firstLine="709"/>
        <w:jc w:val="center"/>
        <w:rPr>
          <w:b/>
        </w:rPr>
      </w:pPr>
    </w:p>
    <w:p w:rsidR="00301463" w:rsidRDefault="00301463" w:rsidP="00156672">
      <w:pPr>
        <w:pStyle w:val="ConsPlusTitle"/>
        <w:jc w:val="center"/>
      </w:pPr>
    </w:p>
    <w:p w:rsidR="001A0708" w:rsidRPr="00156672" w:rsidRDefault="001A0708" w:rsidP="00156672">
      <w:pPr>
        <w:pStyle w:val="ConsPlusTitle"/>
        <w:jc w:val="center"/>
      </w:pPr>
      <w:r w:rsidRPr="00156672">
        <w:t>Административный регламент предоставления</w:t>
      </w:r>
    </w:p>
    <w:p w:rsidR="001A0708" w:rsidRPr="00156672" w:rsidRDefault="001A0708" w:rsidP="00156672">
      <w:pPr>
        <w:pStyle w:val="ConsPlusTitle"/>
        <w:jc w:val="center"/>
      </w:pPr>
      <w:r w:rsidRPr="00156672">
        <w:t>муниципальной услуги «Признание граждан малоимущими</w:t>
      </w:r>
    </w:p>
    <w:p w:rsidR="00156672" w:rsidRDefault="001A0708" w:rsidP="00156672">
      <w:pPr>
        <w:autoSpaceDE w:val="0"/>
        <w:autoSpaceDN w:val="0"/>
        <w:adjustRightInd w:val="0"/>
        <w:jc w:val="center"/>
        <w:rPr>
          <w:rFonts w:eastAsiaTheme="minorHAnsi"/>
          <w:b/>
          <w:bCs/>
          <w:lang w:eastAsia="en-US"/>
        </w:rPr>
      </w:pPr>
      <w:r w:rsidRPr="00156672">
        <w:rPr>
          <w:b/>
        </w:rPr>
        <w:t>в целях принятия на уче</w:t>
      </w:r>
      <w:r w:rsidR="00156672" w:rsidRPr="00156672">
        <w:rPr>
          <w:b/>
        </w:rPr>
        <w:t>т в качестве нуждающихся</w:t>
      </w:r>
      <w:r w:rsidR="00156672" w:rsidRPr="00156672">
        <w:rPr>
          <w:rFonts w:eastAsiaTheme="minorHAnsi"/>
          <w:b/>
          <w:bCs/>
          <w:lang w:eastAsia="en-US"/>
        </w:rPr>
        <w:t xml:space="preserve"> в жилых помещениях, предоставляемых</w:t>
      </w:r>
      <w:r w:rsidR="00156672">
        <w:rPr>
          <w:rFonts w:eastAsiaTheme="minorHAnsi"/>
          <w:b/>
          <w:bCs/>
          <w:lang w:eastAsia="en-US"/>
        </w:rPr>
        <w:t xml:space="preserve"> по договорам социального найма»</w:t>
      </w:r>
    </w:p>
    <w:p w:rsidR="00611DEB" w:rsidRDefault="00611DEB" w:rsidP="00156672">
      <w:pPr>
        <w:autoSpaceDE w:val="0"/>
        <w:autoSpaceDN w:val="0"/>
        <w:adjustRightInd w:val="0"/>
        <w:jc w:val="center"/>
        <w:rPr>
          <w:rFonts w:eastAsiaTheme="minorHAnsi"/>
          <w:b/>
          <w:bCs/>
          <w:lang w:eastAsia="en-US"/>
        </w:rPr>
      </w:pPr>
    </w:p>
    <w:p w:rsidR="00611DEB" w:rsidRPr="00F96329" w:rsidRDefault="00611DEB" w:rsidP="00611DEB">
      <w:pPr>
        <w:pStyle w:val="ConsPlusNormal"/>
        <w:jc w:val="center"/>
        <w:outlineLvl w:val="1"/>
        <w:rPr>
          <w:rFonts w:ascii="Times New Roman" w:hAnsi="Times New Roman" w:cs="Times New Roman"/>
          <w:b/>
          <w:sz w:val="24"/>
          <w:szCs w:val="24"/>
        </w:rPr>
      </w:pPr>
      <w:r w:rsidRPr="00F96329">
        <w:rPr>
          <w:rFonts w:ascii="Times New Roman" w:hAnsi="Times New Roman" w:cs="Times New Roman"/>
          <w:b/>
          <w:sz w:val="24"/>
          <w:szCs w:val="24"/>
        </w:rPr>
        <w:t>1. Общие положения</w:t>
      </w:r>
    </w:p>
    <w:p w:rsidR="00611DEB" w:rsidRPr="004532B8" w:rsidRDefault="00611DEB" w:rsidP="00611DEB">
      <w:pPr>
        <w:pStyle w:val="ConsPlusNormal"/>
        <w:ind w:firstLine="540"/>
        <w:jc w:val="both"/>
        <w:rPr>
          <w:rFonts w:ascii="Times New Roman" w:hAnsi="Times New Roman" w:cs="Times New Roman"/>
          <w:sz w:val="24"/>
          <w:szCs w:val="24"/>
        </w:rPr>
      </w:pPr>
    </w:p>
    <w:p w:rsidR="00611DEB" w:rsidRPr="004532B8" w:rsidRDefault="00611DEB" w:rsidP="0030146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1.1. Административный регламент предоставления муниципальной услуги</w:t>
      </w:r>
      <w:r w:rsidR="00301463">
        <w:rPr>
          <w:rFonts w:ascii="Times New Roman" w:hAnsi="Times New Roman" w:cs="Times New Roman"/>
          <w:sz w:val="24"/>
          <w:szCs w:val="24"/>
        </w:rPr>
        <w:t xml:space="preserve"> «</w:t>
      </w:r>
      <w:r w:rsidRPr="005C0DFA">
        <w:rPr>
          <w:rFonts w:ascii="Times New Roman" w:hAnsi="Times New Roman" w:cs="Times New Roman"/>
          <w:sz w:val="24"/>
          <w:szCs w:val="24"/>
        </w:rPr>
        <w:t>Признание граждан малоимущим</w:t>
      </w:r>
      <w:r>
        <w:rPr>
          <w:rFonts w:ascii="Times New Roman" w:hAnsi="Times New Roman" w:cs="Times New Roman"/>
          <w:sz w:val="24"/>
          <w:szCs w:val="24"/>
        </w:rPr>
        <w:t>и</w:t>
      </w:r>
      <w:r w:rsidRPr="005C0DFA">
        <w:rPr>
          <w:rFonts w:ascii="Times New Roman" w:hAnsi="Times New Roman" w:cs="Times New Roman"/>
          <w:sz w:val="24"/>
          <w:szCs w:val="24"/>
        </w:rPr>
        <w:t xml:space="preserve"> в целях принятия их на уч</w:t>
      </w:r>
      <w:r w:rsidR="00301463">
        <w:rPr>
          <w:rFonts w:ascii="Times New Roman" w:hAnsi="Times New Roman" w:cs="Times New Roman"/>
          <w:sz w:val="24"/>
          <w:szCs w:val="24"/>
        </w:rPr>
        <w:t>е</w:t>
      </w:r>
      <w:r w:rsidRPr="005C0DFA">
        <w:rPr>
          <w:rFonts w:ascii="Times New Roman" w:hAnsi="Times New Roman" w:cs="Times New Roman"/>
          <w:sz w:val="24"/>
          <w:szCs w:val="24"/>
        </w:rPr>
        <w:t>т в качестве нуждающихся в предоставлении жилых помещений по договорам социального найма</w:t>
      </w:r>
      <w:r w:rsidR="00301463">
        <w:rPr>
          <w:rFonts w:ascii="Times New Roman" w:hAnsi="Times New Roman" w:cs="Times New Roman"/>
          <w:sz w:val="24"/>
          <w:szCs w:val="24"/>
        </w:rPr>
        <w:t>»</w:t>
      </w:r>
      <w:r w:rsidRPr="004532B8">
        <w:rPr>
          <w:rFonts w:ascii="Times New Roman" w:hAnsi="Times New Roman" w:cs="Times New Roman"/>
          <w:sz w:val="24"/>
          <w:szCs w:val="24"/>
        </w:rPr>
        <w:t xml:space="preserve">  (далее по тексту - Регламент) разработан в соответствии с Федеральным </w:t>
      </w:r>
      <w:hyperlink r:id="rId13" w:history="1">
        <w:r w:rsidRPr="00380C77">
          <w:rPr>
            <w:rFonts w:ascii="Times New Roman" w:hAnsi="Times New Roman" w:cs="Times New Roman"/>
            <w:color w:val="000000" w:themeColor="text1"/>
            <w:sz w:val="24"/>
            <w:szCs w:val="24"/>
          </w:rPr>
          <w:t>законом</w:t>
        </w:r>
      </w:hyperlink>
      <w:r w:rsidRPr="004532B8">
        <w:rPr>
          <w:rFonts w:ascii="Times New Roman" w:hAnsi="Times New Roman" w:cs="Times New Roman"/>
          <w:sz w:val="24"/>
          <w:szCs w:val="24"/>
        </w:rPr>
        <w:t xml:space="preserve"> от 27.07.2010 </w:t>
      </w:r>
      <w:r w:rsidR="00301463">
        <w:rPr>
          <w:rFonts w:ascii="Times New Roman" w:hAnsi="Times New Roman" w:cs="Times New Roman"/>
          <w:sz w:val="24"/>
          <w:szCs w:val="24"/>
        </w:rPr>
        <w:t>№</w:t>
      </w:r>
      <w:r w:rsidRPr="004532B8">
        <w:rPr>
          <w:rFonts w:ascii="Times New Roman" w:hAnsi="Times New Roman" w:cs="Times New Roman"/>
          <w:sz w:val="24"/>
          <w:szCs w:val="24"/>
        </w:rPr>
        <w:t xml:space="preserve"> 210-ФЗ </w:t>
      </w:r>
      <w:r w:rsidR="00301463">
        <w:rPr>
          <w:rFonts w:ascii="Times New Roman" w:hAnsi="Times New Roman" w:cs="Times New Roman"/>
          <w:sz w:val="24"/>
          <w:szCs w:val="24"/>
        </w:rPr>
        <w:t xml:space="preserve">        «</w:t>
      </w:r>
      <w:r w:rsidRPr="004532B8">
        <w:rPr>
          <w:rFonts w:ascii="Times New Roman" w:hAnsi="Times New Roman" w:cs="Times New Roman"/>
          <w:sz w:val="24"/>
          <w:szCs w:val="24"/>
        </w:rPr>
        <w:t>Об организации предоставления государственных и муниципальных услуг</w:t>
      </w:r>
      <w:r w:rsidR="00301463">
        <w:rPr>
          <w:rFonts w:ascii="Times New Roman" w:hAnsi="Times New Roman" w:cs="Times New Roman"/>
          <w:sz w:val="24"/>
          <w:szCs w:val="24"/>
        </w:rPr>
        <w:t>»</w:t>
      </w:r>
      <w:r w:rsidRPr="004532B8">
        <w:rPr>
          <w:rFonts w:ascii="Times New Roman" w:hAnsi="Times New Roman" w:cs="Times New Roman"/>
          <w:sz w:val="24"/>
          <w:szCs w:val="24"/>
        </w:rPr>
        <w:t>.</w:t>
      </w:r>
    </w:p>
    <w:p w:rsidR="00611DEB" w:rsidRPr="004532B8" w:rsidRDefault="00611DEB" w:rsidP="0030146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 xml:space="preserve">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w:t>
      </w:r>
      <w:r>
        <w:rPr>
          <w:rFonts w:ascii="Times New Roman" w:hAnsi="Times New Roman" w:cs="Times New Roman"/>
          <w:sz w:val="24"/>
          <w:szCs w:val="24"/>
        </w:rPr>
        <w:t>администрации Талицко-Мугреевского сельского поселения (далее</w:t>
      </w:r>
      <w:r w:rsidR="00301463">
        <w:rPr>
          <w:rFonts w:ascii="Times New Roman" w:hAnsi="Times New Roman" w:cs="Times New Roman"/>
          <w:sz w:val="24"/>
          <w:szCs w:val="24"/>
        </w:rPr>
        <w:t xml:space="preserve"> по тексту -</w:t>
      </w:r>
      <w:r>
        <w:rPr>
          <w:rFonts w:ascii="Times New Roman" w:hAnsi="Times New Roman" w:cs="Times New Roman"/>
          <w:sz w:val="24"/>
          <w:szCs w:val="24"/>
        </w:rPr>
        <w:t xml:space="preserve"> Администрация)</w:t>
      </w:r>
      <w:r w:rsidRPr="004532B8">
        <w:rPr>
          <w:rFonts w:ascii="Times New Roman" w:hAnsi="Times New Roman" w:cs="Times New Roman"/>
          <w:sz w:val="24"/>
          <w:szCs w:val="24"/>
        </w:rPr>
        <w:t>.</w:t>
      </w:r>
    </w:p>
    <w:p w:rsidR="00611DEB" w:rsidRPr="004532B8" w:rsidRDefault="00611DEB" w:rsidP="0030146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1.3.</w:t>
      </w:r>
      <w:r w:rsidR="00301463">
        <w:rPr>
          <w:rFonts w:ascii="Times New Roman" w:hAnsi="Times New Roman" w:cs="Times New Roman"/>
          <w:sz w:val="24"/>
          <w:szCs w:val="24"/>
        </w:rPr>
        <w:t xml:space="preserve"> </w:t>
      </w:r>
      <w:r w:rsidRPr="00C82F61">
        <w:rPr>
          <w:rFonts w:ascii="Times New Roman" w:hAnsi="Times New Roman" w:cs="Times New Roman"/>
          <w:sz w:val="24"/>
          <w:szCs w:val="24"/>
        </w:rPr>
        <w:t>Настоящий Регламент устанавливает требования к предоставлению муниципальной услуги по признанию граждан малоимущими в целях принятия их на учет в качестве нуждающихся в предоставлении жилых помещений по договорам социального найма, определяет сроки и последовательность действий (административные процедуры) при рассмотрении обращений граждан</w:t>
      </w:r>
      <w:r w:rsidR="00301463">
        <w:rPr>
          <w:rFonts w:ascii="Times New Roman" w:hAnsi="Times New Roman" w:cs="Times New Roman"/>
          <w:sz w:val="24"/>
          <w:szCs w:val="24"/>
        </w:rPr>
        <w:t>.</w:t>
      </w:r>
    </w:p>
    <w:p w:rsidR="00611DEB" w:rsidRDefault="00611DEB" w:rsidP="0030146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1.4. Получателями муниципальной услуги (далее</w:t>
      </w:r>
      <w:r w:rsidR="00301463">
        <w:rPr>
          <w:rFonts w:ascii="Times New Roman" w:hAnsi="Times New Roman" w:cs="Times New Roman"/>
          <w:sz w:val="24"/>
          <w:szCs w:val="24"/>
        </w:rPr>
        <w:t xml:space="preserve"> по тексту</w:t>
      </w:r>
      <w:r w:rsidRPr="004532B8">
        <w:rPr>
          <w:rFonts w:ascii="Times New Roman" w:hAnsi="Times New Roman" w:cs="Times New Roman"/>
          <w:sz w:val="24"/>
          <w:szCs w:val="24"/>
        </w:rPr>
        <w:t xml:space="preserve"> - Заявители) являются граждане Российской Федерации, </w:t>
      </w:r>
      <w:r>
        <w:rPr>
          <w:rFonts w:ascii="Times New Roman" w:hAnsi="Times New Roman" w:cs="Times New Roman"/>
          <w:sz w:val="24"/>
          <w:szCs w:val="24"/>
        </w:rPr>
        <w:t>зарегистрированные по месту жительства</w:t>
      </w:r>
      <w:r w:rsidRPr="004532B8">
        <w:rPr>
          <w:rFonts w:ascii="Times New Roman" w:hAnsi="Times New Roman" w:cs="Times New Roman"/>
          <w:sz w:val="24"/>
          <w:szCs w:val="24"/>
        </w:rPr>
        <w:t xml:space="preserve"> на территории </w:t>
      </w:r>
      <w:r>
        <w:rPr>
          <w:rFonts w:ascii="Times New Roman" w:hAnsi="Times New Roman" w:cs="Times New Roman"/>
          <w:sz w:val="24"/>
          <w:szCs w:val="24"/>
        </w:rPr>
        <w:t>Талицко-Мугреевского сельского поселения.</w:t>
      </w:r>
    </w:p>
    <w:p w:rsidR="00611DEB" w:rsidRPr="004532B8" w:rsidRDefault="00611DEB" w:rsidP="0030146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w:t>
      </w:r>
      <w:r w:rsidRPr="00960FF9">
        <w:rPr>
          <w:rFonts w:ascii="Times New Roman" w:hAnsi="Times New Roman" w:cs="Times New Roman"/>
          <w:b/>
          <w:bCs/>
          <w:sz w:val="24"/>
          <w:szCs w:val="24"/>
        </w:rPr>
        <w:t xml:space="preserve"> </w:t>
      </w:r>
      <w:r w:rsidRPr="004532B8">
        <w:rPr>
          <w:rFonts w:ascii="Times New Roman" w:hAnsi="Times New Roman" w:cs="Times New Roman"/>
          <w:sz w:val="24"/>
          <w:szCs w:val="24"/>
        </w:rPr>
        <w:t>в порядке, установленном гражданским законодательством.</w:t>
      </w:r>
    </w:p>
    <w:p w:rsidR="00611DEB" w:rsidRDefault="00611DEB" w:rsidP="0030146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 xml:space="preserve">1.5. Заявление </w:t>
      </w:r>
      <w:r>
        <w:rPr>
          <w:rFonts w:ascii="Times New Roman" w:hAnsi="Times New Roman" w:cs="Times New Roman"/>
          <w:sz w:val="24"/>
          <w:szCs w:val="24"/>
        </w:rPr>
        <w:t xml:space="preserve"> о п</w:t>
      </w:r>
      <w:r w:rsidRPr="005C0DFA">
        <w:rPr>
          <w:rFonts w:ascii="Times New Roman" w:hAnsi="Times New Roman" w:cs="Times New Roman"/>
          <w:sz w:val="24"/>
          <w:szCs w:val="24"/>
        </w:rPr>
        <w:t>ризнани</w:t>
      </w:r>
      <w:r>
        <w:rPr>
          <w:rFonts w:ascii="Times New Roman" w:hAnsi="Times New Roman" w:cs="Times New Roman"/>
          <w:sz w:val="24"/>
          <w:szCs w:val="24"/>
        </w:rPr>
        <w:t>и</w:t>
      </w:r>
      <w:r w:rsidRPr="005C0DFA">
        <w:rPr>
          <w:rFonts w:ascii="Times New Roman" w:hAnsi="Times New Roman" w:cs="Times New Roman"/>
          <w:sz w:val="24"/>
          <w:szCs w:val="24"/>
        </w:rPr>
        <w:t xml:space="preserve"> граждан малоимущими, в целях принятия их на уч</w:t>
      </w:r>
      <w:r w:rsidR="009210BF">
        <w:rPr>
          <w:rFonts w:ascii="Times New Roman" w:hAnsi="Times New Roman" w:cs="Times New Roman"/>
          <w:sz w:val="24"/>
          <w:szCs w:val="24"/>
        </w:rPr>
        <w:t>е</w:t>
      </w:r>
      <w:r w:rsidRPr="005C0DFA">
        <w:rPr>
          <w:rFonts w:ascii="Times New Roman" w:hAnsi="Times New Roman" w:cs="Times New Roman"/>
          <w:sz w:val="24"/>
          <w:szCs w:val="24"/>
        </w:rPr>
        <w:t>т в качестве нуждающихся в предоставлении жилых помещений по договорам социального найма</w:t>
      </w:r>
      <w:r w:rsidRPr="004532B8">
        <w:rPr>
          <w:rFonts w:ascii="Times New Roman" w:hAnsi="Times New Roman" w:cs="Times New Roman"/>
          <w:sz w:val="24"/>
          <w:szCs w:val="24"/>
        </w:rPr>
        <w:t xml:space="preserve"> должно подаваться лично </w:t>
      </w:r>
      <w:r w:rsidRPr="00A90F22">
        <w:rPr>
          <w:rFonts w:ascii="Times New Roman" w:hAnsi="Times New Roman" w:cs="Times New Roman"/>
          <w:sz w:val="24"/>
          <w:szCs w:val="24"/>
        </w:rPr>
        <w:t>Заявителем непосредственно в орган, предоставляющий муниципальную услугу, либо в</w:t>
      </w:r>
      <w:r w:rsidR="00CB412A" w:rsidRPr="00CB412A">
        <w:rPr>
          <w:rFonts w:ascii="Times New Roman" w:hAnsi="Times New Roman" w:cs="Times New Roman"/>
          <w:sz w:val="24"/>
          <w:szCs w:val="24"/>
        </w:rPr>
        <w:t xml:space="preserve"> </w:t>
      </w:r>
      <w:r w:rsidR="00CB412A" w:rsidRPr="00A67AEE">
        <w:rPr>
          <w:rFonts w:ascii="Times New Roman" w:hAnsi="Times New Roman" w:cs="Times New Roman"/>
          <w:color w:val="000000"/>
          <w:sz w:val="24"/>
          <w:szCs w:val="24"/>
          <w:shd w:val="clear" w:color="auto" w:fill="FFFFFF"/>
        </w:rPr>
        <w:t xml:space="preserve">Муниципальное бюджетное </w:t>
      </w:r>
      <w:r w:rsidR="00980175">
        <w:rPr>
          <w:rFonts w:ascii="Times New Roman" w:hAnsi="Times New Roman" w:cs="Times New Roman"/>
          <w:color w:val="000000"/>
          <w:sz w:val="24"/>
          <w:szCs w:val="24"/>
          <w:shd w:val="clear" w:color="auto" w:fill="FFFFFF"/>
        </w:rPr>
        <w:t>учреждение «</w:t>
      </w:r>
      <w:r w:rsidR="00CB412A" w:rsidRPr="00A67AEE">
        <w:rPr>
          <w:rFonts w:ascii="Times New Roman" w:hAnsi="Times New Roman" w:cs="Times New Roman"/>
          <w:color w:val="000000"/>
          <w:sz w:val="24"/>
          <w:szCs w:val="24"/>
          <w:shd w:val="clear" w:color="auto" w:fill="FFFFFF"/>
        </w:rPr>
        <w:t>Южский многофункциональный центр предоставления государ</w:t>
      </w:r>
      <w:r w:rsidR="00980175">
        <w:rPr>
          <w:rFonts w:ascii="Times New Roman" w:hAnsi="Times New Roman" w:cs="Times New Roman"/>
          <w:color w:val="000000"/>
          <w:sz w:val="24"/>
          <w:szCs w:val="24"/>
          <w:shd w:val="clear" w:color="auto" w:fill="FFFFFF"/>
        </w:rPr>
        <w:t>ственных и муниципальных услуг «</w:t>
      </w:r>
      <w:r w:rsidR="00CB412A" w:rsidRPr="00A67AEE">
        <w:rPr>
          <w:rFonts w:ascii="Times New Roman" w:hAnsi="Times New Roman" w:cs="Times New Roman"/>
          <w:color w:val="000000"/>
          <w:sz w:val="24"/>
          <w:szCs w:val="24"/>
          <w:shd w:val="clear" w:color="auto" w:fill="FFFFFF"/>
        </w:rPr>
        <w:t>Мои документы</w:t>
      </w:r>
      <w:r w:rsidR="00980175">
        <w:rPr>
          <w:rFonts w:ascii="Times New Roman" w:hAnsi="Times New Roman" w:cs="Times New Roman"/>
          <w:color w:val="000000"/>
          <w:sz w:val="24"/>
          <w:szCs w:val="24"/>
          <w:shd w:val="clear" w:color="auto" w:fill="FFFFFF"/>
        </w:rPr>
        <w:t>»</w:t>
      </w:r>
      <w:r w:rsidRPr="00A90F22">
        <w:rPr>
          <w:rFonts w:ascii="Times New Roman" w:hAnsi="Times New Roman" w:cs="Times New Roman"/>
          <w:sz w:val="24"/>
          <w:szCs w:val="24"/>
        </w:rPr>
        <w:t xml:space="preserve"> (далее по тексту - МБУ МФЦ) </w:t>
      </w:r>
      <w:r w:rsidRPr="00490248">
        <w:rPr>
          <w:rFonts w:ascii="Times New Roman" w:hAnsi="Times New Roman" w:cs="Times New Roman"/>
          <w:sz w:val="24"/>
          <w:szCs w:val="24"/>
        </w:rPr>
        <w:t>в соответствии с соглашением о взаимодействии между МБУ МФЦ и администрацией</w:t>
      </w:r>
      <w:r>
        <w:rPr>
          <w:rFonts w:ascii="Times New Roman" w:hAnsi="Times New Roman" w:cs="Times New Roman"/>
          <w:sz w:val="24"/>
          <w:szCs w:val="24"/>
        </w:rPr>
        <w:t xml:space="preserve"> Талицко-Мугреевского сельского поселения.</w:t>
      </w:r>
    </w:p>
    <w:p w:rsidR="00611DEB" w:rsidRPr="004532B8" w:rsidRDefault="00611DEB" w:rsidP="00301463">
      <w:pPr>
        <w:pStyle w:val="ConsPlusNormal"/>
        <w:ind w:firstLine="709"/>
        <w:jc w:val="both"/>
        <w:rPr>
          <w:rFonts w:ascii="Times New Roman" w:hAnsi="Times New Roman" w:cs="Times New Roman"/>
          <w:sz w:val="24"/>
          <w:szCs w:val="24"/>
        </w:rPr>
      </w:pPr>
      <w:r w:rsidRPr="00490248">
        <w:rPr>
          <w:rFonts w:ascii="Times New Roman" w:hAnsi="Times New Roman" w:cs="Times New Roman"/>
          <w:sz w:val="24"/>
          <w:szCs w:val="24"/>
        </w:rPr>
        <w:t xml:space="preserve"> </w:t>
      </w:r>
      <w:r w:rsidRPr="004532B8">
        <w:rPr>
          <w:rFonts w:ascii="Times New Roman" w:hAnsi="Times New Roman" w:cs="Times New Roman"/>
          <w:sz w:val="24"/>
          <w:szCs w:val="24"/>
        </w:rPr>
        <w:t>В случае невозможности личной явки гражданина, претендующего на</w:t>
      </w:r>
      <w:r w:rsidRPr="00202F47">
        <w:rPr>
          <w:rFonts w:ascii="Times New Roman" w:hAnsi="Times New Roman" w:cs="Times New Roman"/>
          <w:sz w:val="24"/>
          <w:szCs w:val="24"/>
        </w:rPr>
        <w:t xml:space="preserve"> </w:t>
      </w:r>
      <w:r w:rsidR="00301463">
        <w:rPr>
          <w:rFonts w:ascii="Times New Roman" w:hAnsi="Times New Roman" w:cs="Times New Roman"/>
          <w:sz w:val="24"/>
          <w:szCs w:val="24"/>
        </w:rPr>
        <w:t xml:space="preserve">признание </w:t>
      </w:r>
      <w:r w:rsidR="00301463" w:rsidRPr="005C0DFA">
        <w:rPr>
          <w:rFonts w:ascii="Times New Roman" w:hAnsi="Times New Roman" w:cs="Times New Roman"/>
          <w:sz w:val="24"/>
          <w:szCs w:val="24"/>
        </w:rPr>
        <w:t>малоимущим</w:t>
      </w:r>
      <w:r w:rsidRPr="005C0DFA">
        <w:rPr>
          <w:rFonts w:ascii="Times New Roman" w:hAnsi="Times New Roman" w:cs="Times New Roman"/>
          <w:sz w:val="24"/>
          <w:szCs w:val="24"/>
        </w:rPr>
        <w:t>, в</w:t>
      </w:r>
      <w:r>
        <w:rPr>
          <w:rFonts w:ascii="Times New Roman" w:hAnsi="Times New Roman" w:cs="Times New Roman"/>
          <w:sz w:val="24"/>
          <w:szCs w:val="24"/>
        </w:rPr>
        <w:t xml:space="preserve"> целях </w:t>
      </w:r>
      <w:r w:rsidR="00301463">
        <w:rPr>
          <w:rFonts w:ascii="Times New Roman" w:hAnsi="Times New Roman" w:cs="Times New Roman"/>
          <w:sz w:val="24"/>
          <w:szCs w:val="24"/>
        </w:rPr>
        <w:t xml:space="preserve">принятия </w:t>
      </w:r>
      <w:r w:rsidR="00301463" w:rsidRPr="005C0DFA">
        <w:rPr>
          <w:rFonts w:ascii="Times New Roman" w:hAnsi="Times New Roman" w:cs="Times New Roman"/>
          <w:sz w:val="24"/>
          <w:szCs w:val="24"/>
        </w:rPr>
        <w:t>на</w:t>
      </w:r>
      <w:r w:rsidR="00301463">
        <w:rPr>
          <w:rFonts w:ascii="Times New Roman" w:hAnsi="Times New Roman" w:cs="Times New Roman"/>
          <w:sz w:val="24"/>
          <w:szCs w:val="24"/>
        </w:rPr>
        <w:t xml:space="preserve"> уче</w:t>
      </w:r>
      <w:r w:rsidRPr="005C0DFA">
        <w:rPr>
          <w:rFonts w:ascii="Times New Roman" w:hAnsi="Times New Roman" w:cs="Times New Roman"/>
          <w:sz w:val="24"/>
          <w:szCs w:val="24"/>
        </w:rPr>
        <w:t>т в качестве нуждающихся в предоставлении жилых помещений по договорам социального найма</w:t>
      </w:r>
      <w:r w:rsidRPr="004532B8">
        <w:rPr>
          <w:rFonts w:ascii="Times New Roman" w:hAnsi="Times New Roman" w:cs="Times New Roman"/>
          <w:sz w:val="24"/>
          <w:szCs w:val="24"/>
        </w:rPr>
        <w:t>,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7A0373"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Интересы недееспособ</w:t>
      </w:r>
      <w:r>
        <w:rPr>
          <w:rFonts w:ascii="Times New Roman" w:hAnsi="Times New Roman" w:cs="Times New Roman"/>
          <w:sz w:val="24"/>
          <w:szCs w:val="24"/>
        </w:rPr>
        <w:t>ных граждан о признании</w:t>
      </w:r>
      <w:r w:rsidRPr="004532B8">
        <w:rPr>
          <w:rFonts w:ascii="Times New Roman" w:hAnsi="Times New Roman" w:cs="Times New Roman"/>
          <w:sz w:val="24"/>
          <w:szCs w:val="24"/>
        </w:rPr>
        <w:t xml:space="preserve"> в качестве</w:t>
      </w:r>
      <w:r>
        <w:rPr>
          <w:rFonts w:ascii="Times New Roman" w:hAnsi="Times New Roman" w:cs="Times New Roman"/>
          <w:sz w:val="24"/>
          <w:szCs w:val="24"/>
        </w:rPr>
        <w:t xml:space="preserve"> малоимущих </w:t>
      </w:r>
      <w:r w:rsidRPr="004532B8">
        <w:rPr>
          <w:rFonts w:ascii="Times New Roman" w:hAnsi="Times New Roman" w:cs="Times New Roman"/>
          <w:sz w:val="24"/>
          <w:szCs w:val="24"/>
        </w:rPr>
        <w:t xml:space="preserve"> может представлять законный представитель - опекун на основании постановления о назначении </w:t>
      </w:r>
      <w:r w:rsidRPr="004532B8">
        <w:rPr>
          <w:rFonts w:ascii="Times New Roman" w:hAnsi="Times New Roman" w:cs="Times New Roman"/>
          <w:sz w:val="24"/>
          <w:szCs w:val="24"/>
        </w:rPr>
        <w:lastRenderedPageBreak/>
        <w:t>опеки; интересы несовершеннолетних - законные представители (родители, усыновители, опекуны, специалисты органов опеки).</w:t>
      </w:r>
    </w:p>
    <w:p w:rsidR="00611DEB" w:rsidRPr="007A0373" w:rsidRDefault="00611DEB" w:rsidP="007A0373">
      <w:pPr>
        <w:pStyle w:val="ConsPlusNormal"/>
        <w:ind w:firstLine="709"/>
        <w:jc w:val="both"/>
        <w:rPr>
          <w:rFonts w:ascii="Times New Roman" w:hAnsi="Times New Roman" w:cs="Times New Roman"/>
          <w:color w:val="000000"/>
          <w:sz w:val="24"/>
          <w:szCs w:val="24"/>
        </w:rPr>
      </w:pPr>
      <w:r w:rsidRPr="007A0373">
        <w:rPr>
          <w:rFonts w:ascii="Times New Roman" w:hAnsi="Times New Roman" w:cs="Times New Roman"/>
          <w:sz w:val="24"/>
          <w:szCs w:val="24"/>
        </w:rPr>
        <w:t>В случае, если заявление о получении муниципальной услуги в электронном виде не подписано ЭЦП</w:t>
      </w:r>
      <w:r w:rsidR="00980175" w:rsidRPr="007A0373">
        <w:rPr>
          <w:rFonts w:ascii="Times New Roman" w:hAnsi="Times New Roman" w:cs="Times New Roman"/>
          <w:sz w:val="24"/>
          <w:szCs w:val="24"/>
        </w:rPr>
        <w:t>,</w:t>
      </w:r>
      <w:r w:rsidRPr="007A0373">
        <w:rPr>
          <w:rFonts w:ascii="Times New Roman" w:hAnsi="Times New Roman" w:cs="Times New Roman"/>
          <w:sz w:val="24"/>
          <w:szCs w:val="24"/>
        </w:rPr>
        <w:t xml:space="preserve"> либо подлинность ЭЦП не подтверждена на Портале</w:t>
      </w:r>
      <w:r w:rsidR="00980175" w:rsidRPr="007A0373">
        <w:rPr>
          <w:rFonts w:ascii="Times New Roman" w:hAnsi="Times New Roman" w:cs="Times New Roman"/>
          <w:sz w:val="24"/>
          <w:szCs w:val="24"/>
        </w:rPr>
        <w:t xml:space="preserve"> </w:t>
      </w:r>
      <w:r w:rsidR="00980175" w:rsidRPr="007A0373">
        <w:rPr>
          <w:rFonts w:ascii="Times New Roman" w:hAnsi="Times New Roman" w:cs="Times New Roman"/>
          <w:sz w:val="24"/>
          <w:szCs w:val="24"/>
          <w:lang w:val="en-US"/>
        </w:rPr>
        <w:t>www</w:t>
      </w:r>
      <w:r w:rsidR="00980175" w:rsidRPr="007A0373">
        <w:rPr>
          <w:rFonts w:ascii="Times New Roman" w:hAnsi="Times New Roman" w:cs="Times New Roman"/>
          <w:sz w:val="24"/>
          <w:szCs w:val="24"/>
        </w:rPr>
        <w:t>.</w:t>
      </w:r>
      <w:r w:rsidR="00980175" w:rsidRPr="007A0373">
        <w:rPr>
          <w:rFonts w:ascii="Times New Roman" w:hAnsi="Times New Roman" w:cs="Times New Roman"/>
          <w:sz w:val="24"/>
          <w:szCs w:val="24"/>
          <w:lang w:val="en-US"/>
        </w:rPr>
        <w:t>gosuslugi</w:t>
      </w:r>
      <w:r w:rsidR="00980175" w:rsidRPr="007A0373">
        <w:rPr>
          <w:rFonts w:ascii="Times New Roman" w:hAnsi="Times New Roman" w:cs="Times New Roman"/>
          <w:sz w:val="24"/>
          <w:szCs w:val="24"/>
        </w:rPr>
        <w:t>.</w:t>
      </w:r>
      <w:r w:rsidR="00980175" w:rsidRPr="007A0373">
        <w:rPr>
          <w:rFonts w:ascii="Times New Roman" w:hAnsi="Times New Roman" w:cs="Times New Roman"/>
          <w:sz w:val="24"/>
          <w:szCs w:val="24"/>
          <w:lang w:val="en-US"/>
        </w:rPr>
        <w:t>ru</w:t>
      </w:r>
      <w:r w:rsidR="00980175" w:rsidRPr="007A0373">
        <w:rPr>
          <w:rFonts w:ascii="Times New Roman" w:hAnsi="Times New Roman" w:cs="Times New Roman"/>
          <w:sz w:val="24"/>
          <w:szCs w:val="24"/>
        </w:rPr>
        <w:t>,</w:t>
      </w:r>
      <w:r w:rsidRPr="007A0373">
        <w:rPr>
          <w:rFonts w:ascii="Times New Roman" w:hAnsi="Times New Roman" w:cs="Times New Roman"/>
          <w:sz w:val="24"/>
          <w:szCs w:val="24"/>
        </w:rPr>
        <w:t xml:space="preserve"> данное заявление является обращением Заявителя за получением информации об оказании муниципальной услуги и не подлежит регистрации.</w:t>
      </w:r>
    </w:p>
    <w:p w:rsidR="00611DEB" w:rsidRPr="00980175" w:rsidRDefault="00611DEB" w:rsidP="00301463">
      <w:pPr>
        <w:pStyle w:val="ConsPlusNormal"/>
        <w:ind w:firstLine="709"/>
        <w:jc w:val="both"/>
        <w:rPr>
          <w:rFonts w:ascii="Times New Roman" w:hAnsi="Times New Roman" w:cs="Times New Roman"/>
          <w:sz w:val="24"/>
          <w:szCs w:val="24"/>
        </w:rPr>
      </w:pPr>
      <w:r w:rsidRPr="00980175">
        <w:rPr>
          <w:rFonts w:ascii="Times New Roman" w:hAnsi="Times New Roman" w:cs="Times New Roman"/>
          <w:sz w:val="24"/>
          <w:szCs w:val="24"/>
        </w:rPr>
        <w:t>В случае, если заявление о предоставлении муниципальной услуги подается Заявителем в электронном виде</w:t>
      </w:r>
      <w:r w:rsidR="0007342D">
        <w:rPr>
          <w:rFonts w:ascii="Times New Roman" w:hAnsi="Times New Roman" w:cs="Times New Roman"/>
          <w:sz w:val="24"/>
          <w:szCs w:val="24"/>
        </w:rPr>
        <w:t>, и</w:t>
      </w:r>
      <w:r w:rsidRPr="00980175">
        <w:rPr>
          <w:rFonts w:ascii="Times New Roman" w:hAnsi="Times New Roman" w:cs="Times New Roman"/>
          <w:sz w:val="24"/>
          <w:szCs w:val="24"/>
        </w:rPr>
        <w:t xml:space="preserve"> соответственно, поступает на электронный адрес Администрации, результат оказания муниципальной услуги будет получен Заявителем </w:t>
      </w:r>
      <w:r w:rsidR="007A0373" w:rsidRPr="00980175">
        <w:rPr>
          <w:rFonts w:ascii="Times New Roman" w:hAnsi="Times New Roman" w:cs="Times New Roman"/>
          <w:sz w:val="24"/>
          <w:szCs w:val="24"/>
        </w:rPr>
        <w:t>в Администрации</w:t>
      </w:r>
      <w:r w:rsidRPr="00980175">
        <w:rPr>
          <w:rFonts w:ascii="Times New Roman" w:hAnsi="Times New Roman" w:cs="Times New Roman"/>
          <w:sz w:val="24"/>
          <w:szCs w:val="24"/>
        </w:rPr>
        <w:t xml:space="preserve">.  </w:t>
      </w:r>
    </w:p>
    <w:p w:rsidR="00611DEB" w:rsidRPr="004532B8" w:rsidRDefault="00611DEB" w:rsidP="00301463">
      <w:pPr>
        <w:pStyle w:val="ConsPlusNormal"/>
        <w:ind w:firstLine="709"/>
        <w:jc w:val="both"/>
        <w:rPr>
          <w:rFonts w:ascii="Times New Roman" w:hAnsi="Times New Roman" w:cs="Times New Roman"/>
          <w:sz w:val="24"/>
          <w:szCs w:val="24"/>
        </w:rPr>
      </w:pPr>
      <w:r w:rsidRPr="00980175">
        <w:rPr>
          <w:rFonts w:ascii="Times New Roman" w:hAnsi="Times New Roman" w:cs="Times New Roman"/>
          <w:sz w:val="24"/>
          <w:szCs w:val="24"/>
        </w:rPr>
        <w:t>Информацию о ходе рассмотрения заявления о предоставлении муниципальной услуги, направленного в электронном виде через Портал</w:t>
      </w:r>
      <w:r w:rsidR="00980175" w:rsidRPr="00980175">
        <w:rPr>
          <w:rFonts w:ascii="Times New Roman" w:hAnsi="Times New Roman" w:cs="Times New Roman"/>
          <w:sz w:val="24"/>
          <w:szCs w:val="24"/>
        </w:rPr>
        <w:t xml:space="preserve"> </w:t>
      </w:r>
      <w:r w:rsidR="00980175" w:rsidRPr="00980175">
        <w:rPr>
          <w:rFonts w:ascii="Times New Roman" w:hAnsi="Times New Roman" w:cs="Times New Roman"/>
          <w:sz w:val="24"/>
          <w:szCs w:val="24"/>
          <w:lang w:val="en-US"/>
        </w:rPr>
        <w:t>www</w:t>
      </w:r>
      <w:r w:rsidR="00980175" w:rsidRPr="00980175">
        <w:rPr>
          <w:rFonts w:ascii="Times New Roman" w:hAnsi="Times New Roman" w:cs="Times New Roman"/>
          <w:sz w:val="24"/>
          <w:szCs w:val="24"/>
        </w:rPr>
        <w:t>.</w:t>
      </w:r>
      <w:r w:rsidR="00980175" w:rsidRPr="00980175">
        <w:rPr>
          <w:rFonts w:ascii="Times New Roman" w:hAnsi="Times New Roman" w:cs="Times New Roman"/>
          <w:sz w:val="24"/>
          <w:szCs w:val="24"/>
          <w:lang w:val="en-US"/>
        </w:rPr>
        <w:t>gosuslugi</w:t>
      </w:r>
      <w:r w:rsidR="00980175" w:rsidRPr="00980175">
        <w:rPr>
          <w:rFonts w:ascii="Times New Roman" w:hAnsi="Times New Roman" w:cs="Times New Roman"/>
          <w:sz w:val="24"/>
          <w:szCs w:val="24"/>
        </w:rPr>
        <w:t>.</w:t>
      </w:r>
      <w:r w:rsidR="00980175" w:rsidRPr="00980175">
        <w:rPr>
          <w:rFonts w:ascii="Times New Roman" w:hAnsi="Times New Roman" w:cs="Times New Roman"/>
          <w:sz w:val="24"/>
          <w:szCs w:val="24"/>
          <w:lang w:val="en-US"/>
        </w:rPr>
        <w:t>ru</w:t>
      </w:r>
      <w:r w:rsidRPr="00980175">
        <w:rPr>
          <w:rFonts w:ascii="Times New Roman" w:hAnsi="Times New Roman" w:cs="Times New Roman"/>
          <w:sz w:val="24"/>
          <w:szCs w:val="24"/>
        </w:rPr>
        <w:t>, Заявитель м</w:t>
      </w:r>
      <w:r w:rsidRPr="0003270E">
        <w:rPr>
          <w:rFonts w:ascii="Times New Roman" w:hAnsi="Times New Roman" w:cs="Times New Roman"/>
          <w:sz w:val="24"/>
          <w:szCs w:val="24"/>
        </w:rPr>
        <w:t xml:space="preserve">ожет получить в разделе </w:t>
      </w:r>
      <w:r w:rsidR="007A0373">
        <w:rPr>
          <w:rFonts w:ascii="Times New Roman" w:hAnsi="Times New Roman" w:cs="Times New Roman"/>
          <w:sz w:val="24"/>
          <w:szCs w:val="24"/>
        </w:rPr>
        <w:t>«</w:t>
      </w:r>
      <w:r w:rsidRPr="0003270E">
        <w:rPr>
          <w:rFonts w:ascii="Times New Roman" w:hAnsi="Times New Roman" w:cs="Times New Roman"/>
          <w:sz w:val="24"/>
          <w:szCs w:val="24"/>
        </w:rPr>
        <w:t>Мониторинг хода предоставления муниципальной услуги</w:t>
      </w:r>
      <w:r w:rsidR="007A0373">
        <w:rPr>
          <w:rFonts w:ascii="Times New Roman" w:hAnsi="Times New Roman" w:cs="Times New Roman"/>
          <w:sz w:val="24"/>
          <w:szCs w:val="24"/>
        </w:rPr>
        <w:t>»</w:t>
      </w:r>
      <w:r w:rsidRPr="0003270E">
        <w:rPr>
          <w:rFonts w:ascii="Times New Roman" w:hAnsi="Times New Roman" w:cs="Times New Roman"/>
          <w:sz w:val="24"/>
          <w:szCs w:val="24"/>
        </w:rPr>
        <w:t>, размещенном на Портале.</w:t>
      </w:r>
    </w:p>
    <w:p w:rsidR="00611DEB" w:rsidRPr="004532B8" w:rsidRDefault="00611DEB" w:rsidP="00611DEB">
      <w:pPr>
        <w:pStyle w:val="ConsPlusNormal"/>
        <w:ind w:firstLine="540"/>
        <w:jc w:val="both"/>
        <w:rPr>
          <w:rFonts w:ascii="Times New Roman" w:hAnsi="Times New Roman" w:cs="Times New Roman"/>
          <w:sz w:val="24"/>
          <w:szCs w:val="24"/>
        </w:rPr>
      </w:pPr>
    </w:p>
    <w:p w:rsidR="00611DEB" w:rsidRPr="004532B8" w:rsidRDefault="00611DEB" w:rsidP="00611DEB">
      <w:pPr>
        <w:pStyle w:val="ConsPlusNormal"/>
        <w:jc w:val="center"/>
        <w:outlineLvl w:val="1"/>
        <w:rPr>
          <w:rFonts w:ascii="Times New Roman" w:hAnsi="Times New Roman" w:cs="Times New Roman"/>
          <w:sz w:val="24"/>
          <w:szCs w:val="24"/>
        </w:rPr>
      </w:pPr>
      <w:r w:rsidRPr="004532B8">
        <w:rPr>
          <w:rFonts w:ascii="Times New Roman" w:hAnsi="Times New Roman" w:cs="Times New Roman"/>
          <w:sz w:val="24"/>
          <w:szCs w:val="24"/>
        </w:rPr>
        <w:t>2. Стандарт предоставления муниципальной услуги</w:t>
      </w:r>
    </w:p>
    <w:p w:rsidR="00611DEB" w:rsidRPr="004532B8" w:rsidRDefault="00611DEB" w:rsidP="00611DEB">
      <w:pPr>
        <w:pStyle w:val="ConsPlusNormal"/>
        <w:ind w:firstLine="540"/>
        <w:jc w:val="both"/>
        <w:rPr>
          <w:rFonts w:ascii="Times New Roman" w:hAnsi="Times New Roman" w:cs="Times New Roman"/>
          <w:sz w:val="24"/>
          <w:szCs w:val="24"/>
        </w:rPr>
      </w:pP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 xml:space="preserve">2.1. Наименование муниципальной услуги, порядок исполнения которой определяется настоящим Регламентом: </w:t>
      </w:r>
      <w:r w:rsidR="007A0373">
        <w:rPr>
          <w:rFonts w:ascii="Times New Roman" w:hAnsi="Times New Roman" w:cs="Times New Roman"/>
          <w:sz w:val="24"/>
          <w:szCs w:val="24"/>
        </w:rPr>
        <w:t>«</w:t>
      </w:r>
      <w:r w:rsidRPr="00C82F61">
        <w:rPr>
          <w:rFonts w:ascii="Times New Roman" w:hAnsi="Times New Roman" w:cs="Times New Roman"/>
          <w:sz w:val="24"/>
          <w:szCs w:val="24"/>
        </w:rPr>
        <w:t>Признание граждан малоимущими в целях принятия их на учет в качестве нуждающихся в предоставлении жилых помещений по договорам социального найма</w:t>
      </w:r>
      <w:r w:rsidR="007A0373">
        <w:rPr>
          <w:rFonts w:ascii="Times New Roman" w:hAnsi="Times New Roman" w:cs="Times New Roman"/>
          <w:sz w:val="24"/>
          <w:szCs w:val="24"/>
        </w:rPr>
        <w:t>»</w:t>
      </w:r>
      <w:r w:rsidRPr="004532B8">
        <w:rPr>
          <w:rFonts w:ascii="Times New Roman" w:hAnsi="Times New Roman" w:cs="Times New Roman"/>
          <w:sz w:val="24"/>
          <w:szCs w:val="24"/>
        </w:rPr>
        <w:t xml:space="preserve"> (далее по тексту - муниципальная услуга).</w:t>
      </w:r>
    </w:p>
    <w:p w:rsidR="00611DEB"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2.2.</w:t>
      </w:r>
      <w:r w:rsidR="007A0373">
        <w:rPr>
          <w:rFonts w:ascii="Times New Roman" w:hAnsi="Times New Roman" w:cs="Times New Roman"/>
          <w:sz w:val="24"/>
          <w:szCs w:val="24"/>
        </w:rPr>
        <w:t xml:space="preserve"> </w:t>
      </w:r>
      <w:r w:rsidRPr="004532B8">
        <w:rPr>
          <w:rFonts w:ascii="Times New Roman" w:hAnsi="Times New Roman" w:cs="Times New Roman"/>
          <w:sz w:val="24"/>
          <w:szCs w:val="24"/>
        </w:rPr>
        <w:t>Наименование органа, предоставляющего муниципальную услугу:</w:t>
      </w:r>
      <w:r>
        <w:rPr>
          <w:rFonts w:ascii="Times New Roman" w:hAnsi="Times New Roman" w:cs="Times New Roman"/>
          <w:sz w:val="24"/>
          <w:szCs w:val="24"/>
        </w:rPr>
        <w:t xml:space="preserve"> </w:t>
      </w:r>
      <w:r w:rsidR="007A0373">
        <w:rPr>
          <w:rFonts w:ascii="Times New Roman" w:hAnsi="Times New Roman" w:cs="Times New Roman"/>
          <w:sz w:val="24"/>
          <w:szCs w:val="24"/>
        </w:rPr>
        <w:t>Администрация</w:t>
      </w:r>
      <w:r w:rsidR="007A0373" w:rsidRPr="004532B8">
        <w:rPr>
          <w:rFonts w:ascii="Times New Roman" w:hAnsi="Times New Roman" w:cs="Times New Roman"/>
          <w:sz w:val="24"/>
          <w:szCs w:val="24"/>
        </w:rPr>
        <w:t xml:space="preserve"> </w:t>
      </w:r>
      <w:r w:rsidR="007A0373">
        <w:rPr>
          <w:rFonts w:ascii="Times New Roman" w:hAnsi="Times New Roman" w:cs="Times New Roman"/>
          <w:sz w:val="24"/>
          <w:szCs w:val="24"/>
        </w:rPr>
        <w:t>Талицко</w:t>
      </w:r>
      <w:r>
        <w:rPr>
          <w:rFonts w:ascii="Times New Roman" w:hAnsi="Times New Roman" w:cs="Times New Roman"/>
          <w:sz w:val="24"/>
          <w:szCs w:val="24"/>
        </w:rPr>
        <w:t>-Мугреевского сельского поселения.</w:t>
      </w:r>
    </w:p>
    <w:p w:rsidR="00611DEB" w:rsidRPr="00CB412A" w:rsidRDefault="00611DEB" w:rsidP="007A0373">
      <w:pPr>
        <w:pStyle w:val="ConsPlusNormal"/>
        <w:ind w:firstLine="709"/>
        <w:jc w:val="both"/>
        <w:rPr>
          <w:rStyle w:val="header-user-name"/>
          <w:rFonts w:ascii="Times New Roman" w:hAnsi="Times New Roman" w:cs="Times New Roman"/>
          <w:sz w:val="24"/>
          <w:szCs w:val="24"/>
        </w:rPr>
      </w:pPr>
      <w:r w:rsidRPr="004532B8">
        <w:rPr>
          <w:rFonts w:ascii="Times New Roman" w:hAnsi="Times New Roman" w:cs="Times New Roman"/>
          <w:sz w:val="24"/>
          <w:szCs w:val="24"/>
        </w:rPr>
        <w:t>Место нахождения и почтовый адрес</w:t>
      </w:r>
      <w:r>
        <w:rPr>
          <w:rFonts w:ascii="Times New Roman" w:hAnsi="Times New Roman" w:cs="Times New Roman"/>
          <w:sz w:val="24"/>
          <w:szCs w:val="24"/>
        </w:rPr>
        <w:t xml:space="preserve"> Администрации</w:t>
      </w:r>
      <w:r w:rsidRPr="004532B8">
        <w:rPr>
          <w:rFonts w:ascii="Times New Roman" w:hAnsi="Times New Roman" w:cs="Times New Roman"/>
          <w:sz w:val="24"/>
          <w:szCs w:val="24"/>
        </w:rPr>
        <w:t xml:space="preserve">: </w:t>
      </w:r>
      <w:r>
        <w:rPr>
          <w:rFonts w:ascii="Times New Roman" w:hAnsi="Times New Roman" w:cs="Times New Roman"/>
          <w:sz w:val="24"/>
          <w:szCs w:val="24"/>
        </w:rPr>
        <w:t>155644</w:t>
      </w:r>
      <w:r w:rsidRPr="004532B8">
        <w:rPr>
          <w:rFonts w:ascii="Times New Roman" w:hAnsi="Times New Roman" w:cs="Times New Roman"/>
          <w:sz w:val="24"/>
          <w:szCs w:val="24"/>
        </w:rPr>
        <w:t xml:space="preserve">, </w:t>
      </w:r>
      <w:r>
        <w:rPr>
          <w:rFonts w:ascii="Times New Roman" w:hAnsi="Times New Roman" w:cs="Times New Roman"/>
          <w:sz w:val="24"/>
          <w:szCs w:val="24"/>
        </w:rPr>
        <w:t>Ивановская обл.</w:t>
      </w:r>
      <w:r w:rsidR="0007342D">
        <w:rPr>
          <w:rFonts w:ascii="Times New Roman" w:hAnsi="Times New Roman" w:cs="Times New Roman"/>
          <w:sz w:val="24"/>
          <w:szCs w:val="24"/>
        </w:rPr>
        <w:t xml:space="preserve">,           </w:t>
      </w:r>
      <w:r>
        <w:rPr>
          <w:rFonts w:ascii="Times New Roman" w:hAnsi="Times New Roman" w:cs="Times New Roman"/>
          <w:sz w:val="24"/>
          <w:szCs w:val="24"/>
        </w:rPr>
        <w:t xml:space="preserve"> с. Талицы, ул. Ленина, д. </w:t>
      </w:r>
      <w:r w:rsidR="007A0373">
        <w:rPr>
          <w:rFonts w:ascii="Times New Roman" w:hAnsi="Times New Roman" w:cs="Times New Roman"/>
          <w:sz w:val="24"/>
          <w:szCs w:val="24"/>
        </w:rPr>
        <w:t xml:space="preserve">12, </w:t>
      </w:r>
      <w:r w:rsidR="007A0373" w:rsidRPr="004532B8">
        <w:rPr>
          <w:rFonts w:ascii="Times New Roman" w:hAnsi="Times New Roman" w:cs="Times New Roman"/>
          <w:sz w:val="24"/>
          <w:szCs w:val="24"/>
        </w:rPr>
        <w:t>телефоны</w:t>
      </w:r>
      <w:r w:rsidRPr="004532B8">
        <w:rPr>
          <w:rFonts w:ascii="Times New Roman" w:hAnsi="Times New Roman" w:cs="Times New Roman"/>
          <w:sz w:val="24"/>
          <w:szCs w:val="24"/>
        </w:rPr>
        <w:t>: 8(493</w:t>
      </w:r>
      <w:r>
        <w:rPr>
          <w:rFonts w:ascii="Times New Roman" w:hAnsi="Times New Roman" w:cs="Times New Roman"/>
          <w:sz w:val="24"/>
          <w:szCs w:val="24"/>
        </w:rPr>
        <w:t>47</w:t>
      </w:r>
      <w:r w:rsidRPr="004532B8">
        <w:rPr>
          <w:rFonts w:ascii="Times New Roman" w:hAnsi="Times New Roman" w:cs="Times New Roman"/>
          <w:sz w:val="24"/>
          <w:szCs w:val="24"/>
        </w:rPr>
        <w:t xml:space="preserve">) </w:t>
      </w:r>
      <w:r>
        <w:rPr>
          <w:rFonts w:ascii="Times New Roman" w:hAnsi="Times New Roman" w:cs="Times New Roman"/>
          <w:sz w:val="24"/>
          <w:szCs w:val="24"/>
        </w:rPr>
        <w:t>2-40-69</w:t>
      </w:r>
      <w:r w:rsidR="007A0373">
        <w:rPr>
          <w:rFonts w:ascii="Times New Roman" w:hAnsi="Times New Roman" w:cs="Times New Roman"/>
          <w:sz w:val="24"/>
          <w:szCs w:val="24"/>
        </w:rPr>
        <w:t>; 2-42-01</w:t>
      </w:r>
      <w:r w:rsidRPr="004532B8">
        <w:rPr>
          <w:rFonts w:ascii="Times New Roman" w:hAnsi="Times New Roman" w:cs="Times New Roman"/>
          <w:sz w:val="24"/>
          <w:szCs w:val="24"/>
        </w:rPr>
        <w:t xml:space="preserve">, адрес </w:t>
      </w:r>
      <w:r w:rsidRPr="006E43C6">
        <w:rPr>
          <w:rFonts w:ascii="Times New Roman" w:hAnsi="Times New Roman" w:cs="Times New Roman"/>
          <w:sz w:val="24"/>
          <w:szCs w:val="24"/>
        </w:rPr>
        <w:t xml:space="preserve">электронной почты: </w:t>
      </w:r>
      <w:hyperlink r:id="rId14" w:history="1">
        <w:r w:rsidR="006E43C6" w:rsidRPr="00CB412A">
          <w:rPr>
            <w:rStyle w:val="af2"/>
            <w:rFonts w:ascii="Times New Roman" w:hAnsi="Times New Roman" w:cs="Times New Roman"/>
            <w:color w:val="000000"/>
            <w:sz w:val="24"/>
            <w:szCs w:val="24"/>
            <w:shd w:val="clear" w:color="auto" w:fill="F7F7F7"/>
          </w:rPr>
          <w:t>admin@talici-adm.ru</w:t>
        </w:r>
      </w:hyperlink>
    </w:p>
    <w:p w:rsidR="00611DEB" w:rsidRPr="00A67AEE"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 xml:space="preserve">Участником предоставления муниципальной услуги </w:t>
      </w:r>
      <w:r w:rsidR="007A0373" w:rsidRPr="004532B8">
        <w:rPr>
          <w:rFonts w:ascii="Times New Roman" w:hAnsi="Times New Roman" w:cs="Times New Roman"/>
          <w:sz w:val="24"/>
          <w:szCs w:val="24"/>
        </w:rPr>
        <w:t>является</w:t>
      </w:r>
      <w:r w:rsidR="007A0373">
        <w:rPr>
          <w:rFonts w:ascii="Times New Roman" w:hAnsi="Times New Roman" w:cs="Times New Roman"/>
          <w:sz w:val="24"/>
          <w:szCs w:val="24"/>
        </w:rPr>
        <w:t xml:space="preserve"> Муниципальное</w:t>
      </w:r>
      <w:r w:rsidR="00A67AEE" w:rsidRPr="00A67AEE">
        <w:rPr>
          <w:rFonts w:ascii="Times New Roman" w:hAnsi="Times New Roman" w:cs="Times New Roman"/>
          <w:color w:val="000000"/>
          <w:sz w:val="24"/>
          <w:szCs w:val="24"/>
          <w:shd w:val="clear" w:color="auto" w:fill="FFFFFF"/>
        </w:rPr>
        <w:t xml:space="preserve"> бюджетное учреждение </w:t>
      </w:r>
      <w:r w:rsidR="007A0373">
        <w:rPr>
          <w:rFonts w:ascii="Times New Roman" w:hAnsi="Times New Roman" w:cs="Times New Roman"/>
          <w:color w:val="000000"/>
          <w:sz w:val="24"/>
          <w:szCs w:val="24"/>
          <w:shd w:val="clear" w:color="auto" w:fill="FFFFFF"/>
        </w:rPr>
        <w:t>«</w:t>
      </w:r>
      <w:r w:rsidR="00A67AEE" w:rsidRPr="00A67AEE">
        <w:rPr>
          <w:rFonts w:ascii="Times New Roman" w:hAnsi="Times New Roman" w:cs="Times New Roman"/>
          <w:color w:val="000000"/>
          <w:sz w:val="24"/>
          <w:szCs w:val="24"/>
          <w:shd w:val="clear" w:color="auto" w:fill="FFFFFF"/>
        </w:rPr>
        <w:t xml:space="preserve">Южский многофункциональный центр предоставления государственных и муниципальных услуг </w:t>
      </w:r>
      <w:r w:rsidR="007A0373">
        <w:rPr>
          <w:rFonts w:ascii="Times New Roman" w:hAnsi="Times New Roman" w:cs="Times New Roman"/>
          <w:color w:val="000000"/>
          <w:sz w:val="24"/>
          <w:szCs w:val="24"/>
          <w:shd w:val="clear" w:color="auto" w:fill="FFFFFF"/>
        </w:rPr>
        <w:t>«</w:t>
      </w:r>
      <w:r w:rsidR="00A67AEE" w:rsidRPr="00A67AEE">
        <w:rPr>
          <w:rFonts w:ascii="Times New Roman" w:hAnsi="Times New Roman" w:cs="Times New Roman"/>
          <w:color w:val="000000"/>
          <w:sz w:val="24"/>
          <w:szCs w:val="24"/>
          <w:shd w:val="clear" w:color="auto" w:fill="FFFFFF"/>
        </w:rPr>
        <w:t>Мои документы</w:t>
      </w:r>
      <w:r w:rsidR="007A0373">
        <w:rPr>
          <w:rFonts w:ascii="Times New Roman" w:hAnsi="Times New Roman" w:cs="Times New Roman"/>
          <w:color w:val="000000"/>
          <w:sz w:val="24"/>
          <w:szCs w:val="24"/>
          <w:shd w:val="clear" w:color="auto" w:fill="FFFFFF"/>
        </w:rPr>
        <w:t>»</w:t>
      </w:r>
      <w:r w:rsidRPr="00A67AEE">
        <w:rPr>
          <w:rFonts w:ascii="Times New Roman" w:hAnsi="Times New Roman" w:cs="Times New Roman"/>
          <w:sz w:val="24"/>
          <w:szCs w:val="24"/>
        </w:rPr>
        <w:t xml:space="preserve"> (далее по тексту</w:t>
      </w:r>
      <w:r w:rsidR="00A67AEE" w:rsidRPr="00A67AEE">
        <w:rPr>
          <w:rFonts w:ascii="Times New Roman" w:hAnsi="Times New Roman" w:cs="Times New Roman"/>
          <w:sz w:val="24"/>
          <w:szCs w:val="24"/>
        </w:rPr>
        <w:t xml:space="preserve"> </w:t>
      </w:r>
      <w:r w:rsidRPr="00A67AEE">
        <w:rPr>
          <w:rFonts w:ascii="Times New Roman" w:hAnsi="Times New Roman" w:cs="Times New Roman"/>
          <w:sz w:val="24"/>
          <w:szCs w:val="24"/>
        </w:rPr>
        <w:t>- МБУ МФЦ).</w:t>
      </w:r>
    </w:p>
    <w:p w:rsidR="00611DEB" w:rsidRPr="004532B8" w:rsidRDefault="00611DEB" w:rsidP="007A0373">
      <w:pPr>
        <w:pStyle w:val="ConsPlusNormal"/>
        <w:ind w:firstLine="709"/>
        <w:jc w:val="both"/>
        <w:rPr>
          <w:rFonts w:ascii="Times New Roman" w:hAnsi="Times New Roman" w:cs="Times New Roman"/>
          <w:sz w:val="24"/>
          <w:szCs w:val="24"/>
        </w:rPr>
      </w:pPr>
      <w:r w:rsidRPr="00A67AEE">
        <w:rPr>
          <w:rFonts w:ascii="Times New Roman" w:hAnsi="Times New Roman" w:cs="Times New Roman"/>
          <w:sz w:val="24"/>
          <w:szCs w:val="24"/>
        </w:rPr>
        <w:t>Места нахождения и почтовые адреса МБУ МФЦ: 15</w:t>
      </w:r>
      <w:r w:rsidR="00A67AEE" w:rsidRPr="00A67AEE">
        <w:rPr>
          <w:rFonts w:ascii="Times New Roman" w:hAnsi="Times New Roman" w:cs="Times New Roman"/>
          <w:sz w:val="24"/>
          <w:szCs w:val="24"/>
        </w:rPr>
        <w:t>563</w:t>
      </w:r>
      <w:r w:rsidRPr="00A67AEE">
        <w:rPr>
          <w:rFonts w:ascii="Times New Roman" w:hAnsi="Times New Roman" w:cs="Times New Roman"/>
          <w:sz w:val="24"/>
          <w:szCs w:val="24"/>
        </w:rPr>
        <w:t>0, Ивановская обл.,</w:t>
      </w:r>
      <w:r w:rsidR="00A67AEE" w:rsidRPr="00A67AEE">
        <w:rPr>
          <w:rFonts w:ascii="Times New Roman" w:hAnsi="Times New Roman" w:cs="Times New Roman"/>
          <w:sz w:val="24"/>
          <w:szCs w:val="24"/>
        </w:rPr>
        <w:t xml:space="preserve"> г. Южа</w:t>
      </w:r>
      <w:r w:rsidRPr="00A67AEE">
        <w:rPr>
          <w:rFonts w:ascii="Times New Roman" w:hAnsi="Times New Roman" w:cs="Times New Roman"/>
          <w:sz w:val="24"/>
          <w:szCs w:val="24"/>
        </w:rPr>
        <w:t xml:space="preserve">, </w:t>
      </w:r>
      <w:r w:rsidR="00A67AEE" w:rsidRPr="00A67AEE">
        <w:rPr>
          <w:rFonts w:ascii="Times New Roman" w:hAnsi="Times New Roman" w:cs="Times New Roman"/>
          <w:sz w:val="24"/>
          <w:szCs w:val="24"/>
        </w:rPr>
        <w:t xml:space="preserve">проезд Глушицкий, д. </w:t>
      </w:r>
      <w:r w:rsidRPr="00A67AEE">
        <w:rPr>
          <w:rFonts w:ascii="Times New Roman" w:hAnsi="Times New Roman" w:cs="Times New Roman"/>
          <w:sz w:val="24"/>
          <w:szCs w:val="24"/>
        </w:rPr>
        <w:t>1</w:t>
      </w:r>
      <w:r w:rsidR="00A67AEE" w:rsidRPr="00A67AEE">
        <w:rPr>
          <w:rFonts w:ascii="Times New Roman" w:hAnsi="Times New Roman" w:cs="Times New Roman"/>
          <w:sz w:val="24"/>
          <w:szCs w:val="24"/>
        </w:rPr>
        <w:t>; телефоны: 8 (4947</w:t>
      </w:r>
      <w:r w:rsidRPr="00A67AEE">
        <w:rPr>
          <w:rFonts w:ascii="Times New Roman" w:hAnsi="Times New Roman" w:cs="Times New Roman"/>
          <w:sz w:val="24"/>
          <w:szCs w:val="24"/>
        </w:rPr>
        <w:t xml:space="preserve">) </w:t>
      </w:r>
      <w:r w:rsidR="00A67AEE" w:rsidRPr="00A67AEE">
        <w:rPr>
          <w:rFonts w:ascii="Times New Roman" w:hAnsi="Times New Roman" w:cs="Times New Roman"/>
          <w:sz w:val="24"/>
          <w:szCs w:val="24"/>
        </w:rPr>
        <w:t>2-09-</w:t>
      </w:r>
      <w:r w:rsidR="000F75BE" w:rsidRPr="00A67AEE">
        <w:rPr>
          <w:rFonts w:ascii="Times New Roman" w:hAnsi="Times New Roman" w:cs="Times New Roman"/>
          <w:sz w:val="24"/>
          <w:szCs w:val="24"/>
        </w:rPr>
        <w:t>47, адрес</w:t>
      </w:r>
      <w:r w:rsidRPr="00A67AEE">
        <w:rPr>
          <w:rFonts w:ascii="Times New Roman" w:hAnsi="Times New Roman" w:cs="Times New Roman"/>
          <w:sz w:val="24"/>
          <w:szCs w:val="24"/>
        </w:rPr>
        <w:t xml:space="preserve"> электронной почты: </w:t>
      </w:r>
      <w:r w:rsidRPr="00A67AEE">
        <w:rPr>
          <w:rFonts w:ascii="Times New Roman" w:hAnsi="Times New Roman" w:cs="Times New Roman"/>
          <w:sz w:val="24"/>
          <w:szCs w:val="24"/>
          <w:lang w:val="en-US"/>
        </w:rPr>
        <w:t>mfc</w:t>
      </w:r>
      <w:r w:rsidRPr="00A67AEE">
        <w:rPr>
          <w:rFonts w:ascii="Times New Roman" w:hAnsi="Times New Roman" w:cs="Times New Roman"/>
          <w:sz w:val="24"/>
          <w:szCs w:val="24"/>
        </w:rPr>
        <w:t>@</w:t>
      </w:r>
      <w:r w:rsidR="00A67AEE" w:rsidRPr="00A67AEE">
        <w:rPr>
          <w:rFonts w:ascii="Times New Roman" w:hAnsi="Times New Roman" w:cs="Times New Roman"/>
          <w:sz w:val="24"/>
          <w:szCs w:val="24"/>
          <w:lang w:val="en-US"/>
        </w:rPr>
        <w:t>yuzha</w:t>
      </w:r>
      <w:r w:rsidRPr="00A67AEE">
        <w:rPr>
          <w:rFonts w:ascii="Times New Roman" w:hAnsi="Times New Roman" w:cs="Times New Roman"/>
          <w:sz w:val="24"/>
          <w:szCs w:val="24"/>
        </w:rPr>
        <w:t>.</w:t>
      </w:r>
      <w:r w:rsidRPr="00A67AEE">
        <w:rPr>
          <w:rFonts w:ascii="Times New Roman" w:hAnsi="Times New Roman" w:cs="Times New Roman"/>
          <w:sz w:val="24"/>
          <w:szCs w:val="24"/>
          <w:lang w:val="en-US"/>
        </w:rPr>
        <w:t>ru</w:t>
      </w:r>
      <w:r w:rsidRPr="00A67AEE">
        <w:rPr>
          <w:rFonts w:ascii="Times New Roman" w:hAnsi="Times New Roman" w:cs="Times New Roman"/>
          <w:sz w:val="24"/>
          <w:szCs w:val="24"/>
        </w:rPr>
        <w:t>.</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2.3. Результатом предоставления муниципальной услуги является:</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решение о признании гражданина малоимущим в целях принятия его на учет в качестве нуждающегося в предоставлении жилого помещения по договору социального найма;</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решение об отказе в признании гражданина малоимущим в целях принятия его на учет в качестве нуждающегося в предоставлении жилого помещения по договору социального найма.</w:t>
      </w:r>
    </w:p>
    <w:p w:rsidR="00611DEB"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Решение о признании гражданина малоимущим в целях принятия его на учет в качестве нуждающегося в предоставлении жилого помещения по договору социального найма З</w:t>
      </w:r>
      <w:r>
        <w:rPr>
          <w:rFonts w:ascii="Times New Roman" w:hAnsi="Times New Roman" w:cs="Times New Roman"/>
          <w:sz w:val="24"/>
          <w:szCs w:val="24"/>
        </w:rPr>
        <w:t>аявитель получает в виде постановления</w:t>
      </w:r>
      <w:r w:rsidRPr="00C82F61">
        <w:rPr>
          <w:rFonts w:ascii="Times New Roman" w:hAnsi="Times New Roman" w:cs="Times New Roman"/>
          <w:sz w:val="24"/>
          <w:szCs w:val="24"/>
        </w:rPr>
        <w:t>.</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Решение об отказе в признании гражданина малоимущим в целях принятия его на учет в качестве нуждающегося в предоставлении жилого помещения по договору социального найма Заявитель получает в виде справки.</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2.4. Срок предоставления муниципальной услуги не должен превышать 30 рабочих дней.</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Условия и сроки выполнения отдельных административных процедур представлены в соответствующих разделах настоящего Регламента.</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 xml:space="preserve">Решение </w:t>
      </w:r>
      <w:r w:rsidRPr="00C82F61">
        <w:rPr>
          <w:rFonts w:ascii="Times New Roman" w:hAnsi="Times New Roman" w:cs="Times New Roman"/>
          <w:sz w:val="24"/>
          <w:szCs w:val="24"/>
        </w:rPr>
        <w:t>о признании гражданина малоимущим в целях принятия его на учет в качестве нуждающегося в предоставлении жилого помещения по договору социального найма</w:t>
      </w:r>
      <w:r w:rsidRPr="004532B8">
        <w:rPr>
          <w:rFonts w:ascii="Times New Roman" w:hAnsi="Times New Roman" w:cs="Times New Roman"/>
          <w:sz w:val="24"/>
          <w:szCs w:val="24"/>
        </w:rPr>
        <w:t xml:space="preserve"> или об отказе </w:t>
      </w:r>
      <w:r w:rsidRPr="00C82F61">
        <w:rPr>
          <w:rFonts w:ascii="Times New Roman" w:hAnsi="Times New Roman" w:cs="Times New Roman"/>
          <w:sz w:val="24"/>
          <w:szCs w:val="24"/>
        </w:rPr>
        <w:t xml:space="preserve">о признании гражданина малоимущим в целях принятия его на учет в </w:t>
      </w:r>
      <w:r w:rsidRPr="00C82F61">
        <w:rPr>
          <w:rFonts w:ascii="Times New Roman" w:hAnsi="Times New Roman" w:cs="Times New Roman"/>
          <w:sz w:val="24"/>
          <w:szCs w:val="24"/>
        </w:rPr>
        <w:lastRenderedPageBreak/>
        <w:t>качестве нуждающегося в предоставлении жилого помещения по договору социального найма</w:t>
      </w:r>
      <w:r w:rsidRPr="004532B8">
        <w:rPr>
          <w:rFonts w:ascii="Times New Roman" w:hAnsi="Times New Roman" w:cs="Times New Roman"/>
          <w:sz w:val="24"/>
          <w:szCs w:val="24"/>
        </w:rPr>
        <w:t xml:space="preserve"> должно быть принято по результатам рассмотрения соответствующего заявления и иных представленных документов в срок не позднее чем через 30 дней со дня представления документов, обязанность по предоставлению которых возложена на Заявителя. В случае представления Заявителем документов через М</w:t>
      </w:r>
      <w:r>
        <w:rPr>
          <w:rFonts w:ascii="Times New Roman" w:hAnsi="Times New Roman" w:cs="Times New Roman"/>
          <w:sz w:val="24"/>
          <w:szCs w:val="24"/>
        </w:rPr>
        <w:t>Б</w:t>
      </w:r>
      <w:r w:rsidRPr="004532B8">
        <w:rPr>
          <w:rFonts w:ascii="Times New Roman" w:hAnsi="Times New Roman" w:cs="Times New Roman"/>
          <w:sz w:val="24"/>
          <w:szCs w:val="24"/>
        </w:rPr>
        <w:t>У МФЦ срок принятия решения о принятии на учет граждан в качестве нуждающихся в жилых помещения</w:t>
      </w:r>
      <w:r>
        <w:rPr>
          <w:rFonts w:ascii="Times New Roman" w:hAnsi="Times New Roman" w:cs="Times New Roman"/>
          <w:sz w:val="24"/>
          <w:szCs w:val="24"/>
        </w:rPr>
        <w:t>х исчисляется со дня передачи МБ</w:t>
      </w:r>
      <w:r w:rsidRPr="004532B8">
        <w:rPr>
          <w:rFonts w:ascii="Times New Roman" w:hAnsi="Times New Roman" w:cs="Times New Roman"/>
          <w:sz w:val="24"/>
          <w:szCs w:val="24"/>
        </w:rPr>
        <w:t xml:space="preserve">У МФЦ полного пакета документов, необходимых для предоставления муниципальной услуги, в </w:t>
      </w:r>
      <w:r w:rsidR="006E43C6">
        <w:rPr>
          <w:rFonts w:ascii="Times New Roman" w:hAnsi="Times New Roman" w:cs="Times New Roman"/>
          <w:sz w:val="24"/>
          <w:szCs w:val="24"/>
        </w:rPr>
        <w:t>Администрации.</w:t>
      </w:r>
    </w:p>
    <w:p w:rsidR="00611DEB" w:rsidRPr="00167A2C"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2.5. Правовые основания для предоставления муниципальной услуги:</w:t>
      </w:r>
    </w:p>
    <w:p w:rsidR="00A67AEE" w:rsidRPr="00240959" w:rsidRDefault="00A67AEE" w:rsidP="007A0373">
      <w:pPr>
        <w:pStyle w:val="ConsPlusNormal"/>
        <w:ind w:firstLine="709"/>
        <w:jc w:val="both"/>
        <w:rPr>
          <w:rFonts w:ascii="Times New Roman" w:hAnsi="Times New Roman" w:cs="Times New Roman"/>
          <w:sz w:val="24"/>
          <w:szCs w:val="24"/>
        </w:rPr>
      </w:pPr>
      <w:r w:rsidRPr="001A0708">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5">
        <w:r w:rsidRPr="00240959">
          <w:rPr>
            <w:rFonts w:ascii="Times New Roman" w:hAnsi="Times New Roman" w:cs="Times New Roman"/>
            <w:sz w:val="24"/>
            <w:szCs w:val="24"/>
          </w:rPr>
          <w:t>Конституция</w:t>
        </w:r>
      </w:hyperlink>
      <w:r w:rsidRPr="00240959">
        <w:rPr>
          <w:rFonts w:ascii="Times New Roman" w:hAnsi="Times New Roman" w:cs="Times New Roman"/>
          <w:sz w:val="24"/>
          <w:szCs w:val="24"/>
        </w:rPr>
        <w:t xml:space="preserve"> Российской Федерации;</w:t>
      </w:r>
    </w:p>
    <w:p w:rsidR="00A67AEE" w:rsidRPr="00240959" w:rsidRDefault="00A67AEE" w:rsidP="007A0373">
      <w:pPr>
        <w:pStyle w:val="ConsPlusNormal"/>
        <w:ind w:firstLine="709"/>
        <w:jc w:val="both"/>
        <w:rPr>
          <w:rFonts w:ascii="Times New Roman" w:hAnsi="Times New Roman" w:cs="Times New Roman"/>
          <w:sz w:val="24"/>
          <w:szCs w:val="24"/>
        </w:rPr>
      </w:pPr>
      <w:r w:rsidRPr="00240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0959">
        <w:rPr>
          <w:rFonts w:ascii="Times New Roman" w:hAnsi="Times New Roman" w:cs="Times New Roman"/>
          <w:sz w:val="24"/>
          <w:szCs w:val="24"/>
        </w:rPr>
        <w:t xml:space="preserve">Жилищный </w:t>
      </w:r>
      <w:hyperlink r:id="rId16">
        <w:r w:rsidRPr="00240959">
          <w:rPr>
            <w:rFonts w:ascii="Times New Roman" w:hAnsi="Times New Roman" w:cs="Times New Roman"/>
            <w:sz w:val="24"/>
            <w:szCs w:val="24"/>
          </w:rPr>
          <w:t>кодекс</w:t>
        </w:r>
      </w:hyperlink>
      <w:r w:rsidRPr="00240959">
        <w:rPr>
          <w:rFonts w:ascii="Times New Roman" w:hAnsi="Times New Roman" w:cs="Times New Roman"/>
          <w:sz w:val="24"/>
          <w:szCs w:val="24"/>
        </w:rPr>
        <w:t xml:space="preserve"> Российской Федерации;</w:t>
      </w:r>
    </w:p>
    <w:p w:rsidR="00A67AEE" w:rsidRPr="00240959" w:rsidRDefault="00A67AEE"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40959">
        <w:rPr>
          <w:rFonts w:ascii="Times New Roman" w:hAnsi="Times New Roman" w:cs="Times New Roman"/>
          <w:sz w:val="24"/>
          <w:szCs w:val="24"/>
        </w:rPr>
        <w:t xml:space="preserve">Федеральный </w:t>
      </w:r>
      <w:hyperlink r:id="rId17">
        <w:r w:rsidRPr="00240959">
          <w:rPr>
            <w:rFonts w:ascii="Times New Roman" w:hAnsi="Times New Roman" w:cs="Times New Roman"/>
            <w:sz w:val="24"/>
            <w:szCs w:val="24"/>
          </w:rPr>
          <w:t>закон</w:t>
        </w:r>
      </w:hyperlink>
      <w:r>
        <w:rPr>
          <w:rFonts w:ascii="Times New Roman" w:hAnsi="Times New Roman" w:cs="Times New Roman"/>
          <w:sz w:val="24"/>
          <w:szCs w:val="24"/>
        </w:rPr>
        <w:t xml:space="preserve"> от 27.07.2010 </w:t>
      </w:r>
      <w:r w:rsidR="007A0373">
        <w:rPr>
          <w:rFonts w:ascii="Times New Roman" w:hAnsi="Times New Roman" w:cs="Times New Roman"/>
          <w:sz w:val="24"/>
          <w:szCs w:val="24"/>
        </w:rPr>
        <w:t>№</w:t>
      </w:r>
      <w:r>
        <w:rPr>
          <w:rFonts w:ascii="Times New Roman" w:hAnsi="Times New Roman" w:cs="Times New Roman"/>
          <w:sz w:val="24"/>
          <w:szCs w:val="24"/>
        </w:rPr>
        <w:t xml:space="preserve"> 210-ФЗ «</w:t>
      </w:r>
      <w:r w:rsidRPr="0024095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240959">
        <w:rPr>
          <w:rFonts w:ascii="Times New Roman" w:hAnsi="Times New Roman" w:cs="Times New Roman"/>
          <w:sz w:val="24"/>
          <w:szCs w:val="24"/>
        </w:rPr>
        <w:t>;</w:t>
      </w:r>
    </w:p>
    <w:p w:rsidR="00A67AEE" w:rsidRPr="00240959" w:rsidRDefault="00A67AEE" w:rsidP="007A0373">
      <w:pPr>
        <w:pStyle w:val="ConsPlusNormal"/>
        <w:ind w:firstLine="709"/>
        <w:jc w:val="both"/>
        <w:rPr>
          <w:rFonts w:ascii="Times New Roman" w:hAnsi="Times New Roman" w:cs="Times New Roman"/>
          <w:sz w:val="24"/>
          <w:szCs w:val="24"/>
        </w:rPr>
      </w:pPr>
      <w:r w:rsidRPr="00240959">
        <w:rPr>
          <w:rFonts w:ascii="Times New Roman" w:hAnsi="Times New Roman" w:cs="Times New Roman"/>
          <w:sz w:val="24"/>
          <w:szCs w:val="24"/>
        </w:rPr>
        <w:t xml:space="preserve">- Федеральный </w:t>
      </w:r>
      <w:hyperlink r:id="rId18">
        <w:r w:rsidRPr="00240959">
          <w:rPr>
            <w:rFonts w:ascii="Times New Roman" w:hAnsi="Times New Roman" w:cs="Times New Roman"/>
            <w:sz w:val="24"/>
            <w:szCs w:val="24"/>
          </w:rPr>
          <w:t>закон</w:t>
        </w:r>
      </w:hyperlink>
      <w:r w:rsidR="007A0373">
        <w:rPr>
          <w:rFonts w:ascii="Times New Roman" w:hAnsi="Times New Roman" w:cs="Times New Roman"/>
          <w:sz w:val="24"/>
          <w:szCs w:val="24"/>
        </w:rPr>
        <w:t xml:space="preserve"> от 06.10.2003 №</w:t>
      </w:r>
      <w:r>
        <w:rPr>
          <w:rFonts w:ascii="Times New Roman" w:hAnsi="Times New Roman" w:cs="Times New Roman"/>
          <w:sz w:val="24"/>
          <w:szCs w:val="24"/>
        </w:rPr>
        <w:t xml:space="preserve"> 131-ФЗ «</w:t>
      </w:r>
      <w:r w:rsidRPr="00240959">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240959">
        <w:rPr>
          <w:rFonts w:ascii="Times New Roman" w:hAnsi="Times New Roman" w:cs="Times New Roman"/>
          <w:sz w:val="24"/>
          <w:szCs w:val="24"/>
        </w:rPr>
        <w:t>;</w:t>
      </w:r>
    </w:p>
    <w:p w:rsidR="00A67AEE" w:rsidRPr="00167A2C" w:rsidRDefault="00A67AEE" w:rsidP="007A0373">
      <w:pPr>
        <w:pStyle w:val="ConsPlusNormal"/>
        <w:ind w:firstLine="709"/>
        <w:jc w:val="both"/>
        <w:rPr>
          <w:rFonts w:ascii="Times New Roman" w:hAnsi="Times New Roman" w:cs="Times New Roman"/>
          <w:sz w:val="24"/>
          <w:szCs w:val="24"/>
        </w:rPr>
      </w:pPr>
      <w:r w:rsidRPr="00240959">
        <w:rPr>
          <w:rFonts w:ascii="Times New Roman" w:hAnsi="Times New Roman" w:cs="Times New Roman"/>
          <w:sz w:val="24"/>
          <w:szCs w:val="24"/>
        </w:rPr>
        <w:t xml:space="preserve">- Федеральный </w:t>
      </w:r>
      <w:hyperlink r:id="rId19">
        <w:r w:rsidRPr="00240959">
          <w:rPr>
            <w:rFonts w:ascii="Times New Roman" w:hAnsi="Times New Roman" w:cs="Times New Roman"/>
            <w:sz w:val="24"/>
            <w:szCs w:val="24"/>
          </w:rPr>
          <w:t>закон</w:t>
        </w:r>
      </w:hyperlink>
      <w:r>
        <w:rPr>
          <w:rFonts w:ascii="Times New Roman" w:hAnsi="Times New Roman" w:cs="Times New Roman"/>
          <w:sz w:val="24"/>
          <w:szCs w:val="24"/>
        </w:rPr>
        <w:t xml:space="preserve"> от 27.07.2006 </w:t>
      </w:r>
      <w:r w:rsidR="007A0373">
        <w:rPr>
          <w:rFonts w:ascii="Times New Roman" w:hAnsi="Times New Roman" w:cs="Times New Roman"/>
          <w:sz w:val="24"/>
          <w:szCs w:val="24"/>
        </w:rPr>
        <w:t>№</w:t>
      </w:r>
      <w:r>
        <w:rPr>
          <w:rFonts w:ascii="Times New Roman" w:hAnsi="Times New Roman" w:cs="Times New Roman"/>
          <w:sz w:val="24"/>
          <w:szCs w:val="24"/>
        </w:rPr>
        <w:t xml:space="preserve"> 152-ФЗ «О персональных данных»</w:t>
      </w:r>
      <w:r w:rsidRPr="00240959">
        <w:rPr>
          <w:rFonts w:ascii="Times New Roman" w:hAnsi="Times New Roman" w:cs="Times New Roman"/>
          <w:sz w:val="24"/>
          <w:szCs w:val="24"/>
        </w:rPr>
        <w:t>;</w:t>
      </w:r>
    </w:p>
    <w:p w:rsidR="00A67AEE" w:rsidRPr="00A67AEE" w:rsidRDefault="00A67AEE" w:rsidP="007A0373">
      <w:pPr>
        <w:pStyle w:val="ConsPlusNormal"/>
        <w:ind w:firstLine="709"/>
        <w:jc w:val="both"/>
        <w:rPr>
          <w:rFonts w:ascii="Times New Roman" w:hAnsi="Times New Roman" w:cs="Times New Roman"/>
          <w:sz w:val="24"/>
          <w:szCs w:val="24"/>
        </w:rPr>
      </w:pPr>
      <w:r w:rsidRPr="00240959">
        <w:rPr>
          <w:rFonts w:ascii="Times New Roman" w:hAnsi="Times New Roman" w:cs="Times New Roman"/>
          <w:sz w:val="24"/>
          <w:szCs w:val="24"/>
        </w:rPr>
        <w:t xml:space="preserve">- Федеральный </w:t>
      </w:r>
      <w:hyperlink r:id="rId20">
        <w:r w:rsidRPr="00240959">
          <w:rPr>
            <w:rFonts w:ascii="Times New Roman" w:hAnsi="Times New Roman" w:cs="Times New Roman"/>
            <w:sz w:val="24"/>
            <w:szCs w:val="24"/>
          </w:rPr>
          <w:t>закон</w:t>
        </w:r>
      </w:hyperlink>
      <w:r>
        <w:rPr>
          <w:rFonts w:ascii="Times New Roman" w:hAnsi="Times New Roman" w:cs="Times New Roman"/>
          <w:sz w:val="24"/>
          <w:szCs w:val="24"/>
        </w:rPr>
        <w:t xml:space="preserve"> от 06.04.2011 </w:t>
      </w:r>
      <w:r w:rsidR="007A0373">
        <w:rPr>
          <w:rFonts w:ascii="Times New Roman" w:hAnsi="Times New Roman" w:cs="Times New Roman"/>
          <w:sz w:val="24"/>
          <w:szCs w:val="24"/>
        </w:rPr>
        <w:t>№</w:t>
      </w:r>
      <w:r>
        <w:rPr>
          <w:rFonts w:ascii="Times New Roman" w:hAnsi="Times New Roman" w:cs="Times New Roman"/>
          <w:sz w:val="24"/>
          <w:szCs w:val="24"/>
        </w:rPr>
        <w:t xml:space="preserve"> 63-ФЗ «</w:t>
      </w:r>
      <w:r w:rsidRPr="00240959">
        <w:rPr>
          <w:rFonts w:ascii="Times New Roman" w:hAnsi="Times New Roman" w:cs="Times New Roman"/>
          <w:sz w:val="24"/>
          <w:szCs w:val="24"/>
        </w:rPr>
        <w:t>Об электронн</w:t>
      </w:r>
      <w:r>
        <w:rPr>
          <w:rFonts w:ascii="Times New Roman" w:hAnsi="Times New Roman" w:cs="Times New Roman"/>
          <w:sz w:val="24"/>
          <w:szCs w:val="24"/>
        </w:rPr>
        <w:t>ой подписи»</w:t>
      </w:r>
      <w:r w:rsidRPr="00240959">
        <w:rPr>
          <w:rFonts w:ascii="Times New Roman" w:hAnsi="Times New Roman" w:cs="Times New Roman"/>
          <w:sz w:val="24"/>
          <w:szCs w:val="24"/>
        </w:rPr>
        <w:t>;</w:t>
      </w:r>
    </w:p>
    <w:p w:rsidR="00611DEB" w:rsidRPr="00247CF2" w:rsidRDefault="00A67AEE" w:rsidP="007A0373">
      <w:pPr>
        <w:pStyle w:val="ConsPlusNormal"/>
        <w:ind w:firstLine="709"/>
        <w:jc w:val="both"/>
        <w:rPr>
          <w:rFonts w:ascii="Times New Roman" w:hAnsi="Times New Roman" w:cs="Times New Roman"/>
          <w:color w:val="000000" w:themeColor="text1"/>
          <w:sz w:val="24"/>
          <w:szCs w:val="24"/>
        </w:rPr>
      </w:pPr>
      <w:r w:rsidRPr="00A67AEE">
        <w:rPr>
          <w:rFonts w:ascii="Times New Roman" w:hAnsi="Times New Roman" w:cs="Times New Roman"/>
          <w:sz w:val="24"/>
          <w:szCs w:val="24"/>
        </w:rPr>
        <w:t xml:space="preserve">- </w:t>
      </w:r>
      <w:hyperlink r:id="rId21" w:history="1">
        <w:r w:rsidR="00611DEB" w:rsidRPr="00247CF2">
          <w:rPr>
            <w:rFonts w:ascii="Times New Roman" w:hAnsi="Times New Roman" w:cs="Times New Roman"/>
            <w:color w:val="000000" w:themeColor="text1"/>
            <w:sz w:val="24"/>
            <w:szCs w:val="24"/>
          </w:rPr>
          <w:t>Постановление</w:t>
        </w:r>
      </w:hyperlink>
      <w:r w:rsidR="00611DEB" w:rsidRPr="00247CF2">
        <w:rPr>
          <w:rFonts w:ascii="Times New Roman" w:hAnsi="Times New Roman" w:cs="Times New Roman"/>
          <w:color w:val="000000" w:themeColor="text1"/>
          <w:sz w:val="24"/>
          <w:szCs w:val="24"/>
        </w:rPr>
        <w:t xml:space="preserve"> Правительства Российской Федерации от 25.06.2012 </w:t>
      </w:r>
      <w:r w:rsidR="009F66CA">
        <w:rPr>
          <w:rFonts w:ascii="Times New Roman" w:hAnsi="Times New Roman" w:cs="Times New Roman"/>
          <w:color w:val="000000" w:themeColor="text1"/>
          <w:sz w:val="24"/>
          <w:szCs w:val="24"/>
        </w:rPr>
        <w:t>№</w:t>
      </w:r>
      <w:r w:rsidR="00611DEB" w:rsidRPr="00247CF2">
        <w:rPr>
          <w:rFonts w:ascii="Times New Roman" w:hAnsi="Times New Roman" w:cs="Times New Roman"/>
          <w:color w:val="000000" w:themeColor="text1"/>
          <w:sz w:val="24"/>
          <w:szCs w:val="24"/>
        </w:rPr>
        <w:t xml:space="preserve"> 634 </w:t>
      </w:r>
      <w:r w:rsidR="009F66CA">
        <w:rPr>
          <w:rFonts w:ascii="Times New Roman" w:hAnsi="Times New Roman" w:cs="Times New Roman"/>
          <w:color w:val="000000" w:themeColor="text1"/>
          <w:sz w:val="24"/>
          <w:szCs w:val="24"/>
        </w:rPr>
        <w:t>«</w:t>
      </w:r>
      <w:r w:rsidR="00611DEB" w:rsidRPr="00247CF2">
        <w:rPr>
          <w:rFonts w:ascii="Times New Roman" w:hAnsi="Times New Roman" w:cs="Times New Roman"/>
          <w:color w:val="000000" w:themeColor="text1"/>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9F66CA">
        <w:rPr>
          <w:rFonts w:ascii="Times New Roman" w:hAnsi="Times New Roman" w:cs="Times New Roman"/>
          <w:color w:val="000000" w:themeColor="text1"/>
          <w:sz w:val="24"/>
          <w:szCs w:val="24"/>
        </w:rPr>
        <w:t>»</w:t>
      </w:r>
      <w:r w:rsidR="00611DEB" w:rsidRPr="00247CF2">
        <w:rPr>
          <w:rFonts w:ascii="Times New Roman" w:hAnsi="Times New Roman" w:cs="Times New Roman"/>
          <w:color w:val="000000" w:themeColor="text1"/>
          <w:sz w:val="24"/>
          <w:szCs w:val="24"/>
        </w:rPr>
        <w:t>;</w:t>
      </w:r>
    </w:p>
    <w:p w:rsidR="00611DEB" w:rsidRPr="00A67AEE" w:rsidRDefault="00A67AEE" w:rsidP="007A0373">
      <w:pPr>
        <w:pStyle w:val="ConsPlusNormal"/>
        <w:ind w:firstLine="709"/>
        <w:jc w:val="both"/>
        <w:rPr>
          <w:rFonts w:ascii="Times New Roman" w:hAnsi="Times New Roman" w:cs="Times New Roman"/>
          <w:color w:val="000000" w:themeColor="text1"/>
          <w:sz w:val="24"/>
          <w:szCs w:val="24"/>
        </w:rPr>
      </w:pPr>
      <w:r w:rsidRPr="00A67AEE">
        <w:rPr>
          <w:rFonts w:ascii="Times New Roman" w:hAnsi="Times New Roman" w:cs="Times New Roman"/>
          <w:color w:val="000000" w:themeColor="text1"/>
          <w:sz w:val="24"/>
          <w:szCs w:val="24"/>
        </w:rPr>
        <w:t xml:space="preserve">- </w:t>
      </w:r>
      <w:hyperlink r:id="rId22" w:history="1">
        <w:r w:rsidR="00611DEB" w:rsidRPr="00247CF2">
          <w:rPr>
            <w:rFonts w:ascii="Times New Roman" w:hAnsi="Times New Roman" w:cs="Times New Roman"/>
            <w:color w:val="000000" w:themeColor="text1"/>
            <w:sz w:val="24"/>
            <w:szCs w:val="24"/>
          </w:rPr>
          <w:t>Закон</w:t>
        </w:r>
      </w:hyperlink>
      <w:r w:rsidR="00611DEB" w:rsidRPr="00247CF2">
        <w:rPr>
          <w:rFonts w:ascii="Times New Roman" w:hAnsi="Times New Roman" w:cs="Times New Roman"/>
          <w:color w:val="000000" w:themeColor="text1"/>
          <w:sz w:val="24"/>
          <w:szCs w:val="24"/>
        </w:rPr>
        <w:t xml:space="preserve"> Ивановской области от 17.05.2006 </w:t>
      </w:r>
      <w:r w:rsidR="009F66CA">
        <w:rPr>
          <w:rFonts w:ascii="Times New Roman" w:hAnsi="Times New Roman" w:cs="Times New Roman"/>
          <w:color w:val="000000" w:themeColor="text1"/>
          <w:sz w:val="24"/>
          <w:szCs w:val="24"/>
        </w:rPr>
        <w:t>№</w:t>
      </w:r>
      <w:r w:rsidR="00611DEB" w:rsidRPr="00247CF2">
        <w:rPr>
          <w:rFonts w:ascii="Times New Roman" w:hAnsi="Times New Roman" w:cs="Times New Roman"/>
          <w:color w:val="000000" w:themeColor="text1"/>
          <w:sz w:val="24"/>
          <w:szCs w:val="24"/>
        </w:rPr>
        <w:t xml:space="preserve"> 50-ОЗ </w:t>
      </w:r>
      <w:r w:rsidR="009F66CA">
        <w:rPr>
          <w:rFonts w:ascii="Times New Roman" w:hAnsi="Times New Roman" w:cs="Times New Roman"/>
          <w:color w:val="000000" w:themeColor="text1"/>
          <w:sz w:val="24"/>
          <w:szCs w:val="24"/>
        </w:rPr>
        <w:t>«</w:t>
      </w:r>
      <w:r w:rsidR="00611DEB" w:rsidRPr="00247CF2">
        <w:rPr>
          <w:rFonts w:ascii="Times New Roman" w:hAnsi="Times New Roman" w:cs="Times New Roman"/>
          <w:color w:val="000000" w:themeColor="text1"/>
          <w:sz w:val="24"/>
          <w:szCs w:val="24"/>
        </w:rPr>
        <w:t>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r w:rsidR="009F66CA">
        <w:rPr>
          <w:rFonts w:ascii="Times New Roman" w:hAnsi="Times New Roman" w:cs="Times New Roman"/>
          <w:color w:val="000000" w:themeColor="text1"/>
          <w:sz w:val="24"/>
          <w:szCs w:val="24"/>
        </w:rPr>
        <w:t>»</w:t>
      </w:r>
      <w:r w:rsidR="00885120">
        <w:rPr>
          <w:rFonts w:ascii="Times New Roman" w:hAnsi="Times New Roman" w:cs="Times New Roman"/>
          <w:color w:val="000000" w:themeColor="text1"/>
          <w:sz w:val="24"/>
          <w:szCs w:val="24"/>
        </w:rPr>
        <w:t>.</w:t>
      </w:r>
    </w:p>
    <w:p w:rsidR="00611DEB" w:rsidRPr="00247CF2" w:rsidRDefault="00611DEB" w:rsidP="007A0373">
      <w:pPr>
        <w:pStyle w:val="ConsPlusNormal"/>
        <w:ind w:firstLine="709"/>
        <w:jc w:val="both"/>
        <w:rPr>
          <w:rFonts w:ascii="Times New Roman" w:hAnsi="Times New Roman" w:cs="Times New Roman"/>
          <w:color w:val="000000" w:themeColor="text1"/>
          <w:sz w:val="24"/>
          <w:szCs w:val="24"/>
        </w:rPr>
      </w:pPr>
      <w:r w:rsidRPr="00247CF2">
        <w:rPr>
          <w:rFonts w:ascii="Times New Roman" w:hAnsi="Times New Roman" w:cs="Times New Roman"/>
          <w:color w:val="000000" w:themeColor="text1"/>
          <w:sz w:val="24"/>
          <w:szCs w:val="24"/>
        </w:rPr>
        <w:t xml:space="preserve">2.6. Принятие решения </w:t>
      </w:r>
      <w:r w:rsidR="00885120" w:rsidRPr="00247CF2">
        <w:rPr>
          <w:rFonts w:ascii="Times New Roman" w:hAnsi="Times New Roman" w:cs="Times New Roman"/>
          <w:color w:val="000000" w:themeColor="text1"/>
          <w:sz w:val="24"/>
          <w:szCs w:val="24"/>
        </w:rPr>
        <w:t>по муниципальные услуги</w:t>
      </w:r>
      <w:r w:rsidRPr="00247CF2">
        <w:rPr>
          <w:rFonts w:ascii="Times New Roman" w:hAnsi="Times New Roman" w:cs="Times New Roman"/>
          <w:color w:val="000000" w:themeColor="text1"/>
          <w:sz w:val="24"/>
          <w:szCs w:val="24"/>
        </w:rPr>
        <w:t xml:space="preserve"> осуществляется по результатам рассмотрения представленных Заявителем заявления и прилагаемых к нему документов.</w:t>
      </w:r>
    </w:p>
    <w:p w:rsidR="00611DEB" w:rsidRPr="004532B8" w:rsidRDefault="007F70E9" w:rsidP="007A0373">
      <w:pPr>
        <w:pStyle w:val="ConsPlusNormal"/>
        <w:ind w:firstLine="709"/>
        <w:jc w:val="both"/>
        <w:rPr>
          <w:rFonts w:ascii="Times New Roman" w:hAnsi="Times New Roman" w:cs="Times New Roman"/>
          <w:sz w:val="24"/>
          <w:szCs w:val="24"/>
        </w:rPr>
      </w:pPr>
      <w:hyperlink w:anchor="Par347" w:history="1">
        <w:r w:rsidR="00611DEB" w:rsidRPr="00247CF2">
          <w:rPr>
            <w:rFonts w:ascii="Times New Roman" w:hAnsi="Times New Roman" w:cs="Times New Roman"/>
            <w:color w:val="000000" w:themeColor="text1"/>
            <w:sz w:val="24"/>
            <w:szCs w:val="24"/>
          </w:rPr>
          <w:t>Заявления</w:t>
        </w:r>
      </w:hyperlink>
      <w:r w:rsidR="00611DEB" w:rsidRPr="00247CF2">
        <w:rPr>
          <w:rFonts w:ascii="Times New Roman" w:hAnsi="Times New Roman" w:cs="Times New Roman"/>
          <w:color w:val="000000" w:themeColor="text1"/>
          <w:sz w:val="24"/>
          <w:szCs w:val="24"/>
        </w:rPr>
        <w:t xml:space="preserve"> о признании гражд</w:t>
      </w:r>
      <w:r w:rsidR="00611DEB" w:rsidRPr="004532B8">
        <w:rPr>
          <w:rFonts w:ascii="Times New Roman" w:hAnsi="Times New Roman" w:cs="Times New Roman"/>
          <w:sz w:val="24"/>
          <w:szCs w:val="24"/>
        </w:rPr>
        <w:t xml:space="preserve">ан, </w:t>
      </w:r>
      <w:r w:rsidR="00611DEB">
        <w:rPr>
          <w:rFonts w:ascii="Times New Roman" w:hAnsi="Times New Roman" w:cs="Times New Roman"/>
          <w:sz w:val="24"/>
          <w:szCs w:val="24"/>
        </w:rPr>
        <w:t xml:space="preserve">малоимущими в целях постановки их на учет в качестве </w:t>
      </w:r>
      <w:r w:rsidR="00611DEB" w:rsidRPr="004532B8">
        <w:rPr>
          <w:rFonts w:ascii="Times New Roman" w:hAnsi="Times New Roman" w:cs="Times New Roman"/>
          <w:sz w:val="24"/>
          <w:szCs w:val="24"/>
        </w:rPr>
        <w:t>нуждающихся в</w:t>
      </w:r>
      <w:r w:rsidR="00611DEB">
        <w:rPr>
          <w:rFonts w:ascii="Times New Roman" w:hAnsi="Times New Roman" w:cs="Times New Roman"/>
          <w:sz w:val="24"/>
          <w:szCs w:val="24"/>
        </w:rPr>
        <w:t xml:space="preserve"> предоставлении</w:t>
      </w:r>
      <w:r w:rsidR="00611DEB" w:rsidRPr="004532B8">
        <w:rPr>
          <w:rFonts w:ascii="Times New Roman" w:hAnsi="Times New Roman" w:cs="Times New Roman"/>
          <w:sz w:val="24"/>
          <w:szCs w:val="24"/>
        </w:rPr>
        <w:t xml:space="preserve"> жилых помещениях</w:t>
      </w:r>
      <w:r w:rsidR="00611DEB">
        <w:rPr>
          <w:rFonts w:ascii="Times New Roman" w:hAnsi="Times New Roman" w:cs="Times New Roman"/>
          <w:sz w:val="24"/>
          <w:szCs w:val="24"/>
        </w:rPr>
        <w:t xml:space="preserve"> по договорам социального найма</w:t>
      </w:r>
      <w:r w:rsidR="00611DEB" w:rsidRPr="004532B8">
        <w:rPr>
          <w:rFonts w:ascii="Times New Roman" w:hAnsi="Times New Roman" w:cs="Times New Roman"/>
          <w:sz w:val="24"/>
          <w:szCs w:val="24"/>
        </w:rPr>
        <w:t>, составляются по образцу (п</w:t>
      </w:r>
      <w:r w:rsidR="00885120">
        <w:rPr>
          <w:rFonts w:ascii="Times New Roman" w:hAnsi="Times New Roman" w:cs="Times New Roman"/>
          <w:sz w:val="24"/>
          <w:szCs w:val="24"/>
        </w:rPr>
        <w:t>риложение №</w:t>
      </w:r>
      <w:r w:rsidR="00611DEB" w:rsidRPr="004532B8">
        <w:rPr>
          <w:rFonts w:ascii="Times New Roman" w:hAnsi="Times New Roman" w:cs="Times New Roman"/>
          <w:sz w:val="24"/>
          <w:szCs w:val="24"/>
        </w:rPr>
        <w:t xml:space="preserve"> 1 к настоящему Регламенту). Заявления могут быть заполнены от руки или машинным способом и составляются в единственном экземпляре-подлиннике и подписываются Заявителями.</w:t>
      </w:r>
    </w:p>
    <w:p w:rsidR="00611DEB" w:rsidRPr="004532B8" w:rsidRDefault="00611DEB" w:rsidP="007A0373">
      <w:pPr>
        <w:pStyle w:val="ConsPlusNormal"/>
        <w:ind w:firstLine="709"/>
        <w:jc w:val="both"/>
        <w:rPr>
          <w:rFonts w:ascii="Times New Roman" w:hAnsi="Times New Roman" w:cs="Times New Roman"/>
          <w:sz w:val="24"/>
          <w:szCs w:val="24"/>
        </w:rPr>
      </w:pPr>
      <w:bookmarkStart w:id="0" w:name="Par90"/>
      <w:bookmarkEnd w:id="0"/>
      <w:r w:rsidRPr="004532B8">
        <w:rPr>
          <w:rFonts w:ascii="Times New Roman" w:hAnsi="Times New Roman" w:cs="Times New Roman"/>
          <w:sz w:val="24"/>
          <w:szCs w:val="24"/>
        </w:rPr>
        <w:t xml:space="preserve">2.6.1. Для получения решения </w:t>
      </w:r>
      <w:r w:rsidRPr="00C82F61">
        <w:rPr>
          <w:rFonts w:ascii="Times New Roman" w:hAnsi="Times New Roman" w:cs="Times New Roman"/>
          <w:sz w:val="24"/>
          <w:szCs w:val="24"/>
        </w:rPr>
        <w:t>о признании гражданина малоимущим в целях принятия его на учет в качестве нуждающегося в предоставлении жилого помещения по договору социального найма</w:t>
      </w:r>
      <w:r w:rsidRPr="004532B8">
        <w:rPr>
          <w:rFonts w:ascii="Times New Roman" w:hAnsi="Times New Roman" w:cs="Times New Roman"/>
          <w:sz w:val="24"/>
          <w:szCs w:val="24"/>
        </w:rPr>
        <w:t xml:space="preserve"> Заявитель обращается в </w:t>
      </w:r>
      <w:r w:rsidR="006E43C6">
        <w:rPr>
          <w:rFonts w:ascii="Times New Roman" w:hAnsi="Times New Roman" w:cs="Times New Roman"/>
          <w:sz w:val="24"/>
          <w:szCs w:val="24"/>
        </w:rPr>
        <w:t>Администрацию</w:t>
      </w:r>
      <w:r w:rsidRPr="004532B8">
        <w:rPr>
          <w:rFonts w:ascii="Times New Roman" w:hAnsi="Times New Roman" w:cs="Times New Roman"/>
          <w:sz w:val="24"/>
          <w:szCs w:val="24"/>
        </w:rPr>
        <w:t xml:space="preserve"> или в М</w:t>
      </w:r>
      <w:r>
        <w:rPr>
          <w:rFonts w:ascii="Times New Roman" w:hAnsi="Times New Roman" w:cs="Times New Roman"/>
          <w:sz w:val="24"/>
          <w:szCs w:val="24"/>
        </w:rPr>
        <w:t>Б</w:t>
      </w:r>
      <w:r w:rsidRPr="004532B8">
        <w:rPr>
          <w:rFonts w:ascii="Times New Roman" w:hAnsi="Times New Roman" w:cs="Times New Roman"/>
          <w:sz w:val="24"/>
          <w:szCs w:val="24"/>
        </w:rPr>
        <w:t>У МФЦ и представляет следующие документы:</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1) копии документов, удостоверяющих личность Заявителя и членов его семьи (паспорта, свидетельства о рождении (на несовершеннолетних детей));</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2) копии документов, подтверждающих состав семьи Заявителя (свидетельства о заключении брака (на неполную семью и одиноко проживающих граждан не распространяется), свидетельства о расторжении брака (при наличии), свидетельства о смерти одного из супругов (при наличии), свидетельства об установлении отцовства (при наличии), судебных решений об усыновлении (удочерении) (при наличии), судебного решения о признании членом семьи, вступившего в законную силу (при наличии));</w:t>
      </w:r>
    </w:p>
    <w:p w:rsidR="00611DEB" w:rsidRPr="00C82F61" w:rsidRDefault="00885120"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611DEB" w:rsidRPr="00C82F61">
        <w:rPr>
          <w:rFonts w:ascii="Times New Roman" w:hAnsi="Times New Roman" w:cs="Times New Roman"/>
          <w:sz w:val="24"/>
          <w:szCs w:val="24"/>
        </w:rPr>
        <w:t>) копии документов, подтверждающих право пользования жилым помещением, занимаемым Заявителем и членами его семьи (ордера, договора социального найма жилого помещения, договора купли-продажи, договора мены, договора дарения, договора передачи жилого помещения в собственность граждан, договора ренты или пожизненного содержания с иждивением, договора поднайма, договора коммерческого найма, договора безвозмездного пользования, свидетельства о государственной регистрации права собственности на жилое помещение, свидетельства о праве на наследство, решения о предоставлении жилого помещения, судебного постановления: решения суда, определения суда, постановления президиума суда надзорной инспекции, вступивших в законную силу (при наличии));</w:t>
      </w:r>
    </w:p>
    <w:p w:rsidR="00611DEB" w:rsidRPr="00C82F61" w:rsidRDefault="00885120"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611DEB" w:rsidRPr="00AB44EA">
        <w:rPr>
          <w:rFonts w:ascii="Times New Roman" w:hAnsi="Times New Roman" w:cs="Times New Roman"/>
          <w:sz w:val="24"/>
          <w:szCs w:val="24"/>
        </w:rPr>
        <w:t xml:space="preserve">) выписка из Единого государственного реестра недвижимости о правах отдельного лица на имевшиеся (имеющиеся) у него объекты недвижимости (уведомление об отсутствии в Едином государственном реестре </w:t>
      </w:r>
      <w:r w:rsidRPr="00AB44EA">
        <w:rPr>
          <w:rFonts w:ascii="Times New Roman" w:hAnsi="Times New Roman" w:cs="Times New Roman"/>
          <w:sz w:val="24"/>
          <w:szCs w:val="24"/>
        </w:rPr>
        <w:t>недвижимости запрашиваемых</w:t>
      </w:r>
      <w:r w:rsidR="00611DEB" w:rsidRPr="00AB44EA">
        <w:rPr>
          <w:rFonts w:ascii="Times New Roman" w:hAnsi="Times New Roman" w:cs="Times New Roman"/>
          <w:sz w:val="24"/>
          <w:szCs w:val="24"/>
        </w:rPr>
        <w:t xml:space="preserve"> сведений), выданная Управлением Федеральной службы государственной регистрации, кадастра и картографии по Ивановской области по месту проживания гражданина и членов его семьи;</w:t>
      </w:r>
    </w:p>
    <w:p w:rsidR="00611DEB" w:rsidRPr="00C82F61" w:rsidRDefault="00885120"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611DEB" w:rsidRPr="00C82F61">
        <w:rPr>
          <w:rFonts w:ascii="Times New Roman" w:hAnsi="Times New Roman" w:cs="Times New Roman"/>
          <w:sz w:val="24"/>
          <w:szCs w:val="24"/>
        </w:rPr>
        <w:t xml:space="preserve">) справка о наличии (отсутствии) объектов недвижимого имущества на праве собственности за последние 5 лет, предшествующих подаче заявки на предоставление муниципальной услуги, </w:t>
      </w:r>
      <w:r w:rsidRPr="00C82F61">
        <w:rPr>
          <w:rFonts w:ascii="Times New Roman" w:hAnsi="Times New Roman" w:cs="Times New Roman"/>
          <w:sz w:val="24"/>
          <w:szCs w:val="24"/>
        </w:rPr>
        <w:t>выданная</w:t>
      </w:r>
      <w:r>
        <w:rPr>
          <w:rFonts w:ascii="Times New Roman" w:hAnsi="Times New Roman" w:cs="Times New Roman"/>
          <w:sz w:val="24"/>
          <w:szCs w:val="24"/>
        </w:rPr>
        <w:t xml:space="preserve"> </w:t>
      </w:r>
      <w:r w:rsidRPr="00C82F61">
        <w:rPr>
          <w:rFonts w:ascii="Times New Roman" w:hAnsi="Times New Roman" w:cs="Times New Roman"/>
          <w:sz w:val="24"/>
          <w:szCs w:val="24"/>
        </w:rPr>
        <w:t>Шуйским</w:t>
      </w:r>
      <w:r w:rsidR="0007342D">
        <w:rPr>
          <w:rFonts w:ascii="Times New Roman" w:hAnsi="Times New Roman" w:cs="Times New Roman"/>
          <w:sz w:val="24"/>
          <w:szCs w:val="24"/>
        </w:rPr>
        <w:t xml:space="preserve"> производственным участком Приуральского филиала АО Ростехинвентаризация – Федеральное БТИ</w:t>
      </w:r>
      <w:r w:rsidR="00611DEB" w:rsidRPr="00C82F61">
        <w:rPr>
          <w:rFonts w:ascii="Times New Roman" w:hAnsi="Times New Roman" w:cs="Times New Roman"/>
          <w:sz w:val="24"/>
          <w:szCs w:val="24"/>
        </w:rPr>
        <w:t>;</w:t>
      </w:r>
    </w:p>
    <w:p w:rsidR="00611DEB" w:rsidRPr="00C82F61" w:rsidRDefault="00885120"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611DEB" w:rsidRPr="00C82F61">
        <w:rPr>
          <w:rFonts w:ascii="Times New Roman" w:hAnsi="Times New Roman" w:cs="Times New Roman"/>
          <w:sz w:val="24"/>
          <w:szCs w:val="24"/>
        </w:rPr>
        <w:t>) копии трудовых книжек Заявителя и всех трудоспособных членов его семьи, заверенные по месту работы (службы);</w:t>
      </w:r>
    </w:p>
    <w:p w:rsidR="00611DEB" w:rsidRPr="00C82F61" w:rsidRDefault="00885120"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611DEB" w:rsidRPr="00C82F61">
        <w:rPr>
          <w:rFonts w:ascii="Times New Roman" w:hAnsi="Times New Roman" w:cs="Times New Roman"/>
          <w:sz w:val="24"/>
          <w:szCs w:val="24"/>
        </w:rPr>
        <w:t>) копии пенсионных удостоверений Заявителя и (или) членов его семьи (при наличии);</w:t>
      </w:r>
    </w:p>
    <w:p w:rsidR="00611DEB" w:rsidRPr="00C82F61" w:rsidRDefault="00885120"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11DEB" w:rsidRPr="00C82F61">
        <w:rPr>
          <w:rFonts w:ascii="Times New Roman" w:hAnsi="Times New Roman" w:cs="Times New Roman"/>
          <w:sz w:val="24"/>
          <w:szCs w:val="24"/>
        </w:rPr>
        <w:t>) справка о регистрации в качестве индивидуального предпринимателя из налоговых органов;</w:t>
      </w:r>
    </w:p>
    <w:p w:rsidR="00611DEB" w:rsidRPr="00C82F61" w:rsidRDefault="00885120"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1DEB" w:rsidRPr="00C82F61">
        <w:rPr>
          <w:rFonts w:ascii="Times New Roman" w:hAnsi="Times New Roman" w:cs="Times New Roman"/>
          <w:sz w:val="24"/>
          <w:szCs w:val="24"/>
        </w:rPr>
        <w:t>) документы, подтверждающие доходы Заявителя и членов его семьи, за последние 12 месяцев на момент обращения.</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При расчете размера дохода, приходящегося на Заявителя и каждого члена его семьи, учитывают следующие виды доходов Заявителя и каждого члена семьи:</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а) все предусмотренные системой оплаты труда выплаты, учитываемые при расчете среднего заработка в соответствии с законодательством Российской Федерации;</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б) средний заработок, сохраняемый в случаях, предусмотренных трудовым законодательством;</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д) ежемесячное пожизненное содержание судей, вышедших в отставку;</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е)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ж)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з)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возраста трех лет;</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и)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к) ежемесячная компенсационная выплата неработающим женам лиц рядового и </w:t>
      </w:r>
      <w:r w:rsidRPr="00C82F61">
        <w:rPr>
          <w:rFonts w:ascii="Times New Roman" w:hAnsi="Times New Roman" w:cs="Times New Roman"/>
          <w:sz w:val="24"/>
          <w:szCs w:val="24"/>
        </w:rPr>
        <w:lastRenderedPageBreak/>
        <w:t>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л)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м)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н) оплата работ по договорам, заключаемым в соответствии с гражданским законодательством Российской Федерации;</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о)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п)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р)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с) доходы по акциям и другие доходы от участия в управлении собственностью организации;</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т) проценты по банковским вкладам;</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у) наследуемые и подаренные денежные средства;</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ф) доходы от имущества, принадлежащего на праве собственности семье (отдельным ее членам), к которым относятся:</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доходы от реализации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11) заявления-декларации Заявителя и членов его семьи о наличии (отсутствии) других видов дохода, ценных бумаг, вкладов в учреждениях банков;</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12) заявления-декларации Заявителя и членов его семьи о наличии в собственности Заявителя, членов его семьи, а также в общей собственности Заявителя и членов его семьи имущества, предусмотренного </w:t>
      </w:r>
      <w:hyperlink r:id="rId23" w:history="1">
        <w:r w:rsidRPr="00DE6375">
          <w:rPr>
            <w:rFonts w:ascii="Times New Roman" w:hAnsi="Times New Roman" w:cs="Times New Roman"/>
            <w:color w:val="000000" w:themeColor="text1"/>
            <w:sz w:val="24"/>
            <w:szCs w:val="24"/>
          </w:rPr>
          <w:t>частью 3 статьи 4</w:t>
        </w:r>
      </w:hyperlink>
      <w:r w:rsidRPr="00C82F61">
        <w:rPr>
          <w:rFonts w:ascii="Times New Roman" w:hAnsi="Times New Roman" w:cs="Times New Roman"/>
          <w:sz w:val="24"/>
          <w:szCs w:val="24"/>
        </w:rPr>
        <w:t xml:space="preserve"> Закона Ивановской области от 17.05.2006</w:t>
      </w:r>
      <w:r w:rsidR="0007342D">
        <w:rPr>
          <w:rFonts w:ascii="Times New Roman" w:hAnsi="Times New Roman" w:cs="Times New Roman"/>
          <w:sz w:val="24"/>
          <w:szCs w:val="24"/>
        </w:rPr>
        <w:t xml:space="preserve">  </w:t>
      </w:r>
      <w:r w:rsidRPr="00C82F61">
        <w:rPr>
          <w:rFonts w:ascii="Times New Roman" w:hAnsi="Times New Roman" w:cs="Times New Roman"/>
          <w:sz w:val="24"/>
          <w:szCs w:val="24"/>
        </w:rPr>
        <w:t xml:space="preserve"> </w:t>
      </w:r>
      <w:r w:rsidR="00885120">
        <w:rPr>
          <w:rFonts w:ascii="Times New Roman" w:hAnsi="Times New Roman" w:cs="Times New Roman"/>
          <w:sz w:val="24"/>
          <w:szCs w:val="24"/>
        </w:rPr>
        <w:t>№</w:t>
      </w:r>
      <w:r w:rsidRPr="00C82F61">
        <w:rPr>
          <w:rFonts w:ascii="Times New Roman" w:hAnsi="Times New Roman" w:cs="Times New Roman"/>
          <w:sz w:val="24"/>
          <w:szCs w:val="24"/>
        </w:rPr>
        <w:t xml:space="preserve"> 50-ОЗ (жилые дома, квартиры, дачи, земельные участки, гаражи и иные строения, помещения и сооружения, транспортные средства, предметы антиквариата, искусства, ювелирные изделия, бытовые изделия из драгоценных металлов, паенакопления в жилищно-строительных, гаражно-строительных и дачно-строительных кооперативах, вклады в кредитных организациях, средства на именных приватизированных счетах физических лиц, стоимость имущественных и земельных долей (паев), валютные ценности и ценные бумаги), копии документов на собственность;</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13) документы, подтверждающие стоимость имущества, указанного в заявлениях-декларациях Заявителя и членов его семьи (справка о зарегистрированных правах отдельного лица на тр</w:t>
      </w:r>
      <w:r>
        <w:rPr>
          <w:rFonts w:ascii="Times New Roman" w:hAnsi="Times New Roman" w:cs="Times New Roman"/>
          <w:sz w:val="24"/>
          <w:szCs w:val="24"/>
        </w:rPr>
        <w:t>анспортные средства, выданная РЭО ГИБДД МО МВД РФ «Шуйский»</w:t>
      </w:r>
      <w:r w:rsidRPr="00C82F61">
        <w:rPr>
          <w:rFonts w:ascii="Times New Roman" w:hAnsi="Times New Roman" w:cs="Times New Roman"/>
          <w:sz w:val="24"/>
          <w:szCs w:val="24"/>
        </w:rPr>
        <w:t xml:space="preserve">, отчет об оценке рыночной стоимости (заключение о рыночной стоимости) объектов недвижимого имущества, земельных участков, транспортных средств, предоставленный физическими </w:t>
      </w:r>
      <w:r w:rsidRPr="00C82F61">
        <w:rPr>
          <w:rFonts w:ascii="Times New Roman" w:hAnsi="Times New Roman" w:cs="Times New Roman"/>
          <w:sz w:val="24"/>
          <w:szCs w:val="24"/>
        </w:rPr>
        <w:lastRenderedPageBreak/>
        <w:t>лицами, являющимися членами одной из саморегулируемых организаций оценщиков и застраховавшими свою ответственность, справка о сумме денежных вкладов в кредитных организациях), либо заявления-декларации Заявителя и членов его семьи об оценке указанного имущества, если отсутствует возможность, в том числе финансовая, провести его независимую оценку.</w:t>
      </w:r>
    </w:p>
    <w:p w:rsidR="00611DEB" w:rsidRPr="00C82F61" w:rsidRDefault="0007342D"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наличии у Администрации</w:t>
      </w:r>
      <w:r w:rsidR="00611DEB" w:rsidRPr="00C82F61">
        <w:rPr>
          <w:rFonts w:ascii="Times New Roman" w:hAnsi="Times New Roman" w:cs="Times New Roman"/>
          <w:sz w:val="24"/>
          <w:szCs w:val="24"/>
        </w:rPr>
        <w:t xml:space="preserve"> сомнений в отсутствии у Заявителя и членов его семьи имущест</w:t>
      </w:r>
      <w:r>
        <w:rPr>
          <w:rFonts w:ascii="Times New Roman" w:hAnsi="Times New Roman" w:cs="Times New Roman"/>
          <w:sz w:val="24"/>
          <w:szCs w:val="24"/>
        </w:rPr>
        <w:t>ва, подлежащего учету, Администрация</w:t>
      </w:r>
      <w:r w:rsidR="00611DEB" w:rsidRPr="00C82F61">
        <w:rPr>
          <w:rFonts w:ascii="Times New Roman" w:hAnsi="Times New Roman" w:cs="Times New Roman"/>
          <w:sz w:val="24"/>
          <w:szCs w:val="24"/>
        </w:rPr>
        <w:t xml:space="preserve"> вправе проверить представленную информацию своими силами и средствами;</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14) справка о начисленной субсидии за жилищно-коммунальные услуги за последние 12 месяцев, предшествующих подаче заявки на предоставление муниципальной услуги, выданная отделом субсидий Территориального управления социальной защиты населения </w:t>
      </w:r>
      <w:r w:rsidR="0007342D">
        <w:rPr>
          <w:rFonts w:ascii="Times New Roman" w:hAnsi="Times New Roman" w:cs="Times New Roman"/>
          <w:sz w:val="24"/>
          <w:szCs w:val="24"/>
        </w:rPr>
        <w:t>по Юж</w:t>
      </w:r>
      <w:r>
        <w:rPr>
          <w:rFonts w:ascii="Times New Roman" w:hAnsi="Times New Roman" w:cs="Times New Roman"/>
          <w:sz w:val="24"/>
          <w:szCs w:val="24"/>
        </w:rPr>
        <w:t>скому</w:t>
      </w:r>
      <w:r w:rsidRPr="00C82F61">
        <w:rPr>
          <w:rFonts w:ascii="Times New Roman" w:hAnsi="Times New Roman" w:cs="Times New Roman"/>
          <w:sz w:val="24"/>
          <w:szCs w:val="24"/>
        </w:rPr>
        <w:t xml:space="preserve"> муниципальному району;</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15) копии документов, удостоверяющих личность и полномочия представителя Заявителя (в случае, если от имени Заявителя выступает его законный представитель).</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Копии документов, указанные в </w:t>
      </w:r>
      <w:hyperlink w:anchor="P71" w:history="1">
        <w:r w:rsidRPr="00DE6375">
          <w:rPr>
            <w:rFonts w:ascii="Times New Roman" w:hAnsi="Times New Roman" w:cs="Times New Roman"/>
            <w:color w:val="000000" w:themeColor="text1"/>
            <w:sz w:val="24"/>
            <w:szCs w:val="24"/>
          </w:rPr>
          <w:t>подпунктах 1</w:t>
        </w:r>
      </w:hyperlink>
      <w:r w:rsidRPr="00DE6375">
        <w:rPr>
          <w:rFonts w:ascii="Times New Roman" w:hAnsi="Times New Roman" w:cs="Times New Roman"/>
          <w:color w:val="000000" w:themeColor="text1"/>
          <w:sz w:val="24"/>
          <w:szCs w:val="24"/>
        </w:rPr>
        <w:t xml:space="preserve">, </w:t>
      </w:r>
      <w:hyperlink w:anchor="P72" w:history="1">
        <w:r w:rsidRPr="00DE6375">
          <w:rPr>
            <w:rFonts w:ascii="Times New Roman" w:hAnsi="Times New Roman" w:cs="Times New Roman"/>
            <w:color w:val="000000" w:themeColor="text1"/>
            <w:sz w:val="24"/>
            <w:szCs w:val="24"/>
          </w:rPr>
          <w:t>2</w:t>
        </w:r>
      </w:hyperlink>
      <w:r w:rsidRPr="00DE6375">
        <w:rPr>
          <w:rFonts w:ascii="Times New Roman" w:hAnsi="Times New Roman" w:cs="Times New Roman"/>
          <w:color w:val="000000" w:themeColor="text1"/>
          <w:sz w:val="24"/>
          <w:szCs w:val="24"/>
        </w:rPr>
        <w:t xml:space="preserve">, </w:t>
      </w:r>
      <w:hyperlink w:anchor="P74" w:history="1">
        <w:r w:rsidRPr="00DE6375">
          <w:rPr>
            <w:rFonts w:ascii="Times New Roman" w:hAnsi="Times New Roman" w:cs="Times New Roman"/>
            <w:color w:val="000000" w:themeColor="text1"/>
            <w:sz w:val="24"/>
            <w:szCs w:val="24"/>
          </w:rPr>
          <w:t>4</w:t>
        </w:r>
      </w:hyperlink>
      <w:r w:rsidRPr="00DE6375">
        <w:rPr>
          <w:rFonts w:ascii="Times New Roman" w:hAnsi="Times New Roman" w:cs="Times New Roman"/>
          <w:color w:val="000000" w:themeColor="text1"/>
          <w:sz w:val="24"/>
          <w:szCs w:val="24"/>
        </w:rPr>
        <w:t xml:space="preserve">, </w:t>
      </w:r>
      <w:hyperlink w:anchor="P78" w:history="1">
        <w:r w:rsidRPr="00DE6375">
          <w:rPr>
            <w:rFonts w:ascii="Times New Roman" w:hAnsi="Times New Roman" w:cs="Times New Roman"/>
            <w:color w:val="000000" w:themeColor="text1"/>
            <w:sz w:val="24"/>
            <w:szCs w:val="24"/>
          </w:rPr>
          <w:t>8</w:t>
        </w:r>
      </w:hyperlink>
      <w:r w:rsidRPr="00DE6375">
        <w:rPr>
          <w:rFonts w:ascii="Times New Roman" w:hAnsi="Times New Roman" w:cs="Times New Roman"/>
          <w:color w:val="000000" w:themeColor="text1"/>
          <w:sz w:val="24"/>
          <w:szCs w:val="24"/>
        </w:rPr>
        <w:t xml:space="preserve">, </w:t>
      </w:r>
      <w:hyperlink w:anchor="P105" w:history="1">
        <w:r w:rsidRPr="00DE6375">
          <w:rPr>
            <w:rFonts w:ascii="Times New Roman" w:hAnsi="Times New Roman" w:cs="Times New Roman"/>
            <w:color w:val="000000" w:themeColor="text1"/>
            <w:sz w:val="24"/>
            <w:szCs w:val="24"/>
          </w:rPr>
          <w:t>12</w:t>
        </w:r>
      </w:hyperlink>
      <w:r w:rsidRPr="00DE6375">
        <w:rPr>
          <w:rFonts w:ascii="Times New Roman" w:hAnsi="Times New Roman" w:cs="Times New Roman"/>
          <w:color w:val="000000" w:themeColor="text1"/>
          <w:sz w:val="24"/>
          <w:szCs w:val="24"/>
        </w:rPr>
        <w:t xml:space="preserve">, </w:t>
      </w:r>
      <w:hyperlink w:anchor="P109" w:history="1">
        <w:r w:rsidRPr="00DE6375">
          <w:rPr>
            <w:rFonts w:ascii="Times New Roman" w:hAnsi="Times New Roman" w:cs="Times New Roman"/>
            <w:color w:val="000000" w:themeColor="text1"/>
            <w:sz w:val="24"/>
            <w:szCs w:val="24"/>
          </w:rPr>
          <w:t>15</w:t>
        </w:r>
      </w:hyperlink>
      <w:r w:rsidRPr="00C82F61">
        <w:rPr>
          <w:rFonts w:ascii="Times New Roman" w:hAnsi="Times New Roman" w:cs="Times New Roman"/>
          <w:sz w:val="24"/>
          <w:szCs w:val="24"/>
        </w:rPr>
        <w:t xml:space="preserve"> настоящего пункта, предоставляются с одновременным предъявлением оригиналов (для сверки).</w:t>
      </w:r>
    </w:p>
    <w:p w:rsidR="00611DEB" w:rsidRPr="00C82F61" w:rsidRDefault="00611DEB" w:rsidP="007A0373">
      <w:pPr>
        <w:pStyle w:val="ConsPlusNormal"/>
        <w:ind w:firstLine="709"/>
        <w:jc w:val="both"/>
        <w:rPr>
          <w:rFonts w:ascii="Times New Roman" w:hAnsi="Times New Roman" w:cs="Times New Roman"/>
          <w:sz w:val="24"/>
          <w:szCs w:val="24"/>
        </w:rPr>
      </w:pPr>
      <w:bookmarkStart w:id="1" w:name="Par103"/>
      <w:bookmarkEnd w:id="1"/>
      <w:r w:rsidRPr="004532B8">
        <w:rPr>
          <w:rFonts w:ascii="Times New Roman" w:hAnsi="Times New Roman" w:cs="Times New Roman"/>
          <w:sz w:val="24"/>
          <w:szCs w:val="24"/>
        </w:rPr>
        <w:t>2.6.</w:t>
      </w:r>
      <w:r>
        <w:rPr>
          <w:rFonts w:ascii="Times New Roman" w:hAnsi="Times New Roman" w:cs="Times New Roman"/>
          <w:sz w:val="24"/>
          <w:szCs w:val="24"/>
        </w:rPr>
        <w:t>2</w:t>
      </w:r>
      <w:r w:rsidRPr="004532B8">
        <w:rPr>
          <w:rFonts w:ascii="Times New Roman" w:hAnsi="Times New Roman" w:cs="Times New Roman"/>
          <w:sz w:val="24"/>
          <w:szCs w:val="24"/>
        </w:rPr>
        <w:t xml:space="preserve">. </w:t>
      </w:r>
      <w:r w:rsidRPr="00C82F61">
        <w:rPr>
          <w:rFonts w:ascii="Times New Roman" w:hAnsi="Times New Roman" w:cs="Times New Roman"/>
          <w:sz w:val="24"/>
          <w:szCs w:val="24"/>
        </w:rPr>
        <w:t>Заявитель вправе не представлять документы, обязанность по получению которых посредством направления межведомственных</w:t>
      </w:r>
      <w:r w:rsidR="006E43C6">
        <w:rPr>
          <w:rFonts w:ascii="Times New Roman" w:hAnsi="Times New Roman" w:cs="Times New Roman"/>
          <w:sz w:val="24"/>
          <w:szCs w:val="24"/>
        </w:rPr>
        <w:t xml:space="preserve"> запросов возложена на Администрацию</w:t>
      </w:r>
      <w:r w:rsidRPr="00C82F61">
        <w:rPr>
          <w:rFonts w:ascii="Times New Roman" w:hAnsi="Times New Roman" w:cs="Times New Roman"/>
          <w:sz w:val="24"/>
          <w:szCs w:val="24"/>
        </w:rPr>
        <w:t>. Для рассмотрения заявления о признании Заявителя малоимущим в целях принятия его на учет в качестве нуждающегося в предоставлении жилого помещения по догово</w:t>
      </w:r>
      <w:r w:rsidR="006E43C6">
        <w:rPr>
          <w:rFonts w:ascii="Times New Roman" w:hAnsi="Times New Roman" w:cs="Times New Roman"/>
          <w:sz w:val="24"/>
          <w:szCs w:val="24"/>
        </w:rPr>
        <w:t>ру социального найма Администрация</w:t>
      </w:r>
      <w:r w:rsidRPr="00C82F61">
        <w:rPr>
          <w:rFonts w:ascii="Times New Roman" w:hAnsi="Times New Roman" w:cs="Times New Roman"/>
          <w:sz w:val="24"/>
          <w:szCs w:val="24"/>
        </w:rPr>
        <w:t xml:space="preserve"> самостоятельно запрашиваются документы (их копии или содержащиеся в них сведения), необходимые для признания гражданина малоимущим,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 xml:space="preserve">Если заявление </w:t>
      </w:r>
      <w:r w:rsidRPr="00C82F61">
        <w:rPr>
          <w:rFonts w:ascii="Times New Roman" w:hAnsi="Times New Roman" w:cs="Times New Roman"/>
          <w:sz w:val="24"/>
          <w:szCs w:val="24"/>
        </w:rPr>
        <w:t>о признании Заявителя малоимущим в целях принятия его на учет в качестве нуждающегося в предоставлении жилого помещения по догово</w:t>
      </w:r>
      <w:r>
        <w:rPr>
          <w:rFonts w:ascii="Times New Roman" w:hAnsi="Times New Roman" w:cs="Times New Roman"/>
          <w:sz w:val="24"/>
          <w:szCs w:val="24"/>
        </w:rPr>
        <w:t>ру социального найма подается Заявителем через МБ</w:t>
      </w:r>
      <w:r w:rsidRPr="004532B8">
        <w:rPr>
          <w:rFonts w:ascii="Times New Roman" w:hAnsi="Times New Roman" w:cs="Times New Roman"/>
          <w:sz w:val="24"/>
          <w:szCs w:val="24"/>
        </w:rPr>
        <w:t>У МФЦ и вышеуказанные документы не представлены им по собственной инициативе, то такие документы запрашиваются специалистами М</w:t>
      </w:r>
      <w:r>
        <w:rPr>
          <w:rFonts w:ascii="Times New Roman" w:hAnsi="Times New Roman" w:cs="Times New Roman"/>
          <w:sz w:val="24"/>
          <w:szCs w:val="24"/>
        </w:rPr>
        <w:t>Б</w:t>
      </w:r>
      <w:r w:rsidRPr="004532B8">
        <w:rPr>
          <w:rFonts w:ascii="Times New Roman" w:hAnsi="Times New Roman" w:cs="Times New Roman"/>
          <w:sz w:val="24"/>
          <w:szCs w:val="24"/>
        </w:rPr>
        <w:t>У МФЦ. В данном случае полный пакет документов, необходимых для предоставления муниципальной услуги, передается из М</w:t>
      </w:r>
      <w:r>
        <w:rPr>
          <w:rFonts w:ascii="Times New Roman" w:hAnsi="Times New Roman" w:cs="Times New Roman"/>
          <w:sz w:val="24"/>
          <w:szCs w:val="24"/>
        </w:rPr>
        <w:t>Б</w:t>
      </w:r>
      <w:r w:rsidRPr="004532B8">
        <w:rPr>
          <w:rFonts w:ascii="Times New Roman" w:hAnsi="Times New Roman" w:cs="Times New Roman"/>
          <w:sz w:val="24"/>
          <w:szCs w:val="24"/>
        </w:rPr>
        <w:t xml:space="preserve">У МФЦ в </w:t>
      </w:r>
      <w:r w:rsidR="006E43C6">
        <w:rPr>
          <w:rFonts w:ascii="Times New Roman" w:hAnsi="Times New Roman" w:cs="Times New Roman"/>
          <w:sz w:val="24"/>
          <w:szCs w:val="24"/>
        </w:rPr>
        <w:t>Администрацию</w:t>
      </w:r>
      <w:r w:rsidRPr="004532B8">
        <w:rPr>
          <w:rFonts w:ascii="Times New Roman" w:hAnsi="Times New Roman" w:cs="Times New Roman"/>
          <w:sz w:val="24"/>
          <w:szCs w:val="24"/>
        </w:rPr>
        <w:t xml:space="preserve"> в срок не позднее следующего рабочего дня после получения запрошенных документов.</w:t>
      </w:r>
      <w:bookmarkStart w:id="2" w:name="Par108"/>
      <w:bookmarkEnd w:id="2"/>
    </w:p>
    <w:p w:rsidR="00611DEB" w:rsidRPr="00C82F61" w:rsidRDefault="00611DEB" w:rsidP="007A0373">
      <w:pPr>
        <w:pStyle w:val="ConsPlusNormal"/>
        <w:ind w:firstLine="709"/>
        <w:jc w:val="both"/>
        <w:rPr>
          <w:rFonts w:ascii="Times New Roman" w:hAnsi="Times New Roman" w:cs="Times New Roman"/>
          <w:sz w:val="24"/>
          <w:szCs w:val="24"/>
        </w:rPr>
      </w:pPr>
      <w:bookmarkStart w:id="3" w:name="Par113"/>
      <w:bookmarkEnd w:id="3"/>
      <w:r w:rsidRPr="004532B8">
        <w:rPr>
          <w:rFonts w:ascii="Times New Roman" w:hAnsi="Times New Roman" w:cs="Times New Roman"/>
          <w:sz w:val="24"/>
          <w:szCs w:val="24"/>
        </w:rPr>
        <w:t>2.7</w:t>
      </w:r>
      <w:r w:rsidR="00885120">
        <w:rPr>
          <w:rFonts w:ascii="Times New Roman" w:hAnsi="Times New Roman" w:cs="Times New Roman"/>
          <w:sz w:val="24"/>
          <w:szCs w:val="24"/>
        </w:rPr>
        <w:t>.</w:t>
      </w:r>
      <w:r w:rsidRPr="004532B8">
        <w:rPr>
          <w:rFonts w:ascii="Times New Roman" w:hAnsi="Times New Roman" w:cs="Times New Roman"/>
          <w:sz w:val="24"/>
          <w:szCs w:val="24"/>
        </w:rPr>
        <w:t xml:space="preserve"> </w:t>
      </w:r>
      <w:r w:rsidRPr="00C82F61">
        <w:rPr>
          <w:rFonts w:ascii="Times New Roman" w:hAnsi="Times New Roman" w:cs="Times New Roman"/>
          <w:sz w:val="24"/>
          <w:szCs w:val="24"/>
        </w:rPr>
        <w:t>Основанием для отказа в приеме и рассмотрении документов, необходимых для предоставления муниципальной услуги, является:</w:t>
      </w:r>
    </w:p>
    <w:p w:rsidR="00611DEB" w:rsidRPr="00C82F61" w:rsidRDefault="00885120"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11DEB" w:rsidRPr="00C82F61">
        <w:rPr>
          <w:rFonts w:ascii="Times New Roman" w:hAnsi="Times New Roman" w:cs="Times New Roman"/>
          <w:sz w:val="24"/>
          <w:szCs w:val="24"/>
        </w:rPr>
        <w:t>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611DEB" w:rsidRPr="00C82F61" w:rsidRDefault="00885120"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611DEB" w:rsidRPr="00C82F61">
        <w:rPr>
          <w:rFonts w:ascii="Times New Roman" w:hAnsi="Times New Roman" w:cs="Times New Roman"/>
          <w:sz w:val="24"/>
          <w:szCs w:val="24"/>
        </w:rPr>
        <w:t>обращение неуполномоченного лица;</w:t>
      </w:r>
    </w:p>
    <w:p w:rsidR="00611DEB" w:rsidRPr="00C82F61" w:rsidRDefault="00885120"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11DEB" w:rsidRPr="00C82F61">
        <w:rPr>
          <w:rFonts w:ascii="Times New Roman" w:hAnsi="Times New Roman" w:cs="Times New Roman"/>
          <w:sz w:val="24"/>
          <w:szCs w:val="24"/>
        </w:rPr>
        <w:t xml:space="preserve">несоответствие представленного заявления форме </w:t>
      </w:r>
      <w:hyperlink w:anchor="P296" w:history="1">
        <w:r w:rsidR="00611DEB" w:rsidRPr="00247CF2">
          <w:rPr>
            <w:rFonts w:ascii="Times New Roman" w:hAnsi="Times New Roman" w:cs="Times New Roman"/>
            <w:color w:val="000000" w:themeColor="text1"/>
            <w:sz w:val="24"/>
            <w:szCs w:val="24"/>
          </w:rPr>
          <w:t xml:space="preserve">приложения </w:t>
        </w:r>
        <w:r>
          <w:rPr>
            <w:rFonts w:ascii="Times New Roman" w:hAnsi="Times New Roman" w:cs="Times New Roman"/>
            <w:color w:val="000000" w:themeColor="text1"/>
            <w:sz w:val="24"/>
            <w:szCs w:val="24"/>
          </w:rPr>
          <w:t>№</w:t>
        </w:r>
        <w:r w:rsidR="00611DEB" w:rsidRPr="00247CF2">
          <w:rPr>
            <w:rFonts w:ascii="Times New Roman" w:hAnsi="Times New Roman" w:cs="Times New Roman"/>
            <w:color w:val="000000" w:themeColor="text1"/>
            <w:sz w:val="24"/>
            <w:szCs w:val="24"/>
          </w:rPr>
          <w:t xml:space="preserve"> 1</w:t>
        </w:r>
      </w:hyperlink>
      <w:r w:rsidR="00611DEB" w:rsidRPr="00C82F61">
        <w:rPr>
          <w:rFonts w:ascii="Times New Roman" w:hAnsi="Times New Roman" w:cs="Times New Roman"/>
          <w:sz w:val="24"/>
          <w:szCs w:val="24"/>
        </w:rPr>
        <w:t xml:space="preserve"> к настоящему Регламенту;</w:t>
      </w:r>
    </w:p>
    <w:p w:rsidR="00611DEB" w:rsidRPr="00C82F61" w:rsidRDefault="00885120"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11DEB" w:rsidRPr="00C82F61">
        <w:rPr>
          <w:rFonts w:ascii="Times New Roman" w:hAnsi="Times New Roman" w:cs="Times New Roman"/>
          <w:sz w:val="24"/>
          <w:szCs w:val="24"/>
        </w:rPr>
        <w:t>наличие в предоставленных документах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В случае, если основания к отказу в приеме и рассмотрении документов выявляются в ходе рассмотрения письменного обращения Заявителя, поступившего в приемную </w:t>
      </w:r>
      <w:r w:rsidR="00885120" w:rsidRPr="00C82F61">
        <w:rPr>
          <w:rFonts w:ascii="Times New Roman" w:hAnsi="Times New Roman" w:cs="Times New Roman"/>
          <w:sz w:val="24"/>
          <w:szCs w:val="24"/>
        </w:rPr>
        <w:t xml:space="preserve">Администрации </w:t>
      </w:r>
      <w:r w:rsidR="00885120" w:rsidRPr="004532B8">
        <w:rPr>
          <w:rFonts w:ascii="Times New Roman" w:hAnsi="Times New Roman" w:cs="Times New Roman"/>
          <w:sz w:val="24"/>
          <w:szCs w:val="24"/>
        </w:rPr>
        <w:t>в</w:t>
      </w:r>
      <w:r w:rsidRPr="00C82F61">
        <w:rPr>
          <w:rFonts w:ascii="Times New Roman" w:hAnsi="Times New Roman" w:cs="Times New Roman"/>
          <w:sz w:val="24"/>
          <w:szCs w:val="24"/>
        </w:rPr>
        <w:t xml:space="preserve"> порядке, установленном </w:t>
      </w:r>
      <w:hyperlink w:anchor="P130" w:history="1">
        <w:r w:rsidRPr="00247CF2">
          <w:rPr>
            <w:rFonts w:ascii="Times New Roman" w:hAnsi="Times New Roman" w:cs="Times New Roman"/>
            <w:color w:val="000000" w:themeColor="text1"/>
            <w:sz w:val="24"/>
            <w:szCs w:val="24"/>
          </w:rPr>
          <w:t>пунктом 2.11</w:t>
        </w:r>
      </w:hyperlink>
      <w:r w:rsidRPr="00247CF2">
        <w:rPr>
          <w:rFonts w:ascii="Times New Roman" w:hAnsi="Times New Roman" w:cs="Times New Roman"/>
          <w:color w:val="000000" w:themeColor="text1"/>
          <w:sz w:val="24"/>
          <w:szCs w:val="24"/>
        </w:rPr>
        <w:t xml:space="preserve"> настоящего Регламента, </w:t>
      </w:r>
      <w:r w:rsidRPr="00C82F61">
        <w:rPr>
          <w:rFonts w:ascii="Times New Roman" w:hAnsi="Times New Roman" w:cs="Times New Roman"/>
          <w:sz w:val="24"/>
          <w:szCs w:val="24"/>
        </w:rPr>
        <w:t xml:space="preserve">основания отказа разъясняются Заявителю в письменном ответе в сроки и в порядке, определенном в </w:t>
      </w:r>
      <w:r>
        <w:rPr>
          <w:rFonts w:ascii="Times New Roman" w:hAnsi="Times New Roman" w:cs="Times New Roman"/>
          <w:sz w:val="24"/>
          <w:szCs w:val="24"/>
        </w:rPr>
        <w:lastRenderedPageBreak/>
        <w:t xml:space="preserve">2.17. </w:t>
      </w:r>
      <w:r w:rsidRPr="00C82F61">
        <w:rPr>
          <w:rFonts w:ascii="Times New Roman" w:hAnsi="Times New Roman" w:cs="Times New Roman"/>
          <w:sz w:val="24"/>
          <w:szCs w:val="24"/>
        </w:rPr>
        <w:t>настоящего Регламента.</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В случае, если отказ в приеме и рассмотрении документов, подава</w:t>
      </w:r>
      <w:r>
        <w:rPr>
          <w:rFonts w:ascii="Times New Roman" w:hAnsi="Times New Roman" w:cs="Times New Roman"/>
          <w:sz w:val="24"/>
          <w:szCs w:val="24"/>
        </w:rPr>
        <w:t xml:space="preserve">емых Заявителем в целях признания Заявителя малоимущим и </w:t>
      </w:r>
      <w:r w:rsidRPr="00C82F61">
        <w:rPr>
          <w:rFonts w:ascii="Times New Roman" w:hAnsi="Times New Roman" w:cs="Times New Roman"/>
          <w:sz w:val="24"/>
          <w:szCs w:val="24"/>
        </w:rPr>
        <w:t xml:space="preserve"> принятия его на учет в качестве нуждающегося в предоставлении жилого помещения по догово</w:t>
      </w:r>
      <w:r>
        <w:rPr>
          <w:rFonts w:ascii="Times New Roman" w:hAnsi="Times New Roman" w:cs="Times New Roman"/>
          <w:sz w:val="24"/>
          <w:szCs w:val="24"/>
        </w:rPr>
        <w:t>ру социального найма</w:t>
      </w:r>
      <w:r w:rsidRPr="004532B8">
        <w:rPr>
          <w:rFonts w:ascii="Times New Roman" w:hAnsi="Times New Roman" w:cs="Times New Roman"/>
          <w:sz w:val="24"/>
          <w:szCs w:val="24"/>
        </w:rPr>
        <w:t xml:space="preserve">, дается специалистом </w:t>
      </w:r>
      <w:r w:rsidR="006E43C6">
        <w:rPr>
          <w:rFonts w:ascii="Times New Roman" w:hAnsi="Times New Roman" w:cs="Times New Roman"/>
          <w:sz w:val="24"/>
          <w:szCs w:val="24"/>
        </w:rPr>
        <w:t>Администрации</w:t>
      </w:r>
      <w:r>
        <w:rPr>
          <w:rFonts w:ascii="Times New Roman" w:hAnsi="Times New Roman" w:cs="Times New Roman"/>
          <w:sz w:val="24"/>
          <w:szCs w:val="24"/>
        </w:rPr>
        <w:t xml:space="preserve"> либо специалистом МБ</w:t>
      </w:r>
      <w:r w:rsidRPr="004532B8">
        <w:rPr>
          <w:rFonts w:ascii="Times New Roman" w:hAnsi="Times New Roman" w:cs="Times New Roman"/>
          <w:sz w:val="24"/>
          <w:szCs w:val="24"/>
        </w:rPr>
        <w:t xml:space="preserve">У МФЦ в ходе личного приема, основания такого отказа разъясняются Заявителю специалистом </w:t>
      </w:r>
      <w:r w:rsidR="006E43C6">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либо специалистом МБ</w:t>
      </w:r>
      <w:r w:rsidRPr="004532B8">
        <w:rPr>
          <w:rFonts w:ascii="Times New Roman" w:hAnsi="Times New Roman" w:cs="Times New Roman"/>
          <w:sz w:val="24"/>
          <w:szCs w:val="24"/>
        </w:rPr>
        <w:t>У МФЦ в устной форме непосредственно на личном приеме (письменный ответ не изготавливается).</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 xml:space="preserve">2.8. </w:t>
      </w:r>
      <w:r>
        <w:rPr>
          <w:rFonts w:ascii="Times New Roman" w:hAnsi="Times New Roman" w:cs="Times New Roman"/>
          <w:sz w:val="24"/>
          <w:szCs w:val="24"/>
        </w:rPr>
        <w:t>Исчерпывающий перечень о</w:t>
      </w:r>
      <w:r w:rsidRPr="004532B8">
        <w:rPr>
          <w:rFonts w:ascii="Times New Roman" w:hAnsi="Times New Roman" w:cs="Times New Roman"/>
          <w:sz w:val="24"/>
          <w:szCs w:val="24"/>
        </w:rPr>
        <w:t>сновани</w:t>
      </w:r>
      <w:r>
        <w:rPr>
          <w:rFonts w:ascii="Times New Roman" w:hAnsi="Times New Roman" w:cs="Times New Roman"/>
          <w:sz w:val="24"/>
          <w:szCs w:val="24"/>
        </w:rPr>
        <w:t>й</w:t>
      </w:r>
      <w:r w:rsidRPr="004532B8">
        <w:rPr>
          <w:rFonts w:ascii="Times New Roman" w:hAnsi="Times New Roman" w:cs="Times New Roman"/>
          <w:sz w:val="24"/>
          <w:szCs w:val="24"/>
        </w:rPr>
        <w:t xml:space="preserve"> для отказа в предоставлении муниципальной услуги являются:</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1) непредставление Заявителем документов, указанных </w:t>
      </w:r>
      <w:r w:rsidRPr="00247CF2">
        <w:rPr>
          <w:rFonts w:ascii="Times New Roman" w:hAnsi="Times New Roman" w:cs="Times New Roman"/>
          <w:color w:val="000000" w:themeColor="text1"/>
          <w:sz w:val="24"/>
          <w:szCs w:val="24"/>
        </w:rPr>
        <w:t xml:space="preserve">в </w:t>
      </w:r>
      <w:hyperlink w:anchor="P70" w:history="1">
        <w:r w:rsidRPr="00247CF2">
          <w:rPr>
            <w:rFonts w:ascii="Times New Roman" w:hAnsi="Times New Roman" w:cs="Times New Roman"/>
            <w:color w:val="000000" w:themeColor="text1"/>
            <w:sz w:val="24"/>
            <w:szCs w:val="24"/>
          </w:rPr>
          <w:t>пункте 2.6.1</w:t>
        </w:r>
      </w:hyperlink>
      <w:r w:rsidRPr="00247CF2">
        <w:rPr>
          <w:rFonts w:ascii="Times New Roman" w:hAnsi="Times New Roman" w:cs="Times New Roman"/>
          <w:color w:val="000000" w:themeColor="text1"/>
          <w:sz w:val="24"/>
          <w:szCs w:val="24"/>
        </w:rPr>
        <w:t xml:space="preserve"> настоящего Регламента, обязанность по представлению </w:t>
      </w:r>
      <w:r w:rsidRPr="00C82F61">
        <w:rPr>
          <w:rFonts w:ascii="Times New Roman" w:hAnsi="Times New Roman" w:cs="Times New Roman"/>
          <w:sz w:val="24"/>
          <w:szCs w:val="24"/>
        </w:rPr>
        <w:t>возложена на Заявителя;</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2) 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11DEB" w:rsidRPr="00C82F61" w:rsidRDefault="00611DEB" w:rsidP="007A0373">
      <w:pPr>
        <w:pStyle w:val="ConsPlusNormal"/>
        <w:ind w:firstLine="709"/>
        <w:jc w:val="both"/>
        <w:rPr>
          <w:rFonts w:ascii="Times New Roman" w:hAnsi="Times New Roman" w:cs="Times New Roman"/>
          <w:sz w:val="24"/>
          <w:szCs w:val="24"/>
        </w:rPr>
      </w:pPr>
      <w:r w:rsidRPr="00C54C68">
        <w:rPr>
          <w:rFonts w:ascii="Times New Roman" w:hAnsi="Times New Roman" w:cs="Times New Roman"/>
          <w:sz w:val="24"/>
          <w:szCs w:val="24"/>
        </w:rPr>
        <w:t xml:space="preserve">3) сумма среднедушевого дохода и расчетная стоимость имущества Заявителя и членов его семьи выше величины порогового значения доходов и стоимости имущества, устанавливаемых постановлением Администрации </w:t>
      </w:r>
      <w:r w:rsidR="0007342D" w:rsidRPr="00C54C68">
        <w:rPr>
          <w:rFonts w:ascii="Times New Roman" w:hAnsi="Times New Roman" w:cs="Times New Roman"/>
          <w:sz w:val="24"/>
          <w:szCs w:val="24"/>
        </w:rPr>
        <w:t>Талицко-Мугреевского сельского поселения</w:t>
      </w:r>
      <w:r w:rsidRPr="00C54C68">
        <w:rPr>
          <w:rFonts w:ascii="Times New Roman" w:hAnsi="Times New Roman" w:cs="Times New Roman"/>
          <w:sz w:val="24"/>
          <w:szCs w:val="24"/>
        </w:rPr>
        <w:t>;</w:t>
      </w:r>
    </w:p>
    <w:p w:rsidR="00611DEB" w:rsidRPr="00C82F61" w:rsidRDefault="00611DEB" w:rsidP="007A0373">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4) наличие у семьи возможности накопления средств для приобретения жилого помещения по норме предоставления в течение периода накопления.</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2.9. Муниципальная услуга предоставляется на безвозмездной основе.</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2.10.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611DEB" w:rsidRPr="004532B8" w:rsidRDefault="00611DEB" w:rsidP="007A0373">
      <w:pPr>
        <w:pStyle w:val="ConsPlusNormal"/>
        <w:ind w:firstLine="709"/>
        <w:jc w:val="both"/>
        <w:rPr>
          <w:rFonts w:ascii="Times New Roman" w:hAnsi="Times New Roman" w:cs="Times New Roman"/>
          <w:sz w:val="24"/>
          <w:szCs w:val="24"/>
        </w:rPr>
      </w:pPr>
      <w:bookmarkStart w:id="4" w:name="Par126"/>
      <w:bookmarkEnd w:id="4"/>
      <w:r w:rsidRPr="004532B8">
        <w:rPr>
          <w:rFonts w:ascii="Times New Roman" w:hAnsi="Times New Roman" w:cs="Times New Roman"/>
          <w:sz w:val="24"/>
          <w:szCs w:val="24"/>
        </w:rPr>
        <w:t xml:space="preserve">2.11. Письменные обращения Заявителей о предоставлении муниципальной услуги, поступившие в </w:t>
      </w:r>
      <w:r w:rsidR="006E43C6">
        <w:rPr>
          <w:rFonts w:ascii="Times New Roman" w:hAnsi="Times New Roman" w:cs="Times New Roman"/>
          <w:sz w:val="24"/>
          <w:szCs w:val="24"/>
        </w:rPr>
        <w:t>Администрацию</w:t>
      </w:r>
      <w:r>
        <w:rPr>
          <w:rFonts w:ascii="Times New Roman" w:hAnsi="Times New Roman" w:cs="Times New Roman"/>
          <w:sz w:val="24"/>
          <w:szCs w:val="24"/>
        </w:rPr>
        <w:t xml:space="preserve"> либо в МБ</w:t>
      </w:r>
      <w:r w:rsidRPr="004532B8">
        <w:rPr>
          <w:rFonts w:ascii="Times New Roman" w:hAnsi="Times New Roman" w:cs="Times New Roman"/>
          <w:sz w:val="24"/>
          <w:szCs w:val="24"/>
        </w:rPr>
        <w:t>У МФЦ до 15.00, регистрируются в день их поступления, поступившие после 15.00 - на следующий рабочий день.</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Прием Заявителей для предоставления муниципальной усл</w:t>
      </w:r>
      <w:r>
        <w:rPr>
          <w:rFonts w:ascii="Times New Roman" w:hAnsi="Times New Roman" w:cs="Times New Roman"/>
          <w:sz w:val="24"/>
          <w:szCs w:val="24"/>
        </w:rPr>
        <w:t>уги осуществляется специалистом</w:t>
      </w:r>
      <w:r w:rsidRPr="004532B8">
        <w:rPr>
          <w:rFonts w:ascii="Times New Roman" w:hAnsi="Times New Roman" w:cs="Times New Roman"/>
          <w:sz w:val="24"/>
          <w:szCs w:val="24"/>
        </w:rPr>
        <w:t xml:space="preserve"> </w:t>
      </w:r>
      <w:r w:rsidR="006E43C6">
        <w:rPr>
          <w:rFonts w:ascii="Times New Roman" w:hAnsi="Times New Roman" w:cs="Times New Roman"/>
          <w:sz w:val="24"/>
          <w:szCs w:val="24"/>
        </w:rPr>
        <w:t>Администрации</w:t>
      </w:r>
      <w:r w:rsidRPr="004532B8">
        <w:rPr>
          <w:rFonts w:ascii="Times New Roman" w:hAnsi="Times New Roman" w:cs="Times New Roman"/>
          <w:sz w:val="24"/>
          <w:szCs w:val="24"/>
        </w:rPr>
        <w:t xml:space="preserve"> по адресу: </w:t>
      </w:r>
      <w:r w:rsidR="006E43C6">
        <w:rPr>
          <w:rFonts w:ascii="Times New Roman" w:hAnsi="Times New Roman" w:cs="Times New Roman"/>
          <w:sz w:val="24"/>
          <w:szCs w:val="24"/>
        </w:rPr>
        <w:t>с.Талицы</w:t>
      </w:r>
      <w:r>
        <w:rPr>
          <w:rFonts w:ascii="Times New Roman" w:hAnsi="Times New Roman" w:cs="Times New Roman"/>
          <w:sz w:val="24"/>
          <w:szCs w:val="24"/>
        </w:rPr>
        <w:t>, ул. Ленина, д. 1</w:t>
      </w:r>
      <w:r w:rsidR="006E43C6">
        <w:rPr>
          <w:rFonts w:ascii="Times New Roman" w:hAnsi="Times New Roman" w:cs="Times New Roman"/>
          <w:sz w:val="24"/>
          <w:szCs w:val="24"/>
        </w:rPr>
        <w:t>2</w:t>
      </w:r>
      <w:r w:rsidRPr="004532B8">
        <w:rPr>
          <w:rFonts w:ascii="Times New Roman" w:hAnsi="Times New Roman" w:cs="Times New Roman"/>
          <w:sz w:val="24"/>
          <w:szCs w:val="24"/>
        </w:rPr>
        <w:t>, либо специалистами М</w:t>
      </w:r>
      <w:r>
        <w:rPr>
          <w:rFonts w:ascii="Times New Roman" w:hAnsi="Times New Roman" w:cs="Times New Roman"/>
          <w:sz w:val="24"/>
          <w:szCs w:val="24"/>
        </w:rPr>
        <w:t>Б</w:t>
      </w:r>
      <w:r w:rsidRPr="004532B8">
        <w:rPr>
          <w:rFonts w:ascii="Times New Roman" w:hAnsi="Times New Roman" w:cs="Times New Roman"/>
          <w:sz w:val="24"/>
          <w:szCs w:val="24"/>
        </w:rPr>
        <w:t xml:space="preserve">У МФЦ, согласно графику приема граждан, указанному в </w:t>
      </w:r>
      <w:hyperlink w:anchor="Par160" w:history="1">
        <w:r w:rsidRPr="00DE6375">
          <w:rPr>
            <w:rFonts w:ascii="Times New Roman" w:hAnsi="Times New Roman" w:cs="Times New Roman"/>
            <w:color w:val="000000" w:themeColor="text1"/>
            <w:sz w:val="24"/>
            <w:szCs w:val="24"/>
          </w:rPr>
          <w:t>пункте 2.15</w:t>
        </w:r>
      </w:hyperlink>
      <w:r w:rsidRPr="004532B8">
        <w:rPr>
          <w:rFonts w:ascii="Times New Roman" w:hAnsi="Times New Roman" w:cs="Times New Roman"/>
          <w:sz w:val="24"/>
          <w:szCs w:val="24"/>
        </w:rPr>
        <w:t xml:space="preserve"> настоящего Регламента.</w:t>
      </w:r>
    </w:p>
    <w:p w:rsidR="00611DEB"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w:t>
      </w:r>
      <w:r>
        <w:rPr>
          <w:rFonts w:ascii="Times New Roman" w:hAnsi="Times New Roman" w:cs="Times New Roman"/>
          <w:sz w:val="24"/>
          <w:szCs w:val="24"/>
        </w:rPr>
        <w:t xml:space="preserve">ичка размещается </w:t>
      </w:r>
      <w:r w:rsidRPr="004532B8">
        <w:rPr>
          <w:rFonts w:ascii="Times New Roman" w:hAnsi="Times New Roman" w:cs="Times New Roman"/>
          <w:sz w:val="24"/>
          <w:szCs w:val="24"/>
        </w:rPr>
        <w:t>так, чтобы ее хорошо видели посетители.</w:t>
      </w:r>
    </w:p>
    <w:p w:rsidR="00611DEB" w:rsidRPr="009724EE" w:rsidRDefault="00611DEB" w:rsidP="007A0373">
      <w:pPr>
        <w:tabs>
          <w:tab w:val="left" w:pos="0"/>
          <w:tab w:val="left" w:pos="1560"/>
        </w:tabs>
        <w:ind w:firstLine="709"/>
        <w:jc w:val="both"/>
      </w:pPr>
      <w:r w:rsidRPr="00C54C68">
        <w:t>Требования к обеспечению доступности для инвалидов объектов, в которых предоставляется муниципальная услуга.</w:t>
      </w:r>
    </w:p>
    <w:p w:rsidR="00611DEB" w:rsidRPr="009724EE" w:rsidRDefault="00611DEB" w:rsidP="007A0373">
      <w:pPr>
        <w:ind w:firstLine="709"/>
        <w:jc w:val="both"/>
        <w:outlineLvl w:val="1"/>
      </w:pPr>
      <w:r w:rsidRPr="009724EE">
        <w:rPr>
          <w:color w:val="000000"/>
        </w:rPr>
        <w:t>Учреждение</w:t>
      </w:r>
      <w:r w:rsidRPr="009724EE">
        <w:rPr>
          <w:color w:val="FF0000"/>
        </w:rPr>
        <w:t xml:space="preserve"> </w:t>
      </w:r>
      <w:r w:rsidRPr="009724EE">
        <w:t>обеспечивает инвалидам:</w:t>
      </w:r>
    </w:p>
    <w:p w:rsidR="00611DEB" w:rsidRPr="009724EE" w:rsidRDefault="00611DEB" w:rsidP="007A0373">
      <w:pPr>
        <w:numPr>
          <w:ilvl w:val="0"/>
          <w:numId w:val="50"/>
        </w:numPr>
        <w:tabs>
          <w:tab w:val="left" w:pos="993"/>
        </w:tabs>
        <w:overflowPunct w:val="0"/>
        <w:autoSpaceDE w:val="0"/>
        <w:autoSpaceDN w:val="0"/>
        <w:adjustRightInd w:val="0"/>
        <w:ind w:left="0" w:firstLine="709"/>
        <w:jc w:val="both"/>
      </w:pPr>
      <w:r w:rsidRPr="009724EE">
        <w:t>условия для беспрепятственного доступа к объекту (зданию, помещению), в которых предоставляется муниципальная услуга, а также для беспрепятственного пользования транспортом, средствами связи и информации;</w:t>
      </w:r>
    </w:p>
    <w:p w:rsidR="00611DEB" w:rsidRPr="009724EE" w:rsidRDefault="00611DEB" w:rsidP="007A0373">
      <w:pPr>
        <w:numPr>
          <w:ilvl w:val="0"/>
          <w:numId w:val="50"/>
        </w:numPr>
        <w:tabs>
          <w:tab w:val="left" w:pos="993"/>
        </w:tabs>
        <w:overflowPunct w:val="0"/>
        <w:autoSpaceDE w:val="0"/>
        <w:autoSpaceDN w:val="0"/>
        <w:adjustRightInd w:val="0"/>
        <w:ind w:left="0" w:firstLine="709"/>
        <w:jc w:val="both"/>
      </w:pPr>
      <w:r w:rsidRPr="009724EE">
        <w:lastRenderedPageBreak/>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11DEB" w:rsidRPr="009724EE" w:rsidRDefault="00611DEB" w:rsidP="007A0373">
      <w:pPr>
        <w:numPr>
          <w:ilvl w:val="0"/>
          <w:numId w:val="50"/>
        </w:numPr>
        <w:tabs>
          <w:tab w:val="left" w:pos="993"/>
        </w:tabs>
        <w:overflowPunct w:val="0"/>
        <w:autoSpaceDE w:val="0"/>
        <w:autoSpaceDN w:val="0"/>
        <w:adjustRightInd w:val="0"/>
        <w:ind w:left="0" w:firstLine="709"/>
        <w:jc w:val="both"/>
      </w:pPr>
      <w:r w:rsidRPr="009724EE">
        <w:t>сопровождение инвалидов, имеющих стойкие расстройства функции зрения и самостоятельного передвижения;</w:t>
      </w:r>
    </w:p>
    <w:p w:rsidR="00611DEB" w:rsidRPr="009724EE" w:rsidRDefault="00611DEB" w:rsidP="007A0373">
      <w:pPr>
        <w:numPr>
          <w:ilvl w:val="0"/>
          <w:numId w:val="50"/>
        </w:numPr>
        <w:tabs>
          <w:tab w:val="left" w:pos="993"/>
        </w:tabs>
        <w:overflowPunct w:val="0"/>
        <w:autoSpaceDE w:val="0"/>
        <w:autoSpaceDN w:val="0"/>
        <w:adjustRightInd w:val="0"/>
        <w:ind w:left="0" w:firstLine="709"/>
        <w:jc w:val="both"/>
      </w:pPr>
      <w:r w:rsidRPr="009724EE">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611DEB" w:rsidRPr="009724EE" w:rsidRDefault="00611DEB" w:rsidP="007A0373">
      <w:pPr>
        <w:numPr>
          <w:ilvl w:val="0"/>
          <w:numId w:val="50"/>
        </w:numPr>
        <w:tabs>
          <w:tab w:val="left" w:pos="993"/>
        </w:tabs>
        <w:overflowPunct w:val="0"/>
        <w:autoSpaceDE w:val="0"/>
        <w:autoSpaceDN w:val="0"/>
        <w:adjustRightInd w:val="0"/>
        <w:ind w:left="0" w:firstLine="709"/>
        <w:jc w:val="both"/>
      </w:pPr>
      <w:r w:rsidRPr="009724EE">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11DEB" w:rsidRPr="009724EE" w:rsidRDefault="00611DEB" w:rsidP="007A0373">
      <w:pPr>
        <w:numPr>
          <w:ilvl w:val="0"/>
          <w:numId w:val="50"/>
        </w:numPr>
        <w:tabs>
          <w:tab w:val="left" w:pos="993"/>
        </w:tabs>
        <w:overflowPunct w:val="0"/>
        <w:autoSpaceDE w:val="0"/>
        <w:autoSpaceDN w:val="0"/>
        <w:adjustRightInd w:val="0"/>
        <w:ind w:left="0" w:firstLine="709"/>
        <w:jc w:val="both"/>
      </w:pPr>
      <w:r w:rsidRPr="009724EE">
        <w:t>допуск сурдопереводчика и тифлосурдопереводчика;</w:t>
      </w:r>
    </w:p>
    <w:p w:rsidR="00611DEB" w:rsidRPr="009724EE" w:rsidRDefault="00611DEB" w:rsidP="007A0373">
      <w:pPr>
        <w:numPr>
          <w:ilvl w:val="0"/>
          <w:numId w:val="50"/>
        </w:numPr>
        <w:tabs>
          <w:tab w:val="left" w:pos="993"/>
        </w:tabs>
        <w:overflowPunct w:val="0"/>
        <w:autoSpaceDE w:val="0"/>
        <w:autoSpaceDN w:val="0"/>
        <w:adjustRightInd w:val="0"/>
        <w:ind w:left="0" w:firstLine="709"/>
        <w:jc w:val="both"/>
      </w:pPr>
      <w:r w:rsidRPr="009724EE">
        <w:t>допуск собаки-проводника на объекты (здания, помещения), в которых предоставляется муниципальная услуга;</w:t>
      </w:r>
    </w:p>
    <w:p w:rsidR="00611DEB" w:rsidRDefault="00611DEB" w:rsidP="007A0373">
      <w:pPr>
        <w:numPr>
          <w:ilvl w:val="0"/>
          <w:numId w:val="50"/>
        </w:numPr>
        <w:tabs>
          <w:tab w:val="left" w:pos="993"/>
          <w:tab w:val="left" w:pos="1276"/>
        </w:tabs>
        <w:overflowPunct w:val="0"/>
        <w:autoSpaceDE w:val="0"/>
        <w:autoSpaceDN w:val="0"/>
        <w:adjustRightInd w:val="0"/>
        <w:ind w:left="0" w:firstLine="709"/>
        <w:jc w:val="both"/>
        <w:rPr>
          <w:bCs/>
          <w:sz w:val="28"/>
          <w:szCs w:val="28"/>
        </w:rPr>
      </w:pPr>
      <w:r w:rsidRPr="009724EE">
        <w:t xml:space="preserve">оказание инвалидам помощи в преодолении барьеров, мешающих получению ими муниципальной </w:t>
      </w:r>
      <w:r w:rsidR="00A12A2F">
        <w:t>услуги наравне с другими лицами</w:t>
      </w:r>
      <w:r w:rsidRPr="009724EE">
        <w:t>»</w:t>
      </w:r>
      <w:r w:rsidR="00A12A2F">
        <w:t>.</w:t>
      </w:r>
    </w:p>
    <w:p w:rsidR="00611DEB" w:rsidRDefault="00611DEB"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невозможности полностью приспособить с учетом потребностей инвалидов объекты до их реконструкции или капитального ремонта, в случае возможности, обеспечивается предоставление муниципальной услуги по месту жительства инвалида или в дистанционном режиме.</w:t>
      </w:r>
    </w:p>
    <w:p w:rsidR="00611DEB" w:rsidRPr="004532B8" w:rsidRDefault="00611DEB"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отсутствии возможности оборудовать здание в соответствии с вышеперечисленными требованиями прием Заявителей, являющихся инвалидами, осуществляется в специально выделенных для этих целей помещениях (помещение МФЦ, расположенное на первом этаже здания).</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 xml:space="preserve">Рабочее место специалиста </w:t>
      </w:r>
      <w:r w:rsidR="00A12A2F">
        <w:rPr>
          <w:rFonts w:ascii="Times New Roman" w:hAnsi="Times New Roman" w:cs="Times New Roman"/>
          <w:sz w:val="24"/>
          <w:szCs w:val="24"/>
        </w:rPr>
        <w:t>Администрации</w:t>
      </w:r>
      <w:r w:rsidRPr="004532B8">
        <w:rPr>
          <w:rFonts w:ascii="Times New Roman" w:hAnsi="Times New Roman" w:cs="Times New Roman"/>
          <w:sz w:val="24"/>
          <w:szCs w:val="24"/>
        </w:rPr>
        <w:t xml:space="preserve"> оборудуется необходимой функциональной мебелью, оргтехникой и телефонной связью.</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 xml:space="preserve">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w:t>
      </w:r>
      <w:r w:rsidR="00A12A2F">
        <w:rPr>
          <w:rFonts w:ascii="Times New Roman" w:hAnsi="Times New Roman" w:cs="Times New Roman"/>
          <w:sz w:val="24"/>
          <w:szCs w:val="24"/>
        </w:rPr>
        <w:t>Администрации</w:t>
      </w:r>
      <w:r w:rsidRPr="004532B8">
        <w:rPr>
          <w:rFonts w:ascii="Times New Roman" w:hAnsi="Times New Roman" w:cs="Times New Roman"/>
          <w:sz w:val="24"/>
          <w:szCs w:val="24"/>
        </w:rPr>
        <w:t>.</w:t>
      </w:r>
    </w:p>
    <w:p w:rsidR="00611DEB"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 xml:space="preserve">На информационных стендах, расположенных в непосредственной близости от помещения, где предоставляется муниципальная услуга, на официальном сайте </w:t>
      </w:r>
      <w:r w:rsidR="001D37D8" w:rsidRPr="004532B8">
        <w:rPr>
          <w:rFonts w:ascii="Times New Roman" w:hAnsi="Times New Roman" w:cs="Times New Roman"/>
          <w:sz w:val="24"/>
          <w:szCs w:val="24"/>
        </w:rPr>
        <w:t>Администрации размещается</w:t>
      </w:r>
      <w:r w:rsidRPr="004532B8">
        <w:rPr>
          <w:rFonts w:ascii="Times New Roman" w:hAnsi="Times New Roman" w:cs="Times New Roman"/>
          <w:sz w:val="24"/>
          <w:szCs w:val="24"/>
        </w:rPr>
        <w:t xml:space="preserve"> информация, указанная в </w:t>
      </w:r>
      <w:hyperlink w:anchor="Par155" w:history="1">
        <w:r w:rsidRPr="006E43C6">
          <w:rPr>
            <w:rFonts w:ascii="Times New Roman" w:hAnsi="Times New Roman" w:cs="Times New Roman"/>
            <w:sz w:val="24"/>
            <w:szCs w:val="24"/>
          </w:rPr>
          <w:t>пункте 2.14</w:t>
        </w:r>
      </w:hyperlink>
      <w:r w:rsidRPr="006E43C6">
        <w:rPr>
          <w:rFonts w:ascii="Times New Roman" w:hAnsi="Times New Roman" w:cs="Times New Roman"/>
          <w:sz w:val="24"/>
          <w:szCs w:val="24"/>
        </w:rPr>
        <w:t xml:space="preserve"> </w:t>
      </w:r>
      <w:r w:rsidRPr="004532B8">
        <w:rPr>
          <w:rFonts w:ascii="Times New Roman" w:hAnsi="Times New Roman" w:cs="Times New Roman"/>
          <w:sz w:val="24"/>
          <w:szCs w:val="24"/>
        </w:rPr>
        <w:t>настоящего Регламента.</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2.13. Показатели доступности и качества муниципальных услуг.</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2.13.1. Качественными показателями доступности муниципальной услуги являются:</w:t>
      </w:r>
    </w:p>
    <w:p w:rsidR="00611DEB" w:rsidRPr="004532B8" w:rsidRDefault="001D37D8"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простота и ясность изложения информационных документов;</w:t>
      </w:r>
    </w:p>
    <w:p w:rsidR="00611DEB" w:rsidRPr="004532B8" w:rsidRDefault="001D37D8"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наличие различных каналов получения информации о предоставлении услуги;</w:t>
      </w:r>
    </w:p>
    <w:p w:rsidR="00611DEB" w:rsidRPr="004532B8" w:rsidRDefault="001D37D8"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доступность работы с представителями лиц, получающих услугу;</w:t>
      </w:r>
    </w:p>
    <w:p w:rsidR="00611DEB" w:rsidRPr="004532B8" w:rsidRDefault="001D37D8"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611DEB" w:rsidRPr="004532B8" w:rsidRDefault="001D37D8"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обеспечение возможности получения результата муниципальной услуги.</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2.13.2. Количественными показателями доступности муниципальной услуги являются:</w:t>
      </w:r>
    </w:p>
    <w:p w:rsidR="00611DEB" w:rsidRPr="004532B8" w:rsidRDefault="001D37D8"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короткое время ожидания услуги;</w:t>
      </w:r>
    </w:p>
    <w:p w:rsidR="00611DEB" w:rsidRPr="004532B8" w:rsidRDefault="001D37D8"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удобный график работы органа, осуществляющего предоставление муниципальной услуги;</w:t>
      </w:r>
    </w:p>
    <w:p w:rsidR="00611DEB" w:rsidRPr="004532B8" w:rsidRDefault="001D37D8"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 xml:space="preserve">удобное территориальное расположение органа, осуществляющего предоставление </w:t>
      </w:r>
      <w:r w:rsidR="00611DEB" w:rsidRPr="004532B8">
        <w:rPr>
          <w:rFonts w:ascii="Times New Roman" w:hAnsi="Times New Roman" w:cs="Times New Roman"/>
          <w:sz w:val="24"/>
          <w:szCs w:val="24"/>
        </w:rPr>
        <w:lastRenderedPageBreak/>
        <w:t>муниципальной услуги.</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2.13.3. Качественными показателями качества муниципальной услуги являются:</w:t>
      </w:r>
    </w:p>
    <w:p w:rsidR="00611DEB" w:rsidRPr="004532B8" w:rsidRDefault="001D37D8"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точность исполнения муниципальной услуги;</w:t>
      </w:r>
    </w:p>
    <w:p w:rsidR="00611DEB" w:rsidRPr="004532B8" w:rsidRDefault="001D37D8"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профессиональная подготовка сотрудников органа, осуществляющего</w:t>
      </w:r>
      <w:r>
        <w:rPr>
          <w:rFonts w:ascii="Times New Roman" w:hAnsi="Times New Roman" w:cs="Times New Roman"/>
          <w:sz w:val="24"/>
          <w:szCs w:val="24"/>
        </w:rPr>
        <w:t xml:space="preserve"> </w:t>
      </w:r>
      <w:r w:rsidR="00611DEB" w:rsidRPr="004532B8">
        <w:rPr>
          <w:rFonts w:ascii="Times New Roman" w:hAnsi="Times New Roman" w:cs="Times New Roman"/>
          <w:sz w:val="24"/>
          <w:szCs w:val="24"/>
        </w:rPr>
        <w:t>предоставление муниципальной услуги;</w:t>
      </w:r>
    </w:p>
    <w:p w:rsidR="00611DEB" w:rsidRPr="004532B8" w:rsidRDefault="001D37D8"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высокая культура обслуживания Заявителей.</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2.13.4. Количественными показателями качества муниципальной услуги являются:</w:t>
      </w:r>
    </w:p>
    <w:p w:rsidR="00611DEB" w:rsidRPr="004532B8" w:rsidRDefault="001D37D8"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строгое соблюдение сроков предоставления муниципальной услуги;</w:t>
      </w:r>
    </w:p>
    <w:p w:rsidR="00611DEB" w:rsidRPr="004532B8" w:rsidRDefault="001D37D8"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количество обоснованных обжалований решений органа, осуществляющего предоставление муниципальной услуги.</w:t>
      </w:r>
    </w:p>
    <w:p w:rsidR="00611DEB" w:rsidRPr="004532B8" w:rsidRDefault="00611DEB" w:rsidP="007A0373">
      <w:pPr>
        <w:pStyle w:val="ConsPlusNormal"/>
        <w:ind w:firstLine="709"/>
        <w:jc w:val="both"/>
        <w:rPr>
          <w:rFonts w:ascii="Times New Roman" w:hAnsi="Times New Roman" w:cs="Times New Roman"/>
          <w:sz w:val="24"/>
          <w:szCs w:val="24"/>
        </w:rPr>
      </w:pPr>
      <w:bookmarkStart w:id="5" w:name="Par155"/>
      <w:bookmarkEnd w:id="5"/>
      <w:r w:rsidRPr="0003270E">
        <w:rPr>
          <w:rFonts w:ascii="Times New Roman" w:hAnsi="Times New Roman" w:cs="Times New Roman"/>
          <w:sz w:val="24"/>
          <w:szCs w:val="24"/>
        </w:rPr>
        <w:t>2.14. Информация о правилах предоставления муниципальной услуги размещается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w:t>
      </w:r>
      <w:r w:rsidR="006E43C6">
        <w:rPr>
          <w:rFonts w:ascii="Times New Roman" w:hAnsi="Times New Roman" w:cs="Times New Roman"/>
          <w:sz w:val="24"/>
          <w:szCs w:val="24"/>
        </w:rPr>
        <w:t>су:</w:t>
      </w:r>
      <w:r w:rsidR="00A12A2F" w:rsidRPr="00A12A2F">
        <w:rPr>
          <w:rFonts w:ascii="Times New Roman" w:hAnsi="Times New Roman" w:cs="Times New Roman"/>
          <w:sz w:val="24"/>
          <w:szCs w:val="24"/>
        </w:rPr>
        <w:t xml:space="preserve"> https://pgu.ivanovoobl.ru/</w:t>
      </w:r>
      <w:r w:rsidRPr="0003270E">
        <w:rPr>
          <w:rFonts w:ascii="Times New Roman" w:hAnsi="Times New Roman" w:cs="Times New Roman"/>
          <w:sz w:val="24"/>
          <w:szCs w:val="24"/>
        </w:rPr>
        <w:t xml:space="preserve"> (далее - Порталы), на официальном сайте</w:t>
      </w:r>
      <w:r w:rsidR="006E43C6">
        <w:rPr>
          <w:rFonts w:ascii="Times New Roman" w:hAnsi="Times New Roman" w:cs="Times New Roman"/>
          <w:sz w:val="24"/>
          <w:szCs w:val="24"/>
        </w:rPr>
        <w:t xml:space="preserve"> Администрации</w:t>
      </w:r>
      <w:r w:rsidR="00A12A2F" w:rsidRPr="00A12A2F">
        <w:rPr>
          <w:rFonts w:ascii="Times New Roman" w:hAnsi="Times New Roman" w:cs="Times New Roman"/>
          <w:sz w:val="24"/>
          <w:szCs w:val="24"/>
        </w:rPr>
        <w:t xml:space="preserve"> http://talici-adm.ru/</w:t>
      </w:r>
      <w:r w:rsidRPr="0003270E">
        <w:rPr>
          <w:rFonts w:ascii="Times New Roman" w:hAnsi="Times New Roman" w:cs="Times New Roman"/>
          <w:sz w:val="24"/>
          <w:szCs w:val="24"/>
        </w:rPr>
        <w:t>, а также на информационных стендах, расположенных в залах ожидания, местах для заполнения запросов о предоставлении муниципальной услуги.</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Информация о правилах предоставления муниципальной услуги включает в себя:</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1) перечень документов, необходимых для оказания муниципальной услуги;</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2) образец заявления на оказание муниципальной услуги.</w:t>
      </w:r>
    </w:p>
    <w:p w:rsidR="00611DEB" w:rsidRPr="004532B8" w:rsidRDefault="00611DEB" w:rsidP="007A0373">
      <w:pPr>
        <w:pStyle w:val="ConsPlusNormal"/>
        <w:ind w:firstLine="709"/>
        <w:jc w:val="both"/>
        <w:rPr>
          <w:rFonts w:ascii="Times New Roman" w:hAnsi="Times New Roman" w:cs="Times New Roman"/>
          <w:sz w:val="24"/>
          <w:szCs w:val="24"/>
        </w:rPr>
      </w:pPr>
      <w:bookmarkStart w:id="6" w:name="Par160"/>
      <w:bookmarkEnd w:id="6"/>
      <w:r w:rsidRPr="004532B8">
        <w:rPr>
          <w:rFonts w:ascii="Times New Roman" w:hAnsi="Times New Roman" w:cs="Times New Roman"/>
          <w:sz w:val="24"/>
          <w:szCs w:val="24"/>
        </w:rPr>
        <w:t>2.15. Консультации по вопросам предоставления муниципальной услуги, принятие заявлен</w:t>
      </w:r>
      <w:r>
        <w:rPr>
          <w:rFonts w:ascii="Times New Roman" w:hAnsi="Times New Roman" w:cs="Times New Roman"/>
          <w:sz w:val="24"/>
          <w:szCs w:val="24"/>
        </w:rPr>
        <w:t>ий</w:t>
      </w:r>
      <w:r w:rsidR="006E43C6">
        <w:rPr>
          <w:rFonts w:ascii="Times New Roman" w:hAnsi="Times New Roman" w:cs="Times New Roman"/>
          <w:sz w:val="24"/>
          <w:szCs w:val="24"/>
        </w:rPr>
        <w:t xml:space="preserve"> осуществляются специалистом </w:t>
      </w:r>
      <w:r w:rsidR="005A3D0F">
        <w:rPr>
          <w:rFonts w:ascii="Times New Roman" w:hAnsi="Times New Roman" w:cs="Times New Roman"/>
          <w:sz w:val="24"/>
          <w:szCs w:val="24"/>
        </w:rPr>
        <w:t>Администрации</w:t>
      </w:r>
      <w:r w:rsidR="00A12A2F">
        <w:rPr>
          <w:rFonts w:ascii="Times New Roman" w:hAnsi="Times New Roman" w:cs="Times New Roman"/>
          <w:sz w:val="24"/>
          <w:szCs w:val="24"/>
        </w:rPr>
        <w:t>,</w:t>
      </w:r>
      <w:r w:rsidRPr="004532B8">
        <w:rPr>
          <w:rFonts w:ascii="Times New Roman" w:hAnsi="Times New Roman" w:cs="Times New Roman"/>
          <w:sz w:val="24"/>
          <w:szCs w:val="24"/>
        </w:rPr>
        <w:t xml:space="preserve"> либо специалистами М</w:t>
      </w:r>
      <w:r>
        <w:rPr>
          <w:rFonts w:ascii="Times New Roman" w:hAnsi="Times New Roman" w:cs="Times New Roman"/>
          <w:sz w:val="24"/>
          <w:szCs w:val="24"/>
        </w:rPr>
        <w:t>Б</w:t>
      </w:r>
      <w:r w:rsidRPr="004532B8">
        <w:rPr>
          <w:rFonts w:ascii="Times New Roman" w:hAnsi="Times New Roman" w:cs="Times New Roman"/>
          <w:sz w:val="24"/>
          <w:szCs w:val="24"/>
        </w:rPr>
        <w:t>У МФЦ, на которых возложены соответствующие функции.</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Граф</w:t>
      </w:r>
      <w:r w:rsidR="005A3D0F">
        <w:rPr>
          <w:rFonts w:ascii="Times New Roman" w:hAnsi="Times New Roman" w:cs="Times New Roman"/>
          <w:sz w:val="24"/>
          <w:szCs w:val="24"/>
        </w:rPr>
        <w:t>ик приема граждан специалистами Администрации</w:t>
      </w:r>
      <w:r w:rsidRPr="004532B8">
        <w:rPr>
          <w:rFonts w:ascii="Times New Roman" w:hAnsi="Times New Roman" w:cs="Times New Roman"/>
          <w:sz w:val="24"/>
          <w:szCs w:val="24"/>
        </w:rPr>
        <w:t>:</w:t>
      </w:r>
    </w:p>
    <w:p w:rsidR="00611DEB" w:rsidRDefault="001D37D8" w:rsidP="007A0373">
      <w:pPr>
        <w:pStyle w:val="ConsPlusNormal"/>
        <w:tabs>
          <w:tab w:val="left" w:pos="2715"/>
        </w:tabs>
        <w:ind w:firstLine="709"/>
        <w:jc w:val="both"/>
        <w:rPr>
          <w:rFonts w:ascii="Times New Roman" w:hAnsi="Times New Roman" w:cs="Times New Roman"/>
          <w:sz w:val="24"/>
          <w:szCs w:val="24"/>
        </w:rPr>
      </w:pPr>
      <w:r>
        <w:rPr>
          <w:rFonts w:ascii="Times New Roman" w:hAnsi="Times New Roman" w:cs="Times New Roman"/>
          <w:sz w:val="24"/>
          <w:szCs w:val="24"/>
        </w:rPr>
        <w:t>Понедельник-четверг                           9.00 – 16.00</w:t>
      </w:r>
    </w:p>
    <w:p w:rsidR="001D37D8" w:rsidRDefault="001D37D8" w:rsidP="007A0373">
      <w:pPr>
        <w:pStyle w:val="ConsPlusNormal"/>
        <w:tabs>
          <w:tab w:val="left" w:pos="2715"/>
        </w:tabs>
        <w:ind w:firstLine="709"/>
        <w:jc w:val="both"/>
        <w:rPr>
          <w:rFonts w:ascii="Times New Roman" w:hAnsi="Times New Roman" w:cs="Times New Roman"/>
          <w:sz w:val="24"/>
          <w:szCs w:val="24"/>
        </w:rPr>
      </w:pPr>
      <w:r>
        <w:rPr>
          <w:rFonts w:ascii="Times New Roman" w:hAnsi="Times New Roman" w:cs="Times New Roman"/>
          <w:sz w:val="24"/>
          <w:szCs w:val="24"/>
        </w:rPr>
        <w:t>Пятница                                                 9.00 – 15.45</w:t>
      </w:r>
    </w:p>
    <w:p w:rsidR="001D37D8" w:rsidRPr="004532B8" w:rsidRDefault="001D37D8" w:rsidP="007A0373">
      <w:pPr>
        <w:pStyle w:val="ConsPlusNormal"/>
        <w:tabs>
          <w:tab w:val="left" w:pos="2715"/>
        </w:tabs>
        <w:ind w:firstLine="709"/>
        <w:jc w:val="both"/>
        <w:rPr>
          <w:rFonts w:ascii="Times New Roman" w:hAnsi="Times New Roman" w:cs="Times New Roman"/>
          <w:sz w:val="24"/>
          <w:szCs w:val="24"/>
        </w:rPr>
      </w:pPr>
      <w:r>
        <w:rPr>
          <w:rFonts w:ascii="Times New Roman" w:hAnsi="Times New Roman" w:cs="Times New Roman"/>
          <w:sz w:val="24"/>
          <w:szCs w:val="24"/>
        </w:rPr>
        <w:t>Перерыв                                                12.00 – 13.00</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 xml:space="preserve">2.16. При обращении на личный прием к специалисту </w:t>
      </w:r>
      <w:r w:rsidR="005A3D0F">
        <w:rPr>
          <w:rFonts w:ascii="Times New Roman" w:hAnsi="Times New Roman" w:cs="Times New Roman"/>
          <w:sz w:val="24"/>
          <w:szCs w:val="24"/>
        </w:rPr>
        <w:t>Администраци</w:t>
      </w:r>
      <w:r w:rsidR="007419C1">
        <w:rPr>
          <w:rFonts w:ascii="Times New Roman" w:hAnsi="Times New Roman" w:cs="Times New Roman"/>
          <w:sz w:val="24"/>
          <w:szCs w:val="24"/>
        </w:rPr>
        <w:t>и</w:t>
      </w:r>
      <w:r w:rsidR="00A12A2F">
        <w:rPr>
          <w:rFonts w:ascii="Times New Roman" w:hAnsi="Times New Roman" w:cs="Times New Roman"/>
          <w:sz w:val="24"/>
          <w:szCs w:val="24"/>
        </w:rPr>
        <w:t>,</w:t>
      </w:r>
      <w:r w:rsidRPr="004532B8">
        <w:rPr>
          <w:rFonts w:ascii="Times New Roman" w:hAnsi="Times New Roman" w:cs="Times New Roman"/>
          <w:sz w:val="24"/>
          <w:szCs w:val="24"/>
        </w:rPr>
        <w:t xml:space="preserve"> либо к специалисту М</w:t>
      </w:r>
      <w:r>
        <w:rPr>
          <w:rFonts w:ascii="Times New Roman" w:hAnsi="Times New Roman" w:cs="Times New Roman"/>
          <w:sz w:val="24"/>
          <w:szCs w:val="24"/>
        </w:rPr>
        <w:t>Б</w:t>
      </w:r>
      <w:r w:rsidRPr="004532B8">
        <w:rPr>
          <w:rFonts w:ascii="Times New Roman" w:hAnsi="Times New Roman" w:cs="Times New Roman"/>
          <w:sz w:val="24"/>
          <w:szCs w:val="24"/>
        </w:rPr>
        <w:t>У МФЦ гражданин представляет:</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1) документ, удостоверяющий личность;</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2) доверенность, если интересы Заявителя представляет уполномоченное лицо.</w:t>
      </w:r>
    </w:p>
    <w:p w:rsidR="00611DEB" w:rsidRPr="004532B8" w:rsidRDefault="00611DEB" w:rsidP="007A0373">
      <w:pPr>
        <w:pStyle w:val="ConsPlusNormal"/>
        <w:ind w:firstLine="709"/>
        <w:jc w:val="both"/>
        <w:rPr>
          <w:rFonts w:ascii="Times New Roman" w:hAnsi="Times New Roman" w:cs="Times New Roman"/>
          <w:sz w:val="24"/>
          <w:szCs w:val="24"/>
        </w:rPr>
      </w:pPr>
      <w:bookmarkStart w:id="7" w:name="Par190"/>
      <w:bookmarkEnd w:id="7"/>
      <w:r w:rsidRPr="004532B8">
        <w:rPr>
          <w:rFonts w:ascii="Times New Roman" w:hAnsi="Times New Roman" w:cs="Times New Roman"/>
          <w:sz w:val="24"/>
          <w:szCs w:val="24"/>
        </w:rPr>
        <w:t>2.17.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Заявитель может получить информацию о порядке предоставления муниципальной услуги на Порталах.</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611DEB" w:rsidRPr="004532B8" w:rsidRDefault="00691A7D"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заявление удостоверяется простой электронной подписью Заявителя;</w:t>
      </w:r>
    </w:p>
    <w:p w:rsidR="00611DEB" w:rsidRPr="004532B8" w:rsidRDefault="00691A7D"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w:t>
      </w:r>
      <w:r w:rsidR="00611DEB" w:rsidRPr="004532B8">
        <w:rPr>
          <w:rFonts w:ascii="Times New Roman" w:hAnsi="Times New Roman" w:cs="Times New Roman"/>
          <w:sz w:val="24"/>
          <w:szCs w:val="24"/>
        </w:rPr>
        <w:lastRenderedPageBreak/>
        <w:t>подписью нотариуса;</w:t>
      </w:r>
    </w:p>
    <w:p w:rsidR="00611DEB" w:rsidRPr="004532B8" w:rsidRDefault="00691A7D" w:rsidP="007A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DEB" w:rsidRPr="004532B8">
        <w:rPr>
          <w:rFonts w:ascii="Times New Roman" w:hAnsi="Times New Roman" w:cs="Times New Roman"/>
          <w:sz w:val="24"/>
          <w:szCs w:val="24"/>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4" w:history="1">
        <w:r w:rsidR="00611DEB" w:rsidRPr="00DE6375">
          <w:rPr>
            <w:rFonts w:ascii="Times New Roman" w:hAnsi="Times New Roman" w:cs="Times New Roman"/>
            <w:color w:val="000000" w:themeColor="text1"/>
            <w:sz w:val="24"/>
            <w:szCs w:val="24"/>
          </w:rPr>
          <w:t>постановления</w:t>
        </w:r>
      </w:hyperlink>
      <w:r w:rsidR="00611DEB" w:rsidRPr="004532B8">
        <w:rPr>
          <w:rFonts w:ascii="Times New Roman" w:hAnsi="Times New Roman" w:cs="Times New Roman"/>
          <w:sz w:val="24"/>
          <w:szCs w:val="24"/>
        </w:rPr>
        <w:t xml:space="preserve"> Правительства Российской Федерации от 25.06.2012 </w:t>
      </w:r>
      <w:r>
        <w:rPr>
          <w:rFonts w:ascii="Times New Roman" w:hAnsi="Times New Roman" w:cs="Times New Roman"/>
          <w:sz w:val="24"/>
          <w:szCs w:val="24"/>
        </w:rPr>
        <w:t>№</w:t>
      </w:r>
      <w:r w:rsidR="00611DEB" w:rsidRPr="004532B8">
        <w:rPr>
          <w:rFonts w:ascii="Times New Roman" w:hAnsi="Times New Roman" w:cs="Times New Roman"/>
          <w:sz w:val="24"/>
          <w:szCs w:val="24"/>
        </w:rPr>
        <w:t xml:space="preserve"> 634 </w:t>
      </w:r>
      <w:r w:rsidR="005A3D0F">
        <w:rPr>
          <w:rFonts w:ascii="Times New Roman" w:hAnsi="Times New Roman" w:cs="Times New Roman"/>
          <w:sz w:val="24"/>
          <w:szCs w:val="24"/>
        </w:rPr>
        <w:t xml:space="preserve"> </w:t>
      </w:r>
      <w:r>
        <w:rPr>
          <w:rFonts w:ascii="Times New Roman" w:hAnsi="Times New Roman" w:cs="Times New Roman"/>
          <w:sz w:val="24"/>
          <w:szCs w:val="24"/>
        </w:rPr>
        <w:t>«</w:t>
      </w:r>
      <w:r w:rsidR="00611DEB" w:rsidRPr="004532B8">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4"/>
          <w:szCs w:val="24"/>
        </w:rPr>
        <w:t>»</w:t>
      </w:r>
      <w:r w:rsidR="00611DEB" w:rsidRPr="004532B8">
        <w:rPr>
          <w:rFonts w:ascii="Times New Roman" w:hAnsi="Times New Roman" w:cs="Times New Roman"/>
          <w:sz w:val="24"/>
          <w:szCs w:val="24"/>
        </w:rPr>
        <w:t>.</w:t>
      </w:r>
    </w:p>
    <w:p w:rsidR="00611DEB" w:rsidRPr="004532B8"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611DEB" w:rsidRDefault="00611DEB" w:rsidP="007A037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w:t>
      </w:r>
      <w:r>
        <w:rPr>
          <w:rFonts w:ascii="Times New Roman" w:hAnsi="Times New Roman" w:cs="Times New Roman"/>
          <w:sz w:val="24"/>
          <w:szCs w:val="24"/>
        </w:rPr>
        <w:t>ит соответствующее уведомление.</w:t>
      </w:r>
    </w:p>
    <w:p w:rsidR="00691A7D" w:rsidRPr="00691A7D" w:rsidRDefault="00691A7D" w:rsidP="00691A7D">
      <w:pPr>
        <w:ind w:firstLine="540"/>
        <w:jc w:val="both"/>
      </w:pPr>
      <w:bookmarkStart w:id="8" w:name="p0"/>
      <w:bookmarkEnd w:id="8"/>
      <w:r w:rsidRPr="00691A7D">
        <w:t xml:space="preserve">2.19. При наступлении событий, являющихся основанием для предоставления муниципальных услуг, орган, предоставляющий муниципальную услугу, вправе: </w:t>
      </w:r>
    </w:p>
    <w:p w:rsidR="00691A7D" w:rsidRPr="00691A7D" w:rsidRDefault="00691A7D" w:rsidP="00691A7D">
      <w:pPr>
        <w:ind w:firstLine="540"/>
        <w:jc w:val="both"/>
      </w:pPr>
      <w:r w:rsidRPr="00691A7D">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 </w:t>
      </w:r>
    </w:p>
    <w:p w:rsidR="00691A7D" w:rsidRPr="00691A7D" w:rsidRDefault="00691A7D" w:rsidP="00691A7D">
      <w:pPr>
        <w:ind w:firstLine="540"/>
        <w:jc w:val="both"/>
      </w:pPr>
      <w:r w:rsidRPr="00691A7D">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 </w:t>
      </w:r>
    </w:p>
    <w:p w:rsidR="00691A7D" w:rsidRPr="00691A7D" w:rsidRDefault="00691A7D" w:rsidP="00691A7D">
      <w:pPr>
        <w:ind w:firstLine="540"/>
        <w:jc w:val="both"/>
      </w:pPr>
      <w:r w:rsidRPr="00691A7D">
        <w:t xml:space="preserve">2.20. Случаи и порядок предоставления муниципальных услуг в упреждающем (проактивном) режиме в соответствии со </w:t>
      </w:r>
      <w:hyperlink w:anchor="p0" w:history="1">
        <w:r w:rsidRPr="00691A7D">
          <w:t>статьей 2.19</w:t>
        </w:r>
      </w:hyperlink>
      <w:r w:rsidRPr="00691A7D">
        <w:t xml:space="preserve"> устанавливаются административным регламентом. </w:t>
      </w:r>
    </w:p>
    <w:p w:rsidR="00611DEB" w:rsidRPr="004532B8" w:rsidRDefault="00611DEB" w:rsidP="00611DEB">
      <w:pPr>
        <w:pStyle w:val="ConsPlusNormal"/>
        <w:ind w:firstLine="540"/>
        <w:jc w:val="both"/>
        <w:rPr>
          <w:rFonts w:ascii="Times New Roman" w:hAnsi="Times New Roman" w:cs="Times New Roman"/>
          <w:sz w:val="24"/>
          <w:szCs w:val="24"/>
        </w:rPr>
      </w:pPr>
    </w:p>
    <w:p w:rsidR="00611DEB" w:rsidRPr="00F96329" w:rsidRDefault="00611DEB" w:rsidP="00F74279">
      <w:pPr>
        <w:pStyle w:val="ConsPlusNormal"/>
        <w:jc w:val="center"/>
        <w:outlineLvl w:val="1"/>
        <w:rPr>
          <w:rFonts w:ascii="Times New Roman" w:hAnsi="Times New Roman" w:cs="Times New Roman"/>
          <w:b/>
          <w:sz w:val="24"/>
          <w:szCs w:val="24"/>
        </w:rPr>
      </w:pPr>
      <w:r w:rsidRPr="00F96329">
        <w:rPr>
          <w:rFonts w:ascii="Times New Roman" w:hAnsi="Times New Roman" w:cs="Times New Roman"/>
          <w:b/>
          <w:sz w:val="24"/>
          <w:szCs w:val="24"/>
        </w:rPr>
        <w:t>3. Состав, последовательность и сроки выполнения</w:t>
      </w:r>
    </w:p>
    <w:p w:rsidR="00611DEB" w:rsidRPr="00F96329" w:rsidRDefault="00611DEB" w:rsidP="00F74279">
      <w:pPr>
        <w:pStyle w:val="ConsPlusNormal"/>
        <w:jc w:val="center"/>
        <w:rPr>
          <w:rFonts w:ascii="Times New Roman" w:hAnsi="Times New Roman" w:cs="Times New Roman"/>
          <w:b/>
          <w:sz w:val="24"/>
          <w:szCs w:val="24"/>
        </w:rPr>
      </w:pPr>
      <w:r w:rsidRPr="00F96329">
        <w:rPr>
          <w:rFonts w:ascii="Times New Roman" w:hAnsi="Times New Roman" w:cs="Times New Roman"/>
          <w:b/>
          <w:sz w:val="24"/>
          <w:szCs w:val="24"/>
        </w:rPr>
        <w:t>административных процедур, требования</w:t>
      </w:r>
    </w:p>
    <w:p w:rsidR="00611DEB" w:rsidRPr="00F96329" w:rsidRDefault="00611DEB" w:rsidP="00F74279">
      <w:pPr>
        <w:pStyle w:val="ConsPlusNormal"/>
        <w:jc w:val="center"/>
        <w:rPr>
          <w:rFonts w:ascii="Times New Roman" w:hAnsi="Times New Roman" w:cs="Times New Roman"/>
          <w:b/>
          <w:sz w:val="24"/>
          <w:szCs w:val="24"/>
        </w:rPr>
      </w:pPr>
      <w:r w:rsidRPr="00F96329">
        <w:rPr>
          <w:rFonts w:ascii="Times New Roman" w:hAnsi="Times New Roman" w:cs="Times New Roman"/>
          <w:b/>
          <w:sz w:val="24"/>
          <w:szCs w:val="24"/>
        </w:rPr>
        <w:t xml:space="preserve">к порядку их выполнения, в том числе особенности выполнения административных процедур в электронной форме, а </w:t>
      </w:r>
      <w:r w:rsidR="000F75BE" w:rsidRPr="00F96329">
        <w:rPr>
          <w:rFonts w:ascii="Times New Roman" w:hAnsi="Times New Roman" w:cs="Times New Roman"/>
          <w:b/>
          <w:sz w:val="24"/>
          <w:szCs w:val="24"/>
        </w:rPr>
        <w:t>также</w:t>
      </w:r>
      <w:r w:rsidRPr="00F96329">
        <w:rPr>
          <w:rFonts w:ascii="Times New Roman" w:hAnsi="Times New Roman" w:cs="Times New Roman"/>
          <w:b/>
          <w:sz w:val="24"/>
          <w:szCs w:val="24"/>
        </w:rPr>
        <w:t xml:space="preserve"> особенности выполнения административных процедур в многофункциональных центрах.</w:t>
      </w:r>
    </w:p>
    <w:p w:rsidR="00611DEB" w:rsidRPr="004532B8" w:rsidRDefault="00611DEB" w:rsidP="00F74279">
      <w:pPr>
        <w:pStyle w:val="ConsPlusNormal"/>
        <w:jc w:val="center"/>
        <w:outlineLvl w:val="1"/>
        <w:rPr>
          <w:rFonts w:ascii="Times New Roman" w:hAnsi="Times New Roman" w:cs="Times New Roman"/>
          <w:sz w:val="24"/>
          <w:szCs w:val="24"/>
        </w:rPr>
      </w:pP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3.1. Состав административных процедур.</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Исполнение муниципальной услуги включает в себя следующие административные процедуры:</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1) прием и консультирование по вопросам признания граждан малоимущими;</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2) прием письменных заявлений и документов для исполнения муниципальной услуги;</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2.1) направление межведомственных запросов с целью сбора недостающих документов;</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3) рассмотрение заявлений, проверка полученных документов, расчет размера дохода, приходящегося на Заявителя и каждого члена его семьи, стоимости имущества, находящегося в собственности Заявителя и членов его семьи и подлежащего </w:t>
      </w:r>
      <w:r w:rsidRPr="00C82F61">
        <w:rPr>
          <w:rFonts w:ascii="Times New Roman" w:hAnsi="Times New Roman" w:cs="Times New Roman"/>
          <w:sz w:val="24"/>
          <w:szCs w:val="24"/>
        </w:rPr>
        <w:lastRenderedPageBreak/>
        <w:t>налогообложению при признании граждан малоимущими в целях принятия их на учет в качестве нуждающихся в предоставлении жилых помещений по договорам социального найма, на заседании Комиссии по признанию граждан малоимущими в</w:t>
      </w:r>
      <w:r>
        <w:rPr>
          <w:rFonts w:ascii="Times New Roman" w:hAnsi="Times New Roman" w:cs="Times New Roman"/>
          <w:sz w:val="24"/>
          <w:szCs w:val="24"/>
        </w:rPr>
        <w:t xml:space="preserve"> целях</w:t>
      </w:r>
      <w:r w:rsidRPr="00C82F61">
        <w:rPr>
          <w:rFonts w:ascii="Times New Roman" w:hAnsi="Times New Roman" w:cs="Times New Roman"/>
          <w:sz w:val="24"/>
          <w:szCs w:val="24"/>
        </w:rPr>
        <w:t xml:space="preserve"> предоставления им жилых помещений муниципального жилищного фонда по договорам социального найма (Комиссия), подготовка проекта решения Комиссии;</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4) принятие решения об исполнении муниципальной услуги.</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3.2. Последовательность административных процедур:</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3.2.1. Консультирование граждан по вопросам признания граждан малоимущими.</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Консультирование граждан о порядке и условиях признания Заявителя и членов его семьи малоимущими в целях постановки на учет в управлении жилищной политики и ипотечного кредитования как нуждающихся в предоставлении жилых помещений по договорам социального найма происходит на личном приеме, по телефону, а также </w:t>
      </w:r>
      <w:r>
        <w:rPr>
          <w:rFonts w:ascii="Times New Roman" w:hAnsi="Times New Roman" w:cs="Times New Roman"/>
          <w:sz w:val="24"/>
          <w:szCs w:val="24"/>
        </w:rPr>
        <w:t>в э</w:t>
      </w:r>
      <w:r w:rsidR="005A3D0F">
        <w:rPr>
          <w:rFonts w:ascii="Times New Roman" w:hAnsi="Times New Roman" w:cs="Times New Roman"/>
          <w:sz w:val="24"/>
          <w:szCs w:val="24"/>
        </w:rPr>
        <w:t>лектронном виде специалистом Администрации</w:t>
      </w:r>
      <w:r w:rsidRPr="00C82F61">
        <w:rPr>
          <w:rFonts w:ascii="Times New Roman" w:hAnsi="Times New Roman" w:cs="Times New Roman"/>
          <w:sz w:val="24"/>
          <w:szCs w:val="24"/>
        </w:rPr>
        <w:t xml:space="preserve">, ответственным за </w:t>
      </w:r>
      <w:r w:rsidR="005A3D0F">
        <w:rPr>
          <w:rFonts w:ascii="Times New Roman" w:hAnsi="Times New Roman" w:cs="Times New Roman"/>
          <w:sz w:val="24"/>
          <w:szCs w:val="24"/>
        </w:rPr>
        <w:t>исполнение муниципальной услуги</w:t>
      </w:r>
      <w:r w:rsidRPr="00C82F61">
        <w:rPr>
          <w:rFonts w:ascii="Times New Roman" w:hAnsi="Times New Roman" w:cs="Times New Roman"/>
          <w:sz w:val="24"/>
          <w:szCs w:val="24"/>
        </w:rPr>
        <w:t>.</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Консультации предоставляются по следующим вопросам:</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1) перечень документов, необходимых для </w:t>
      </w:r>
      <w:r w:rsidR="005A3D0F">
        <w:rPr>
          <w:rFonts w:ascii="Times New Roman" w:hAnsi="Times New Roman" w:cs="Times New Roman"/>
          <w:sz w:val="24"/>
          <w:szCs w:val="24"/>
        </w:rPr>
        <w:t>исполнения муниципальной услуги</w:t>
      </w:r>
      <w:r w:rsidRPr="00C82F61">
        <w:rPr>
          <w:rFonts w:ascii="Times New Roman" w:hAnsi="Times New Roman" w:cs="Times New Roman"/>
          <w:sz w:val="24"/>
          <w:szCs w:val="24"/>
        </w:rPr>
        <w:t>;</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2) источники получения документов, необходимых для</w:t>
      </w:r>
      <w:r w:rsidR="005A3D0F">
        <w:rPr>
          <w:rFonts w:ascii="Times New Roman" w:hAnsi="Times New Roman" w:cs="Times New Roman"/>
          <w:sz w:val="24"/>
          <w:szCs w:val="24"/>
        </w:rPr>
        <w:t xml:space="preserve"> исполнения муниципальной услуг</w:t>
      </w:r>
      <w:r w:rsidRPr="00C82F61">
        <w:rPr>
          <w:rFonts w:ascii="Times New Roman" w:hAnsi="Times New Roman" w:cs="Times New Roman"/>
          <w:sz w:val="24"/>
          <w:szCs w:val="24"/>
        </w:rPr>
        <w:t>и (название органов, организаций и их местонахождение);</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3) сроки рассмотрения письменного заявления по</w:t>
      </w:r>
      <w:r w:rsidR="005A3D0F">
        <w:rPr>
          <w:rFonts w:ascii="Times New Roman" w:hAnsi="Times New Roman" w:cs="Times New Roman"/>
          <w:sz w:val="24"/>
          <w:szCs w:val="24"/>
        </w:rPr>
        <w:t xml:space="preserve"> исполнению муниципальной услуг</w:t>
      </w:r>
      <w:r w:rsidRPr="00C82F61">
        <w:rPr>
          <w:rFonts w:ascii="Times New Roman" w:hAnsi="Times New Roman" w:cs="Times New Roman"/>
          <w:sz w:val="24"/>
          <w:szCs w:val="24"/>
        </w:rPr>
        <w:t>и.</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При ответах на телефонные звонки</w:t>
      </w:r>
      <w:r w:rsidR="005A3D0F">
        <w:rPr>
          <w:rFonts w:ascii="Times New Roman" w:hAnsi="Times New Roman" w:cs="Times New Roman"/>
          <w:sz w:val="24"/>
          <w:szCs w:val="24"/>
        </w:rPr>
        <w:t xml:space="preserve"> и устные обращения специалист Администрации</w:t>
      </w:r>
      <w:r>
        <w:rPr>
          <w:rFonts w:ascii="Times New Roman" w:hAnsi="Times New Roman" w:cs="Times New Roman"/>
          <w:sz w:val="24"/>
          <w:szCs w:val="24"/>
        </w:rPr>
        <w:t xml:space="preserve"> </w:t>
      </w:r>
      <w:r w:rsidRPr="00C82F61">
        <w:rPr>
          <w:rFonts w:ascii="Times New Roman" w:hAnsi="Times New Roman" w:cs="Times New Roman"/>
          <w:sz w:val="24"/>
          <w:szCs w:val="24"/>
        </w:rPr>
        <w:t>подробно и в вежливой (корректной) форме информируют обратившихся граждан.</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3.2.2. Прием письменных заявлений и документов для исполнения муниципальной услуги:</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1) Основанием для предоставления муниципальной услуги является обращение Заявителя с комплектом документов, необходимых для признания граждан малоимущими в целях принятия их на учет в качестве нуждающихся в предоставлении жилых помещений по договорам социального найма.</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2) Заявление о признании граждан малоимущими в целях принятия их на учет в качестве нуждающихся в предоставлении жилых помещений по договорам социального найма направляется в адрес Администрации </w:t>
      </w:r>
      <w:r>
        <w:rPr>
          <w:rFonts w:ascii="Times New Roman" w:hAnsi="Times New Roman" w:cs="Times New Roman"/>
          <w:sz w:val="24"/>
          <w:szCs w:val="24"/>
        </w:rPr>
        <w:t xml:space="preserve"> </w:t>
      </w:r>
      <w:r w:rsidR="005A3D0F">
        <w:rPr>
          <w:rFonts w:ascii="Times New Roman" w:hAnsi="Times New Roman" w:cs="Times New Roman"/>
          <w:sz w:val="24"/>
          <w:szCs w:val="24"/>
        </w:rPr>
        <w:t xml:space="preserve"> и </w:t>
      </w:r>
      <w:r w:rsidRPr="00C82F61">
        <w:rPr>
          <w:rFonts w:ascii="Times New Roman" w:hAnsi="Times New Roman" w:cs="Times New Roman"/>
          <w:sz w:val="24"/>
          <w:szCs w:val="24"/>
        </w:rPr>
        <w:t>подписывается Заявителем.</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3) Перечень документов, предоставляемых Заявителем в целях получения услуги, а также требования к их оформлению определяются в соответствии с </w:t>
      </w:r>
      <w:hyperlink w:anchor="P68" w:history="1">
        <w:r w:rsidRPr="00DE6375">
          <w:rPr>
            <w:rFonts w:ascii="Times New Roman" w:hAnsi="Times New Roman" w:cs="Times New Roman"/>
            <w:color w:val="000000" w:themeColor="text1"/>
            <w:sz w:val="24"/>
            <w:szCs w:val="24"/>
          </w:rPr>
          <w:t>пунктом 2.6</w:t>
        </w:r>
      </w:hyperlink>
      <w:r w:rsidRPr="00C82F61">
        <w:rPr>
          <w:rFonts w:ascii="Times New Roman" w:hAnsi="Times New Roman" w:cs="Times New Roman"/>
          <w:sz w:val="24"/>
          <w:szCs w:val="24"/>
        </w:rPr>
        <w:t xml:space="preserve"> Регламента.</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4) При личном обращении Заявителя или его уполномоченного представителя на прием в орган, предоставляющий муниципальную услугу, специалист </w:t>
      </w:r>
      <w:r w:rsidR="005A3D0F">
        <w:rPr>
          <w:rFonts w:ascii="Times New Roman" w:hAnsi="Times New Roman" w:cs="Times New Roman"/>
          <w:sz w:val="24"/>
          <w:szCs w:val="24"/>
        </w:rPr>
        <w:t>Администрации</w:t>
      </w:r>
      <w:r w:rsidRPr="00C82F61">
        <w:rPr>
          <w:rFonts w:ascii="Times New Roman" w:hAnsi="Times New Roman" w:cs="Times New Roman"/>
          <w:sz w:val="24"/>
          <w:szCs w:val="24"/>
        </w:rPr>
        <w:t xml:space="preserve"> устанавливает предмет обращения и личность Заявителя.</w:t>
      </w:r>
    </w:p>
    <w:p w:rsidR="00611DEB" w:rsidRPr="00C82F61" w:rsidRDefault="005A3D0F" w:rsidP="00691A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Специалист Администрации</w:t>
      </w:r>
      <w:r w:rsidR="00611DEB" w:rsidRPr="00C82F61">
        <w:rPr>
          <w:rFonts w:ascii="Times New Roman" w:hAnsi="Times New Roman" w:cs="Times New Roman"/>
          <w:sz w:val="24"/>
          <w:szCs w:val="24"/>
        </w:rPr>
        <w:t>, ответственный за прием документов, проверяет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w:t>
      </w:r>
    </w:p>
    <w:p w:rsidR="00611DEB" w:rsidRPr="00087256" w:rsidRDefault="00611DEB" w:rsidP="00691A7D">
      <w:pPr>
        <w:pStyle w:val="ConsPlusNormal"/>
        <w:ind w:firstLine="709"/>
        <w:jc w:val="both"/>
        <w:rPr>
          <w:rFonts w:ascii="Times New Roman" w:hAnsi="Times New Roman" w:cs="Times New Roman"/>
          <w:color w:val="000000" w:themeColor="text1"/>
          <w:sz w:val="24"/>
          <w:szCs w:val="24"/>
        </w:rPr>
      </w:pPr>
      <w:r w:rsidRPr="00C82F61">
        <w:rPr>
          <w:rFonts w:ascii="Times New Roman" w:hAnsi="Times New Roman" w:cs="Times New Roman"/>
          <w:sz w:val="24"/>
          <w:szCs w:val="24"/>
        </w:rPr>
        <w:t xml:space="preserve">6) При установлении фактов отсутствия необходимых документов, несоответствия представленных документов требованиям, указанным в </w:t>
      </w:r>
      <w:hyperlink w:anchor="P68" w:history="1">
        <w:r w:rsidRPr="00DE6375">
          <w:rPr>
            <w:rFonts w:ascii="Times New Roman" w:hAnsi="Times New Roman" w:cs="Times New Roman"/>
            <w:color w:val="000000" w:themeColor="text1"/>
            <w:sz w:val="24"/>
            <w:szCs w:val="24"/>
          </w:rPr>
          <w:t>2.6.</w:t>
        </w:r>
      </w:hyperlink>
      <w:r w:rsidRPr="00C82F61">
        <w:rPr>
          <w:rFonts w:ascii="Times New Roman" w:hAnsi="Times New Roman" w:cs="Times New Roman"/>
          <w:sz w:val="24"/>
          <w:szCs w:val="24"/>
        </w:rPr>
        <w:t xml:space="preserve"> Р</w:t>
      </w:r>
      <w:r w:rsidR="005A3D0F">
        <w:rPr>
          <w:rFonts w:ascii="Times New Roman" w:hAnsi="Times New Roman" w:cs="Times New Roman"/>
          <w:sz w:val="24"/>
          <w:szCs w:val="24"/>
        </w:rPr>
        <w:t>егламента, специалист Администрации</w:t>
      </w:r>
      <w:r w:rsidRPr="00C82F61">
        <w:rPr>
          <w:rFonts w:ascii="Times New Roman" w:hAnsi="Times New Roman" w:cs="Times New Roman"/>
          <w:sz w:val="24"/>
          <w:szCs w:val="24"/>
        </w:rPr>
        <w:t xml:space="preserve"> уведомляет Заявителя о наличии препятствий к рассмотрению вопроса о признании граждан малоимущими в целях принятия их на учет в качестве нуждающихся в предоставлении жилых помещений по договорам социального найма, объясняет Заявителю содержание выявленных недостатков в представленных документах (в необходимых случаях со ссылкой на </w:t>
      </w:r>
      <w:hyperlink w:anchor="P123" w:history="1">
        <w:r w:rsidRPr="00087256">
          <w:rPr>
            <w:rFonts w:ascii="Times New Roman" w:hAnsi="Times New Roman" w:cs="Times New Roman"/>
            <w:color w:val="000000" w:themeColor="text1"/>
            <w:sz w:val="24"/>
            <w:szCs w:val="24"/>
          </w:rPr>
          <w:t>пункт 2.8</w:t>
        </w:r>
      </w:hyperlink>
      <w:r w:rsidRPr="00087256">
        <w:rPr>
          <w:rFonts w:ascii="Times New Roman" w:hAnsi="Times New Roman" w:cs="Times New Roman"/>
          <w:color w:val="000000" w:themeColor="text1"/>
          <w:sz w:val="24"/>
          <w:szCs w:val="24"/>
        </w:rPr>
        <w:t xml:space="preserve"> Регламента) и предлагает принять меры по их устранению.</w:t>
      </w:r>
    </w:p>
    <w:p w:rsidR="00611DEB" w:rsidRPr="00087256" w:rsidRDefault="00611DEB" w:rsidP="00691A7D">
      <w:pPr>
        <w:pStyle w:val="ConsPlusNormal"/>
        <w:ind w:firstLine="709"/>
        <w:jc w:val="both"/>
        <w:rPr>
          <w:rFonts w:ascii="Times New Roman" w:hAnsi="Times New Roman" w:cs="Times New Roman"/>
          <w:color w:val="000000" w:themeColor="text1"/>
          <w:sz w:val="24"/>
          <w:szCs w:val="24"/>
        </w:rPr>
      </w:pPr>
      <w:r w:rsidRPr="00087256">
        <w:rPr>
          <w:rFonts w:ascii="Times New Roman" w:hAnsi="Times New Roman" w:cs="Times New Roman"/>
          <w:color w:val="000000" w:themeColor="text1"/>
          <w:sz w:val="24"/>
          <w:szCs w:val="24"/>
        </w:rPr>
        <w:t>7) Специалис</w:t>
      </w:r>
      <w:r w:rsidR="005A3D0F">
        <w:rPr>
          <w:rFonts w:ascii="Times New Roman" w:hAnsi="Times New Roman" w:cs="Times New Roman"/>
          <w:color w:val="000000" w:themeColor="text1"/>
          <w:sz w:val="24"/>
          <w:szCs w:val="24"/>
        </w:rPr>
        <w:t>т</w:t>
      </w:r>
      <w:r w:rsidR="005A3D0F" w:rsidRPr="005A3D0F">
        <w:rPr>
          <w:rFonts w:ascii="Times New Roman" w:hAnsi="Times New Roman" w:cs="Times New Roman"/>
          <w:sz w:val="24"/>
          <w:szCs w:val="24"/>
        </w:rPr>
        <w:t xml:space="preserve"> </w:t>
      </w:r>
      <w:r w:rsidR="005A3D0F">
        <w:rPr>
          <w:rFonts w:ascii="Times New Roman" w:hAnsi="Times New Roman" w:cs="Times New Roman"/>
          <w:sz w:val="24"/>
          <w:szCs w:val="24"/>
        </w:rPr>
        <w:t>Администрации</w:t>
      </w:r>
      <w:r w:rsidR="005A3D0F">
        <w:rPr>
          <w:rFonts w:ascii="Times New Roman" w:hAnsi="Times New Roman" w:cs="Times New Roman"/>
          <w:color w:val="000000" w:themeColor="text1"/>
          <w:sz w:val="24"/>
          <w:szCs w:val="24"/>
        </w:rPr>
        <w:t xml:space="preserve"> </w:t>
      </w:r>
      <w:r w:rsidRPr="00087256">
        <w:rPr>
          <w:rFonts w:ascii="Times New Roman" w:hAnsi="Times New Roman" w:cs="Times New Roman"/>
          <w:color w:val="000000" w:themeColor="text1"/>
          <w:sz w:val="24"/>
          <w:szCs w:val="24"/>
        </w:rPr>
        <w:t>принимает заявление о признании граждан малоимущими в целях принятия их на учет в качестве нуждающихся в предоставлении жилых помещений по договорам социального найма при предоставлении Заявителем полного пакета документов.</w:t>
      </w:r>
    </w:p>
    <w:p w:rsidR="00611DEB" w:rsidRPr="00087256" w:rsidRDefault="00611DEB" w:rsidP="00691A7D">
      <w:pPr>
        <w:pStyle w:val="ConsPlusNormal"/>
        <w:ind w:firstLine="709"/>
        <w:jc w:val="both"/>
        <w:rPr>
          <w:rFonts w:ascii="Times New Roman" w:hAnsi="Times New Roman" w:cs="Times New Roman"/>
          <w:color w:val="000000" w:themeColor="text1"/>
          <w:sz w:val="24"/>
          <w:szCs w:val="24"/>
        </w:rPr>
      </w:pPr>
      <w:r w:rsidRPr="00087256">
        <w:rPr>
          <w:rFonts w:ascii="Times New Roman" w:hAnsi="Times New Roman" w:cs="Times New Roman"/>
          <w:color w:val="000000" w:themeColor="text1"/>
          <w:sz w:val="24"/>
          <w:szCs w:val="24"/>
        </w:rPr>
        <w:t xml:space="preserve">8) Документы, представляемые в </w:t>
      </w:r>
      <w:r w:rsidR="005A3D0F">
        <w:rPr>
          <w:rFonts w:ascii="Times New Roman" w:hAnsi="Times New Roman" w:cs="Times New Roman"/>
          <w:color w:val="000000" w:themeColor="text1"/>
          <w:sz w:val="24"/>
          <w:szCs w:val="24"/>
        </w:rPr>
        <w:t xml:space="preserve">копиях, подаются специалисту </w:t>
      </w:r>
      <w:r w:rsidR="005A3D0F">
        <w:rPr>
          <w:rFonts w:ascii="Times New Roman" w:hAnsi="Times New Roman" w:cs="Times New Roman"/>
          <w:sz w:val="24"/>
          <w:szCs w:val="24"/>
        </w:rPr>
        <w:t>Администрации</w:t>
      </w:r>
      <w:r w:rsidRPr="00087256">
        <w:rPr>
          <w:rFonts w:ascii="Times New Roman" w:hAnsi="Times New Roman" w:cs="Times New Roman"/>
          <w:color w:val="000000" w:themeColor="text1"/>
          <w:sz w:val="24"/>
          <w:szCs w:val="24"/>
        </w:rPr>
        <w:t xml:space="preserve"> одновремен</w:t>
      </w:r>
      <w:r w:rsidR="005A3D0F">
        <w:rPr>
          <w:rFonts w:ascii="Times New Roman" w:hAnsi="Times New Roman" w:cs="Times New Roman"/>
          <w:color w:val="000000" w:themeColor="text1"/>
          <w:sz w:val="24"/>
          <w:szCs w:val="24"/>
        </w:rPr>
        <w:t xml:space="preserve">но с оригиналами. Специалист </w:t>
      </w:r>
      <w:bookmarkStart w:id="9" w:name="_GoBack"/>
      <w:bookmarkEnd w:id="9"/>
      <w:r w:rsidR="000F75BE">
        <w:rPr>
          <w:rFonts w:ascii="Times New Roman" w:hAnsi="Times New Roman" w:cs="Times New Roman"/>
          <w:sz w:val="24"/>
          <w:szCs w:val="24"/>
        </w:rPr>
        <w:t>Администрации</w:t>
      </w:r>
      <w:r w:rsidR="000F75BE">
        <w:rPr>
          <w:rFonts w:ascii="Times New Roman" w:hAnsi="Times New Roman" w:cs="Times New Roman"/>
          <w:color w:val="000000" w:themeColor="text1"/>
          <w:sz w:val="24"/>
          <w:szCs w:val="24"/>
        </w:rPr>
        <w:t xml:space="preserve"> </w:t>
      </w:r>
      <w:r w:rsidR="000F75BE" w:rsidRPr="00087256">
        <w:rPr>
          <w:rFonts w:ascii="Times New Roman" w:hAnsi="Times New Roman" w:cs="Times New Roman"/>
          <w:color w:val="000000" w:themeColor="text1"/>
          <w:sz w:val="24"/>
          <w:szCs w:val="24"/>
        </w:rPr>
        <w:t>заверяет</w:t>
      </w:r>
      <w:r w:rsidRPr="00087256">
        <w:rPr>
          <w:rFonts w:ascii="Times New Roman" w:hAnsi="Times New Roman" w:cs="Times New Roman"/>
          <w:color w:val="000000" w:themeColor="text1"/>
          <w:sz w:val="24"/>
          <w:szCs w:val="24"/>
        </w:rPr>
        <w:t xml:space="preserve"> копию документа после </w:t>
      </w:r>
      <w:r w:rsidRPr="00087256">
        <w:rPr>
          <w:rFonts w:ascii="Times New Roman" w:hAnsi="Times New Roman" w:cs="Times New Roman"/>
          <w:color w:val="000000" w:themeColor="text1"/>
          <w:sz w:val="24"/>
          <w:szCs w:val="24"/>
        </w:rPr>
        <w:lastRenderedPageBreak/>
        <w:t>проверки ее соответствия оригиналу, а оригинал документа возвращает Заявителю (за исключением документов, которы</w:t>
      </w:r>
      <w:r w:rsidR="005A3D0F">
        <w:rPr>
          <w:rFonts w:ascii="Times New Roman" w:hAnsi="Times New Roman" w:cs="Times New Roman"/>
          <w:color w:val="000000" w:themeColor="text1"/>
          <w:sz w:val="24"/>
          <w:szCs w:val="24"/>
        </w:rPr>
        <w:t xml:space="preserve">е должны быть представлены в </w:t>
      </w:r>
      <w:r w:rsidR="005A3D0F">
        <w:rPr>
          <w:rFonts w:ascii="Times New Roman" w:hAnsi="Times New Roman" w:cs="Times New Roman"/>
          <w:sz w:val="24"/>
          <w:szCs w:val="24"/>
        </w:rPr>
        <w:t>Администрацию</w:t>
      </w:r>
      <w:r w:rsidRPr="00087256">
        <w:rPr>
          <w:rFonts w:ascii="Times New Roman" w:hAnsi="Times New Roman" w:cs="Times New Roman"/>
          <w:color w:val="000000" w:themeColor="text1"/>
          <w:sz w:val="24"/>
          <w:szCs w:val="24"/>
        </w:rPr>
        <w:t xml:space="preserve"> в оригинале).</w:t>
      </w:r>
    </w:p>
    <w:p w:rsidR="00611DEB" w:rsidRPr="00087256" w:rsidRDefault="00611DEB" w:rsidP="00691A7D">
      <w:pPr>
        <w:pStyle w:val="ConsPlusNormal"/>
        <w:ind w:firstLine="709"/>
        <w:jc w:val="both"/>
        <w:rPr>
          <w:rFonts w:ascii="Times New Roman" w:hAnsi="Times New Roman" w:cs="Times New Roman"/>
          <w:color w:val="000000" w:themeColor="text1"/>
          <w:sz w:val="24"/>
          <w:szCs w:val="24"/>
        </w:rPr>
      </w:pPr>
      <w:r w:rsidRPr="00087256">
        <w:rPr>
          <w:rFonts w:ascii="Times New Roman" w:hAnsi="Times New Roman" w:cs="Times New Roman"/>
          <w:color w:val="000000" w:themeColor="text1"/>
          <w:sz w:val="24"/>
          <w:szCs w:val="24"/>
        </w:rPr>
        <w:t>Заявитель несет ответственность за достоверность представленных им сведений, а также документов, в которых они содержатся.</w:t>
      </w:r>
    </w:p>
    <w:p w:rsidR="00611DEB" w:rsidRPr="00C82F61" w:rsidRDefault="00611DEB" w:rsidP="00691A7D">
      <w:pPr>
        <w:pStyle w:val="ConsPlusNormal"/>
        <w:ind w:firstLine="709"/>
        <w:jc w:val="both"/>
        <w:rPr>
          <w:rFonts w:ascii="Times New Roman" w:hAnsi="Times New Roman" w:cs="Times New Roman"/>
          <w:sz w:val="24"/>
          <w:szCs w:val="24"/>
        </w:rPr>
      </w:pPr>
      <w:r w:rsidRPr="00087256">
        <w:rPr>
          <w:rFonts w:ascii="Times New Roman" w:hAnsi="Times New Roman" w:cs="Times New Roman"/>
          <w:color w:val="000000" w:themeColor="text1"/>
          <w:sz w:val="24"/>
          <w:szCs w:val="24"/>
        </w:rP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w:anchor="P123" w:history="1">
        <w:r w:rsidRPr="00087256">
          <w:rPr>
            <w:rFonts w:ascii="Times New Roman" w:hAnsi="Times New Roman" w:cs="Times New Roman"/>
            <w:color w:val="000000" w:themeColor="text1"/>
            <w:sz w:val="24"/>
            <w:szCs w:val="24"/>
          </w:rPr>
          <w:t>пунктом 2.8</w:t>
        </w:r>
      </w:hyperlink>
      <w:r w:rsidRPr="00087256">
        <w:rPr>
          <w:rFonts w:ascii="Times New Roman" w:hAnsi="Times New Roman" w:cs="Times New Roman"/>
          <w:color w:val="000000" w:themeColor="text1"/>
          <w:sz w:val="24"/>
          <w:szCs w:val="24"/>
        </w:rPr>
        <w:t xml:space="preserve"> настоящ</w:t>
      </w:r>
      <w:r w:rsidRPr="00C82F61">
        <w:rPr>
          <w:rFonts w:ascii="Times New Roman" w:hAnsi="Times New Roman" w:cs="Times New Roman"/>
          <w:sz w:val="24"/>
          <w:szCs w:val="24"/>
        </w:rPr>
        <w:t>его Регламента является основанием для отказа в признании граждан малоимущими в целях принятия их на учет в качестве нуждающихся в предоставлении жилых помещений по договорам социального найма (отказа в предоставлении муниципальной услуги).</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Представленные Заявителем документы (заявление, оригиналы и заверенные копии) хранятся в учетном деле гражданина.</w:t>
      </w:r>
    </w:p>
    <w:p w:rsidR="00611DEB" w:rsidRPr="00C82F61" w:rsidRDefault="005A3D0F" w:rsidP="00691A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Специалист Администрации</w:t>
      </w:r>
      <w:r w:rsidR="00611DEB" w:rsidRPr="00C82F61">
        <w:rPr>
          <w:rFonts w:ascii="Times New Roman" w:hAnsi="Times New Roman" w:cs="Times New Roman"/>
          <w:sz w:val="24"/>
          <w:szCs w:val="24"/>
        </w:rPr>
        <w:t xml:space="preserve"> регистрирует поступившее заявление в Книге регистрации заявлений граждан (далее по тексту - Книга регистрации), ставит отметку о приеме документов и проставляет номер на заявлении в соответствии с записью в Книге регистрации.</w:t>
      </w:r>
    </w:p>
    <w:p w:rsidR="00611DEB" w:rsidRPr="00C82F61" w:rsidRDefault="005A3D0F" w:rsidP="00691A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 Специалист Администрации</w:t>
      </w:r>
      <w:r w:rsidR="00611DEB" w:rsidRPr="00C82F61">
        <w:rPr>
          <w:rFonts w:ascii="Times New Roman" w:hAnsi="Times New Roman" w:cs="Times New Roman"/>
          <w:sz w:val="24"/>
          <w:szCs w:val="24"/>
        </w:rPr>
        <w:t xml:space="preserve"> после приема заявления и документов согласно установленному перечню проводит их правовую экспертизу (при необходимости - с привлечением специалистов компетентных органов и до</w:t>
      </w:r>
      <w:r w:rsidR="00611DEB">
        <w:rPr>
          <w:rFonts w:ascii="Times New Roman" w:hAnsi="Times New Roman" w:cs="Times New Roman"/>
          <w:sz w:val="24"/>
          <w:szCs w:val="24"/>
        </w:rPr>
        <w:t>лжностных лиц Админис</w:t>
      </w:r>
      <w:r>
        <w:rPr>
          <w:rFonts w:ascii="Times New Roman" w:hAnsi="Times New Roman" w:cs="Times New Roman"/>
          <w:sz w:val="24"/>
          <w:szCs w:val="24"/>
        </w:rPr>
        <w:t>трации.</w:t>
      </w:r>
    </w:p>
    <w:p w:rsidR="00611DEB" w:rsidRPr="00C82F61" w:rsidRDefault="005A3D0F" w:rsidP="00691A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611DEB" w:rsidRPr="00C82F61">
        <w:rPr>
          <w:rFonts w:ascii="Times New Roman" w:hAnsi="Times New Roman" w:cs="Times New Roman"/>
          <w:sz w:val="24"/>
          <w:szCs w:val="24"/>
        </w:rPr>
        <w:t xml:space="preserve">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11) Если Заявитель не представил оригиналы документов либо не представил недостающие и (или) верно оформленные документы, предусмотренные </w:t>
      </w:r>
      <w:hyperlink w:anchor="P70" w:history="1">
        <w:r w:rsidRPr="00DE6375">
          <w:rPr>
            <w:rFonts w:ascii="Times New Roman" w:hAnsi="Times New Roman" w:cs="Times New Roman"/>
            <w:color w:val="000000" w:themeColor="text1"/>
            <w:sz w:val="24"/>
            <w:szCs w:val="24"/>
          </w:rPr>
          <w:t>пунктом 2.6.1</w:t>
        </w:r>
      </w:hyperlink>
      <w:r w:rsidRPr="00C82F61">
        <w:rPr>
          <w:rFonts w:ascii="Times New Roman" w:hAnsi="Times New Roman" w:cs="Times New Roman"/>
          <w:sz w:val="24"/>
          <w:szCs w:val="24"/>
        </w:rPr>
        <w:t xml:space="preserve"> настоящего Регламента, в течение 5 дней после направления ув</w:t>
      </w:r>
      <w:r w:rsidR="00A12A2F">
        <w:rPr>
          <w:rFonts w:ascii="Times New Roman" w:hAnsi="Times New Roman" w:cs="Times New Roman"/>
          <w:sz w:val="24"/>
          <w:szCs w:val="24"/>
        </w:rPr>
        <w:t>едомления, специалист Администрации</w:t>
      </w:r>
      <w:r w:rsidRPr="00C82F61">
        <w:rPr>
          <w:rFonts w:ascii="Times New Roman" w:hAnsi="Times New Roman" w:cs="Times New Roman"/>
          <w:sz w:val="24"/>
          <w:szCs w:val="24"/>
        </w:rPr>
        <w:t xml:space="preserve"> направляет письменный отказ об исполнении муниципальной функции по основаниям, предусмотренным </w:t>
      </w:r>
      <w:hyperlink w:anchor="P112" w:history="1">
        <w:r w:rsidRPr="00DE6375">
          <w:rPr>
            <w:rFonts w:ascii="Times New Roman" w:hAnsi="Times New Roman" w:cs="Times New Roman"/>
            <w:color w:val="000000" w:themeColor="text1"/>
            <w:sz w:val="24"/>
            <w:szCs w:val="24"/>
          </w:rPr>
          <w:t>пунктами 2.7</w:t>
        </w:r>
      </w:hyperlink>
      <w:r w:rsidRPr="00DE6375">
        <w:rPr>
          <w:rFonts w:ascii="Times New Roman" w:hAnsi="Times New Roman" w:cs="Times New Roman"/>
          <w:color w:val="000000" w:themeColor="text1"/>
          <w:sz w:val="24"/>
          <w:szCs w:val="24"/>
        </w:rPr>
        <w:t xml:space="preserve"> и </w:t>
      </w:r>
      <w:hyperlink w:anchor="P123" w:history="1">
        <w:r w:rsidRPr="00DE6375">
          <w:rPr>
            <w:rFonts w:ascii="Times New Roman" w:hAnsi="Times New Roman" w:cs="Times New Roman"/>
            <w:color w:val="000000" w:themeColor="text1"/>
            <w:sz w:val="24"/>
            <w:szCs w:val="24"/>
          </w:rPr>
          <w:t>2.8</w:t>
        </w:r>
      </w:hyperlink>
      <w:r w:rsidRPr="00C82F61">
        <w:rPr>
          <w:rFonts w:ascii="Times New Roman" w:hAnsi="Times New Roman" w:cs="Times New Roman"/>
          <w:sz w:val="24"/>
          <w:szCs w:val="24"/>
        </w:rPr>
        <w:t xml:space="preserve"> настоящего Регламента.</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3.2.2.1. Направление межведомственных запросов с целью сбора недостающих документов.</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Специалист, ответственный з</w:t>
      </w:r>
      <w:r w:rsidR="005A3D0F">
        <w:rPr>
          <w:rFonts w:ascii="Times New Roman" w:hAnsi="Times New Roman" w:cs="Times New Roman"/>
          <w:sz w:val="24"/>
          <w:szCs w:val="24"/>
        </w:rPr>
        <w:t>а исполнение муниципальной услуги</w:t>
      </w:r>
      <w:r w:rsidRPr="00C82F61">
        <w:rPr>
          <w:rFonts w:ascii="Times New Roman" w:hAnsi="Times New Roman" w:cs="Times New Roman"/>
          <w:sz w:val="24"/>
          <w:szCs w:val="24"/>
        </w:rPr>
        <w:t xml:space="preserve">, с целью сбора недостающих документов, необходимых для предоставления муниципальной услуги, в соответствии с </w:t>
      </w:r>
      <w:hyperlink w:anchor="P111" w:history="1">
        <w:r w:rsidRPr="00DE6375">
          <w:rPr>
            <w:rFonts w:ascii="Times New Roman" w:hAnsi="Times New Roman" w:cs="Times New Roman"/>
            <w:color w:val="000000" w:themeColor="text1"/>
            <w:sz w:val="24"/>
            <w:szCs w:val="24"/>
          </w:rPr>
          <w:t>пунктом 2.6.1.1</w:t>
        </w:r>
      </w:hyperlink>
      <w:r w:rsidRPr="00DE6375">
        <w:rPr>
          <w:rFonts w:ascii="Times New Roman" w:hAnsi="Times New Roman" w:cs="Times New Roman"/>
          <w:color w:val="000000" w:themeColor="text1"/>
          <w:sz w:val="24"/>
          <w:szCs w:val="24"/>
        </w:rPr>
        <w:t xml:space="preserve"> Регламента направляет межведомственные запросы в органы, предоставляющие государственные услуги, органы, предоставляющие муниципальные услуги, подведомственные государст</w:t>
      </w:r>
      <w:r w:rsidRPr="00C82F61">
        <w:rPr>
          <w:rFonts w:ascii="Times New Roman" w:hAnsi="Times New Roman" w:cs="Times New Roman"/>
          <w:sz w:val="24"/>
          <w:szCs w:val="24"/>
        </w:rPr>
        <w:t>венным органам или органам местного самоуправления организации, участвующие в предоставлении муниципальных услуг, иные государственные органы, органы местного самоуправления, многофункциональные центры, в распоряжении которых находятся соответствующие документы, сведения.</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3.2.3. Рассмотрение заявлений, проверка полученных документов, расчет размера дохода, приходящегося на Заявителя и каждого члена его семьи, стоимости имущества, находящегося в собственности Заявителя и членов его семьи и подлежащего налогообложению.</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Проверка оснований для признания граждан малоимущими в целях принятия их на учет в качестве нуждающихся в предоставлении жилых помещений по договорам социального найма осуществляется по факту поступления документов от Заявителя.</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Специалист </w:t>
      </w:r>
      <w:r w:rsidR="005A3D0F">
        <w:rPr>
          <w:rFonts w:ascii="Times New Roman" w:hAnsi="Times New Roman" w:cs="Times New Roman"/>
          <w:sz w:val="24"/>
          <w:szCs w:val="24"/>
        </w:rPr>
        <w:t>Администрации</w:t>
      </w:r>
      <w:r w:rsidRPr="00C82F61">
        <w:rPr>
          <w:rFonts w:ascii="Times New Roman" w:hAnsi="Times New Roman" w:cs="Times New Roman"/>
          <w:sz w:val="24"/>
          <w:szCs w:val="24"/>
        </w:rPr>
        <w:t xml:space="preserve"> проводит подготовительную работу (проверяет полученные документы, проводит расчет размера дохода, приходящегося на Заявителя и каждого члена его семьи, стоимости имущества, находящегося в собственности Заявителя и членов его семьи и подлежащего налогообложению) для вынесения на заседание Комиссии </w:t>
      </w:r>
      <w:r w:rsidRPr="00C82F61">
        <w:rPr>
          <w:rFonts w:ascii="Times New Roman" w:hAnsi="Times New Roman" w:cs="Times New Roman"/>
          <w:sz w:val="24"/>
          <w:szCs w:val="24"/>
        </w:rPr>
        <w:lastRenderedPageBreak/>
        <w:t>вопроса о признании граждан малоимущими в целях принятия их на учет в качестве нуждающихся в предоставлении жилых помещений по договорам социального найма.</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3.2.4. Принятие решения об исполнении муниципальной услуги.</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Комиссия по результатам рассмотрения представленных Заявителем документов принимает одно из решений:</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о признании граждан малоимущими в целях принятия их на учет в качестве нуждающихся в предоставлении жилых помещений по договорам социального найма;</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об отказе в признании граждан малоимущими в целях принятия их на учет в качестве нуждающихся в предоставлении жилых помещений по договорам социального найма.</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Решение Комиссии о признании или отказе в признании граждан малоимущими в целях принятия их на учет в качестве нуждающихся в предоставлении жилых помещений по договорам социального найма оформляется протоколом заседания Комиссии.</w:t>
      </w:r>
    </w:p>
    <w:p w:rsidR="00611DEB"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В случае принятия решения о признании граждан малоимущими в целях принятия их на учет в качестве нуждающихся в предоставлении жилых помещений по договорам социального найма, Заявителю на руки выдается </w:t>
      </w:r>
      <w:hyperlink w:anchor="P705" w:history="1">
        <w:r w:rsidRPr="00087256">
          <w:rPr>
            <w:rFonts w:ascii="Times New Roman" w:hAnsi="Times New Roman" w:cs="Times New Roman"/>
            <w:color w:val="000000" w:themeColor="text1"/>
            <w:sz w:val="24"/>
            <w:szCs w:val="24"/>
          </w:rPr>
          <w:t>Постановление</w:t>
        </w:r>
      </w:hyperlink>
      <w:r>
        <w:rPr>
          <w:rFonts w:ascii="Times New Roman" w:hAnsi="Times New Roman" w:cs="Times New Roman"/>
          <w:sz w:val="24"/>
          <w:szCs w:val="24"/>
        </w:rPr>
        <w:t xml:space="preserve"> </w:t>
      </w:r>
      <w:r w:rsidR="00691A7D">
        <w:rPr>
          <w:rFonts w:ascii="Times New Roman" w:hAnsi="Times New Roman" w:cs="Times New Roman"/>
          <w:sz w:val="24"/>
          <w:szCs w:val="24"/>
        </w:rPr>
        <w:t>администрации Талицко</w:t>
      </w:r>
      <w:r w:rsidR="005A3D0F">
        <w:rPr>
          <w:rFonts w:ascii="Times New Roman" w:hAnsi="Times New Roman" w:cs="Times New Roman"/>
          <w:sz w:val="24"/>
          <w:szCs w:val="24"/>
        </w:rPr>
        <w:t xml:space="preserve">-Мугреевского сельского поселения </w:t>
      </w:r>
      <w:r w:rsidRPr="00C82F61">
        <w:rPr>
          <w:rFonts w:ascii="Times New Roman" w:hAnsi="Times New Roman" w:cs="Times New Roman"/>
          <w:sz w:val="24"/>
          <w:szCs w:val="24"/>
        </w:rPr>
        <w:t>о признании Заявителя и членов его семьи малоимущими в целях принятия их на учет в качестве нуждающихся в предоставлении жилых помещений</w:t>
      </w:r>
      <w:r>
        <w:rPr>
          <w:rFonts w:ascii="Times New Roman" w:hAnsi="Times New Roman" w:cs="Times New Roman"/>
          <w:sz w:val="24"/>
          <w:szCs w:val="24"/>
        </w:rPr>
        <w:t xml:space="preserve"> по договорам социального найма. </w:t>
      </w:r>
      <w:r w:rsidRPr="00C82F61">
        <w:rPr>
          <w:rFonts w:ascii="Times New Roman" w:hAnsi="Times New Roman" w:cs="Times New Roman"/>
          <w:sz w:val="24"/>
          <w:szCs w:val="24"/>
        </w:rPr>
        <w:t xml:space="preserve"> </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Решение об отказе в признании граждан малоимущими в целях принятия их на учет в качестве нуждающихся в предоставлении жилых помещений по договорам социального найма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611DEB" w:rsidRPr="00C82F61" w:rsidRDefault="00611DEB" w:rsidP="00691A7D">
      <w:pPr>
        <w:pStyle w:val="ConsPlusNormal"/>
        <w:ind w:firstLine="709"/>
        <w:jc w:val="both"/>
        <w:rPr>
          <w:rFonts w:ascii="Times New Roman" w:hAnsi="Times New Roman" w:cs="Times New Roman"/>
          <w:sz w:val="24"/>
          <w:szCs w:val="24"/>
        </w:rPr>
      </w:pPr>
      <w:r w:rsidRPr="00C82F61">
        <w:rPr>
          <w:rFonts w:ascii="Times New Roman" w:hAnsi="Times New Roman" w:cs="Times New Roman"/>
          <w:sz w:val="24"/>
          <w:szCs w:val="24"/>
        </w:rPr>
        <w:t xml:space="preserve">3.3. </w:t>
      </w:r>
      <w:hyperlink w:anchor="P548" w:history="1">
        <w:r w:rsidRPr="00087256">
          <w:rPr>
            <w:rFonts w:ascii="Times New Roman" w:hAnsi="Times New Roman" w:cs="Times New Roman"/>
            <w:color w:val="000000" w:themeColor="text1"/>
            <w:sz w:val="24"/>
            <w:szCs w:val="24"/>
          </w:rPr>
          <w:t>Блок-схема</w:t>
        </w:r>
      </w:hyperlink>
      <w:r w:rsidRPr="00C82F61">
        <w:rPr>
          <w:rFonts w:ascii="Times New Roman" w:hAnsi="Times New Roman" w:cs="Times New Roman"/>
          <w:sz w:val="24"/>
          <w:szCs w:val="24"/>
        </w:rPr>
        <w:t xml:space="preserve"> процедуры по предоставлению муниципальной услуги представлена в приложении </w:t>
      </w:r>
      <w:r w:rsidR="00E65B63">
        <w:rPr>
          <w:rFonts w:ascii="Times New Roman" w:hAnsi="Times New Roman" w:cs="Times New Roman"/>
          <w:sz w:val="24"/>
          <w:szCs w:val="24"/>
        </w:rPr>
        <w:t>№</w:t>
      </w:r>
      <w:r w:rsidRPr="00C82F61">
        <w:rPr>
          <w:rFonts w:ascii="Times New Roman" w:hAnsi="Times New Roman" w:cs="Times New Roman"/>
          <w:sz w:val="24"/>
          <w:szCs w:val="24"/>
        </w:rPr>
        <w:t xml:space="preserve"> 2 к настоящему Регламенту.</w:t>
      </w:r>
    </w:p>
    <w:p w:rsidR="00611DEB" w:rsidRPr="00C82F61" w:rsidRDefault="00611DEB" w:rsidP="00611DEB">
      <w:pPr>
        <w:pStyle w:val="ConsPlusNormal"/>
        <w:ind w:firstLine="540"/>
        <w:jc w:val="both"/>
        <w:rPr>
          <w:rFonts w:ascii="Times New Roman" w:hAnsi="Times New Roman" w:cs="Times New Roman"/>
          <w:sz w:val="24"/>
          <w:szCs w:val="24"/>
        </w:rPr>
      </w:pPr>
    </w:p>
    <w:p w:rsidR="00611DEB" w:rsidRPr="00F96329" w:rsidRDefault="00611DEB" w:rsidP="00611DEB">
      <w:pPr>
        <w:pStyle w:val="ConsPlusNormal"/>
        <w:jc w:val="center"/>
        <w:outlineLvl w:val="1"/>
        <w:rPr>
          <w:rFonts w:ascii="Times New Roman" w:hAnsi="Times New Roman" w:cs="Times New Roman"/>
          <w:b/>
          <w:sz w:val="24"/>
          <w:szCs w:val="24"/>
        </w:rPr>
      </w:pPr>
      <w:r w:rsidRPr="00F96329">
        <w:rPr>
          <w:rFonts w:ascii="Times New Roman" w:hAnsi="Times New Roman" w:cs="Times New Roman"/>
          <w:b/>
          <w:sz w:val="24"/>
          <w:szCs w:val="24"/>
        </w:rPr>
        <w:t>4. Формы контроля за исполнением</w:t>
      </w:r>
    </w:p>
    <w:p w:rsidR="00611DEB" w:rsidRPr="00F96329" w:rsidRDefault="00611DEB" w:rsidP="00611DEB">
      <w:pPr>
        <w:pStyle w:val="ConsPlusNormal"/>
        <w:jc w:val="center"/>
        <w:rPr>
          <w:rFonts w:ascii="Times New Roman" w:hAnsi="Times New Roman" w:cs="Times New Roman"/>
          <w:b/>
          <w:sz w:val="24"/>
          <w:szCs w:val="24"/>
        </w:rPr>
      </w:pPr>
      <w:r w:rsidRPr="00F96329">
        <w:rPr>
          <w:rFonts w:ascii="Times New Roman" w:hAnsi="Times New Roman" w:cs="Times New Roman"/>
          <w:b/>
          <w:sz w:val="24"/>
          <w:szCs w:val="24"/>
        </w:rPr>
        <w:t>административного регламента</w:t>
      </w:r>
    </w:p>
    <w:p w:rsidR="00611DEB" w:rsidRPr="004532B8" w:rsidRDefault="00611DEB" w:rsidP="00611DEB">
      <w:pPr>
        <w:pStyle w:val="ConsPlusNormal"/>
        <w:jc w:val="center"/>
        <w:rPr>
          <w:rFonts w:ascii="Times New Roman" w:hAnsi="Times New Roman" w:cs="Times New Roman"/>
          <w:sz w:val="24"/>
          <w:szCs w:val="24"/>
        </w:rPr>
      </w:pPr>
    </w:p>
    <w:p w:rsidR="00611DEB" w:rsidRPr="004532B8" w:rsidRDefault="00611DEB" w:rsidP="00E65B6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4.1. Текущий контроль за соблюдением и исполнени</w:t>
      </w:r>
      <w:r w:rsidR="005A3D0F">
        <w:rPr>
          <w:rFonts w:ascii="Times New Roman" w:hAnsi="Times New Roman" w:cs="Times New Roman"/>
          <w:sz w:val="24"/>
          <w:szCs w:val="24"/>
        </w:rPr>
        <w:t>ем ответственными специалистом Администрации</w:t>
      </w:r>
      <w:r w:rsidRPr="004532B8">
        <w:rPr>
          <w:rFonts w:ascii="Times New Roman" w:hAnsi="Times New Roman" w:cs="Times New Roman"/>
          <w:sz w:val="24"/>
          <w:szCs w:val="24"/>
        </w:rPr>
        <w:t xml:space="preserve"> и специалистами М</w:t>
      </w:r>
      <w:r>
        <w:rPr>
          <w:rFonts w:ascii="Times New Roman" w:hAnsi="Times New Roman" w:cs="Times New Roman"/>
          <w:sz w:val="24"/>
          <w:szCs w:val="24"/>
        </w:rPr>
        <w:t>Б</w:t>
      </w:r>
      <w:r w:rsidRPr="004532B8">
        <w:rPr>
          <w:rFonts w:ascii="Times New Roman" w:hAnsi="Times New Roman" w:cs="Times New Roman"/>
          <w:sz w:val="24"/>
          <w:szCs w:val="24"/>
        </w:rPr>
        <w:t>У МФЦ, в рамках предоставленных полномочий, последовательности действий, определенных настоящим Регламен</w:t>
      </w:r>
      <w:r w:rsidR="005A3D0F">
        <w:rPr>
          <w:rFonts w:ascii="Times New Roman" w:hAnsi="Times New Roman" w:cs="Times New Roman"/>
          <w:sz w:val="24"/>
          <w:szCs w:val="24"/>
        </w:rPr>
        <w:t>том, осуществляется заместителем главы Администрации</w:t>
      </w:r>
      <w:r w:rsidRPr="004532B8">
        <w:rPr>
          <w:rFonts w:ascii="Times New Roman" w:hAnsi="Times New Roman" w:cs="Times New Roman"/>
          <w:sz w:val="24"/>
          <w:szCs w:val="24"/>
        </w:rPr>
        <w:t xml:space="preserve"> </w:t>
      </w:r>
      <w:r>
        <w:rPr>
          <w:rFonts w:ascii="Times New Roman" w:hAnsi="Times New Roman" w:cs="Times New Roman"/>
          <w:sz w:val="24"/>
          <w:szCs w:val="24"/>
        </w:rPr>
        <w:t>и руководителем МБ</w:t>
      </w:r>
      <w:r w:rsidRPr="004532B8">
        <w:rPr>
          <w:rFonts w:ascii="Times New Roman" w:hAnsi="Times New Roman" w:cs="Times New Roman"/>
          <w:sz w:val="24"/>
          <w:szCs w:val="24"/>
        </w:rPr>
        <w:t>У МФЦ.</w:t>
      </w:r>
    </w:p>
    <w:p w:rsidR="00611DEB" w:rsidRPr="004532B8" w:rsidRDefault="005A3D0F" w:rsidP="00E65B6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 Специалист Администрации</w:t>
      </w:r>
      <w:r w:rsidR="00611DEB" w:rsidRPr="004532B8">
        <w:rPr>
          <w:rFonts w:ascii="Times New Roman" w:hAnsi="Times New Roman" w:cs="Times New Roman"/>
          <w:sz w:val="24"/>
          <w:szCs w:val="24"/>
        </w:rPr>
        <w:t xml:space="preserve"> либо специалисты М</w:t>
      </w:r>
      <w:r w:rsidR="00611DEB">
        <w:rPr>
          <w:rFonts w:ascii="Times New Roman" w:hAnsi="Times New Roman" w:cs="Times New Roman"/>
          <w:sz w:val="24"/>
          <w:szCs w:val="24"/>
        </w:rPr>
        <w:t>Б</w:t>
      </w:r>
      <w:r w:rsidR="00611DEB" w:rsidRPr="004532B8">
        <w:rPr>
          <w:rFonts w:ascii="Times New Roman" w:hAnsi="Times New Roman" w:cs="Times New Roman"/>
          <w:sz w:val="24"/>
          <w:szCs w:val="24"/>
        </w:rPr>
        <w:t>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611DEB" w:rsidRPr="004532B8" w:rsidRDefault="00611DEB" w:rsidP="00E65B6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611DEB" w:rsidRPr="004532B8" w:rsidRDefault="00611DEB" w:rsidP="00E65B63">
      <w:pPr>
        <w:pStyle w:val="ConsPlusNormal"/>
        <w:ind w:firstLine="709"/>
        <w:jc w:val="both"/>
        <w:rPr>
          <w:rFonts w:ascii="Times New Roman" w:hAnsi="Times New Roman" w:cs="Times New Roman"/>
          <w:sz w:val="24"/>
          <w:szCs w:val="24"/>
        </w:rPr>
      </w:pPr>
      <w:r w:rsidRPr="004532B8">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F96329" w:rsidRDefault="00F96329" w:rsidP="00517F85">
      <w:pPr>
        <w:spacing w:after="1" w:line="240" w:lineRule="atLeast"/>
        <w:jc w:val="right"/>
        <w:outlineLvl w:val="1"/>
      </w:pPr>
    </w:p>
    <w:p w:rsidR="00F74279" w:rsidRPr="00C16CF2" w:rsidRDefault="00F74279" w:rsidP="00F74279">
      <w:pPr>
        <w:widowControl w:val="0"/>
        <w:autoSpaceDE w:val="0"/>
        <w:autoSpaceDN w:val="0"/>
        <w:adjustRightInd w:val="0"/>
        <w:ind w:firstLine="708"/>
        <w:jc w:val="center"/>
        <w:rPr>
          <w:rFonts w:cs="Arial"/>
          <w:b/>
          <w:sz w:val="20"/>
          <w:szCs w:val="20"/>
        </w:rPr>
      </w:pPr>
      <w:r w:rsidRPr="00C16CF2">
        <w:rPr>
          <w:rFonts w:cs="Arial"/>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r w:rsidRPr="003F38BF">
        <w:rPr>
          <w:rFonts w:cs="Arial"/>
          <w:b/>
          <w:bCs/>
        </w:rPr>
        <w:t xml:space="preserve"> многофункционального центра, работника многофункционального центра, а также организаций, предусмотренных </w:t>
      </w:r>
      <w:r w:rsidRPr="003F38BF">
        <w:rPr>
          <w:rFonts w:cs="Arial"/>
          <w:b/>
          <w:bCs/>
        </w:rPr>
        <w:lastRenderedPageBreak/>
        <w:t>частью 1.1 статьи 16 Федерального закона</w:t>
      </w:r>
      <w:r w:rsidRPr="003F38BF">
        <w:rPr>
          <w:rFonts w:cs="Arial"/>
          <w:b/>
        </w:rPr>
        <w:t xml:space="preserve"> от 27.07.2010 № 210-ФЗ «Об организации предоставления государственных и муниципальных услуг»</w:t>
      </w:r>
      <w:r w:rsidRPr="003F38BF">
        <w:rPr>
          <w:rFonts w:cs="Arial"/>
          <w:b/>
          <w:bCs/>
        </w:rPr>
        <w:t>, или их работников</w:t>
      </w:r>
    </w:p>
    <w:p w:rsidR="00F74279" w:rsidRPr="00C16CF2" w:rsidRDefault="00F74279" w:rsidP="00F74279">
      <w:pPr>
        <w:autoSpaceDE w:val="0"/>
        <w:autoSpaceDN w:val="0"/>
        <w:adjustRightInd w:val="0"/>
        <w:ind w:firstLine="540"/>
        <w:jc w:val="both"/>
        <w:rPr>
          <w:lang w:bidi="en-US"/>
        </w:rPr>
      </w:pPr>
    </w:p>
    <w:p w:rsidR="00F74279" w:rsidRPr="003F38BF" w:rsidRDefault="00F74279" w:rsidP="00F74279">
      <w:pPr>
        <w:autoSpaceDE w:val="0"/>
        <w:autoSpaceDN w:val="0"/>
        <w:adjustRightInd w:val="0"/>
        <w:ind w:firstLine="540"/>
        <w:jc w:val="both"/>
        <w:rPr>
          <w:bCs/>
        </w:rPr>
      </w:pPr>
      <w:r>
        <w:rPr>
          <w:lang w:bidi="en-US"/>
        </w:rPr>
        <w:t xml:space="preserve">5. </w:t>
      </w:r>
      <w:r w:rsidRPr="00C16CF2">
        <w:rPr>
          <w:lang w:bidi="en-US"/>
        </w:rPr>
        <w:t xml:space="preserve">. </w:t>
      </w:r>
      <w:r w:rsidRPr="003F38BF">
        <w:rPr>
          <w:bCs/>
        </w:rPr>
        <w:t>Заявитель может обратиться с жалобой в том числе в следующих случаях:</w:t>
      </w:r>
    </w:p>
    <w:p w:rsidR="00F74279" w:rsidRPr="003F38BF" w:rsidRDefault="00F74279" w:rsidP="00F74279">
      <w:pPr>
        <w:autoSpaceDE w:val="0"/>
        <w:autoSpaceDN w:val="0"/>
        <w:adjustRightInd w:val="0"/>
        <w:ind w:firstLine="540"/>
        <w:jc w:val="both"/>
      </w:pPr>
      <w:r w:rsidRPr="00C16CF2">
        <w:rPr>
          <w:lang w:bidi="en-US"/>
        </w:rPr>
        <w:t xml:space="preserve">1) </w:t>
      </w:r>
      <w:r w:rsidRPr="003F38BF">
        <w:t xml:space="preserve">нарушение срока регистрации запроса о предоставлении муниципальной услуги, запроса, указанного в </w:t>
      </w:r>
      <w:hyperlink r:id="rId25" w:history="1">
        <w:r w:rsidRPr="003F38BF">
          <w:t>статье 15.1</w:t>
        </w:r>
      </w:hyperlink>
      <w:r w:rsidRPr="003F38BF">
        <w:t xml:space="preserve"> Федерального закона от 27.07.2010 № 210-ФЗ                            «Об организации предоставления государственных и муниципальных услуг;</w:t>
      </w:r>
    </w:p>
    <w:p w:rsidR="00F74279" w:rsidRPr="003F38BF" w:rsidRDefault="00F74279" w:rsidP="00F74279">
      <w:pPr>
        <w:autoSpaceDE w:val="0"/>
        <w:autoSpaceDN w:val="0"/>
        <w:adjustRightInd w:val="0"/>
        <w:ind w:firstLine="540"/>
        <w:jc w:val="both"/>
      </w:pPr>
      <w:r w:rsidRPr="00C16CF2">
        <w:rPr>
          <w:lang w:bidi="en-US"/>
        </w:rPr>
        <w:t xml:space="preserve">2) </w:t>
      </w:r>
      <w:r w:rsidRPr="003F38BF">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p>
    <w:p w:rsidR="00F74279" w:rsidRPr="003F38BF" w:rsidRDefault="00F74279" w:rsidP="00F74279">
      <w:pPr>
        <w:autoSpaceDE w:val="0"/>
        <w:autoSpaceDN w:val="0"/>
        <w:adjustRightInd w:val="0"/>
        <w:ind w:firstLine="709"/>
        <w:jc w:val="both"/>
      </w:pPr>
      <w:r w:rsidRPr="00C16CF2">
        <w:rPr>
          <w:lang w:bidi="en-US"/>
        </w:rPr>
        <w:t xml:space="preserve">3) </w:t>
      </w:r>
      <w:r w:rsidRPr="003F38BF">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4279" w:rsidRPr="003F38BF" w:rsidRDefault="00F74279" w:rsidP="00F74279">
      <w:pPr>
        <w:autoSpaceDE w:val="0"/>
        <w:autoSpaceDN w:val="0"/>
        <w:adjustRightInd w:val="0"/>
        <w:ind w:firstLine="708"/>
        <w:jc w:val="both"/>
      </w:pPr>
      <w:r w:rsidRPr="00C16CF2">
        <w:rPr>
          <w:lang w:bidi="en-US"/>
        </w:rPr>
        <w:t xml:space="preserve">4) </w:t>
      </w:r>
      <w:r w:rsidRPr="003F38BF">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C16CF2">
        <w:rPr>
          <w:lang w:bidi="en-US"/>
        </w:rPr>
        <w:t>;</w:t>
      </w:r>
    </w:p>
    <w:p w:rsidR="00F74279" w:rsidRPr="003F38BF" w:rsidRDefault="00F74279" w:rsidP="00F74279">
      <w:pPr>
        <w:autoSpaceDE w:val="0"/>
        <w:autoSpaceDN w:val="0"/>
        <w:adjustRightInd w:val="0"/>
        <w:ind w:firstLine="709"/>
        <w:jc w:val="both"/>
      </w:pPr>
      <w:r w:rsidRPr="00C16CF2">
        <w:rPr>
          <w:lang w:bidi="en-US"/>
        </w:rPr>
        <w:t xml:space="preserve">5) </w:t>
      </w:r>
      <w:r w:rsidRPr="003F38BF">
        <w:rPr>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w:t>
      </w:r>
      <w:r w:rsidRPr="003F38BF">
        <w:rPr>
          <w:b/>
          <w:bCs/>
          <w:sz w:val="32"/>
          <w:szCs w:val="32"/>
        </w:rPr>
        <w:t xml:space="preserve"> </w:t>
      </w:r>
      <w:r w:rsidRPr="003F38BF">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p>
    <w:p w:rsidR="00F74279" w:rsidRPr="003F38BF" w:rsidRDefault="00F74279" w:rsidP="00F74279">
      <w:pPr>
        <w:autoSpaceDE w:val="0"/>
        <w:autoSpaceDN w:val="0"/>
        <w:adjustRightInd w:val="0"/>
        <w:ind w:firstLine="709"/>
        <w:jc w:val="both"/>
      </w:pPr>
      <w:r w:rsidRPr="00C16CF2">
        <w:rPr>
          <w:lang w:bidi="en-US"/>
        </w:rPr>
        <w:t xml:space="preserve">6) затребование с заявителя при предоставлении муниципальной услуги платы, не предусмотренной </w:t>
      </w:r>
      <w:r w:rsidRPr="003F38BF">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4279" w:rsidRPr="00C16CF2" w:rsidRDefault="00F74279" w:rsidP="00F74279">
      <w:pPr>
        <w:autoSpaceDE w:val="0"/>
        <w:autoSpaceDN w:val="0"/>
        <w:adjustRightInd w:val="0"/>
        <w:ind w:firstLine="708"/>
        <w:jc w:val="both"/>
        <w:rPr>
          <w:lang w:bidi="en-US"/>
        </w:rPr>
      </w:pPr>
      <w:r w:rsidRPr="00C16CF2">
        <w:rPr>
          <w:lang w:bidi="en-US"/>
        </w:rPr>
        <w:t xml:space="preserve">7) </w:t>
      </w:r>
      <w:r w:rsidRPr="003F38BF">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r w:rsidRPr="00C16CF2">
        <w:rPr>
          <w:lang w:bidi="en-US"/>
        </w:rPr>
        <w:t>;</w:t>
      </w:r>
    </w:p>
    <w:p w:rsidR="00F74279" w:rsidRPr="00C16CF2" w:rsidRDefault="00F74279" w:rsidP="00F74279">
      <w:pPr>
        <w:autoSpaceDE w:val="0"/>
        <w:autoSpaceDN w:val="0"/>
        <w:adjustRightInd w:val="0"/>
        <w:ind w:firstLine="709"/>
        <w:jc w:val="both"/>
        <w:rPr>
          <w:lang w:bidi="en-US"/>
        </w:rPr>
      </w:pPr>
      <w:r w:rsidRPr="00C16CF2">
        <w:rPr>
          <w:lang w:bidi="en-US"/>
        </w:rPr>
        <w:lastRenderedPageBreak/>
        <w:t>8) нарушение срока или порядка выдачи документов по результатам предоставления муниципальной услуги;</w:t>
      </w:r>
    </w:p>
    <w:p w:rsidR="00F74279" w:rsidRPr="00C16CF2" w:rsidRDefault="00F74279" w:rsidP="00F74279">
      <w:pPr>
        <w:autoSpaceDE w:val="0"/>
        <w:autoSpaceDN w:val="0"/>
        <w:adjustRightInd w:val="0"/>
        <w:ind w:firstLine="709"/>
        <w:jc w:val="both"/>
        <w:rPr>
          <w:lang w:bidi="en-US"/>
        </w:rPr>
      </w:pPr>
      <w:r w:rsidRPr="00C16CF2">
        <w:rPr>
          <w:lang w:bidi="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специалиста Администрации, либо многофункционального центра, работника многофункционального центра возможно в случае, если на специалиста Отдела, либо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3F38BF">
        <w:t xml:space="preserve"> в порядке, определенном </w:t>
      </w:r>
      <w:hyperlink r:id="rId30" w:history="1">
        <w:r w:rsidRPr="003F38BF">
          <w:t>частью 1.3 статьи 16</w:t>
        </w:r>
      </w:hyperlink>
      <w:r w:rsidRPr="003F38BF">
        <w:t xml:space="preserve"> от 27.07.2010 № 210-ФЗ</w:t>
      </w:r>
      <w:r>
        <w:t xml:space="preserve">  </w:t>
      </w:r>
      <w:r w:rsidRPr="003F38BF">
        <w:t>«Об организации предоставления государственных и муниципальных услуг»</w:t>
      </w:r>
      <w:r w:rsidRPr="00C16CF2">
        <w:rPr>
          <w:lang w:bidi="en-US"/>
        </w:rPr>
        <w:t>.</w:t>
      </w:r>
    </w:p>
    <w:p w:rsidR="00F74279" w:rsidRPr="003F38BF" w:rsidRDefault="00F74279" w:rsidP="00F74279">
      <w:pPr>
        <w:autoSpaceDE w:val="0"/>
        <w:autoSpaceDN w:val="0"/>
        <w:adjustRightInd w:val="0"/>
        <w:ind w:firstLine="709"/>
        <w:jc w:val="both"/>
      </w:pPr>
      <w:r w:rsidRPr="003F38BF">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3F38BF">
          <w:t>пунктом 4 части 1 статьи 7</w:t>
        </w:r>
      </w:hyperlink>
      <w:r w:rsidRPr="003F38BF">
        <w:t xml:space="preserve">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p>
    <w:p w:rsidR="00F74279" w:rsidRPr="003F38BF" w:rsidRDefault="00F74279" w:rsidP="00F74279">
      <w:pPr>
        <w:autoSpaceDE w:val="0"/>
        <w:autoSpaceDN w:val="0"/>
        <w:adjustRightInd w:val="0"/>
        <w:ind w:firstLine="709"/>
        <w:jc w:val="both"/>
      </w:pPr>
      <w:r>
        <w:t>5.1</w:t>
      </w:r>
      <w:r w:rsidRPr="003F38BF">
        <w:t>.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работника многофункционального центра подаются руководителю этого многофункционального центра.</w:t>
      </w:r>
    </w:p>
    <w:p w:rsidR="00F74279" w:rsidRPr="003F38BF" w:rsidRDefault="00F74279" w:rsidP="00F74279">
      <w:pPr>
        <w:autoSpaceDE w:val="0"/>
        <w:autoSpaceDN w:val="0"/>
        <w:adjustRightInd w:val="0"/>
        <w:ind w:firstLine="709"/>
        <w:jc w:val="both"/>
      </w:pPr>
      <w:r w:rsidRPr="003F38BF">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t>«</w:t>
      </w:r>
      <w:r w:rsidRPr="003F38BF">
        <w:t>Интернет</w:t>
      </w:r>
      <w:r>
        <w:t>»</w:t>
      </w:r>
      <w:r w:rsidRPr="003F38BF">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74279" w:rsidRPr="003F38BF" w:rsidRDefault="00F74279" w:rsidP="00F74279">
      <w:pPr>
        <w:autoSpaceDE w:val="0"/>
        <w:autoSpaceDN w:val="0"/>
        <w:adjustRightInd w:val="0"/>
        <w:ind w:firstLine="709"/>
        <w:jc w:val="both"/>
      </w:pPr>
      <w:r w:rsidRPr="003F38BF">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t>«</w:t>
      </w:r>
      <w:r w:rsidRPr="003F38BF">
        <w:t>Интернет</w:t>
      </w:r>
      <w:r>
        <w:t>»</w:t>
      </w:r>
      <w:r w:rsidRPr="003F38BF">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74279" w:rsidRPr="003F38BF" w:rsidRDefault="00F74279" w:rsidP="00F74279">
      <w:pPr>
        <w:autoSpaceDE w:val="0"/>
        <w:autoSpaceDN w:val="0"/>
        <w:adjustRightInd w:val="0"/>
        <w:jc w:val="both"/>
      </w:pPr>
      <w:r w:rsidRPr="003F38BF">
        <w:t xml:space="preserve"> </w:t>
      </w:r>
      <w:r w:rsidRPr="003F38BF">
        <w:tab/>
        <w:t xml:space="preserve">Жалоба на решения и действия (бездействие) организаций, предусмотренных </w:t>
      </w:r>
      <w:hyperlink r:id="rId33"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t>«</w:t>
      </w:r>
      <w:r w:rsidRPr="003F38BF">
        <w:t>Интернет</w:t>
      </w:r>
      <w:r>
        <w:t>»</w:t>
      </w:r>
      <w:r w:rsidRPr="003F38BF">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74279" w:rsidRPr="00C16CF2" w:rsidRDefault="00F74279" w:rsidP="00F74279">
      <w:pPr>
        <w:autoSpaceDE w:val="0"/>
        <w:autoSpaceDN w:val="0"/>
        <w:adjustRightInd w:val="0"/>
        <w:ind w:firstLine="709"/>
        <w:jc w:val="both"/>
        <w:rPr>
          <w:lang w:bidi="en-US"/>
        </w:rPr>
      </w:pPr>
      <w:r>
        <w:rPr>
          <w:lang w:bidi="en-US"/>
        </w:rPr>
        <w:lastRenderedPageBreak/>
        <w:t>5.2.</w:t>
      </w:r>
      <w:r w:rsidRPr="00C16CF2">
        <w:rPr>
          <w:lang w:bidi="en-US"/>
        </w:rPr>
        <w:t xml:space="preserve"> Жалоба должна содержать:</w:t>
      </w:r>
    </w:p>
    <w:p w:rsidR="00F74279" w:rsidRPr="00C16CF2" w:rsidRDefault="00F74279" w:rsidP="00F74279">
      <w:pPr>
        <w:autoSpaceDE w:val="0"/>
        <w:autoSpaceDN w:val="0"/>
        <w:adjustRightInd w:val="0"/>
        <w:ind w:firstLine="708"/>
        <w:jc w:val="both"/>
        <w:rPr>
          <w:lang w:bidi="en-US"/>
        </w:rPr>
      </w:pPr>
      <w:r w:rsidRPr="00C16CF2">
        <w:rPr>
          <w:lang w:bidi="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3F38BF">
        <w:t xml:space="preserve"> многофункционального центра, его руководителя и (или) работника, организаций, предусмотренных </w:t>
      </w:r>
      <w:hyperlink r:id="rId34"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C16CF2">
        <w:rPr>
          <w:lang w:bidi="en-US"/>
        </w:rPr>
        <w:t xml:space="preserve"> решения и действия (бездействие) которых обжалуются;</w:t>
      </w:r>
    </w:p>
    <w:p w:rsidR="00F74279" w:rsidRPr="00C16CF2" w:rsidRDefault="00F74279" w:rsidP="00F74279">
      <w:pPr>
        <w:widowControl w:val="0"/>
        <w:autoSpaceDE w:val="0"/>
        <w:autoSpaceDN w:val="0"/>
        <w:adjustRightInd w:val="0"/>
        <w:ind w:firstLine="709"/>
        <w:jc w:val="both"/>
      </w:pPr>
      <w:r w:rsidRPr="00C16CF2">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4279" w:rsidRPr="003F38BF" w:rsidRDefault="00F74279" w:rsidP="00F74279">
      <w:pPr>
        <w:autoSpaceDE w:val="0"/>
        <w:autoSpaceDN w:val="0"/>
        <w:adjustRightInd w:val="0"/>
        <w:ind w:firstLine="709"/>
        <w:jc w:val="both"/>
      </w:pPr>
      <w:r w:rsidRPr="00C16CF2">
        <w:rPr>
          <w:lang w:bidi="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F38BF">
        <w:t xml:space="preserve">многофункционального центра, работника многофункционального центра, организаций, предусмотренных </w:t>
      </w:r>
      <w:hyperlink r:id="rId35"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w:t>
      </w:r>
    </w:p>
    <w:p w:rsidR="00F74279" w:rsidRPr="003F38BF" w:rsidRDefault="00F74279" w:rsidP="00F74279">
      <w:pPr>
        <w:autoSpaceDE w:val="0"/>
        <w:autoSpaceDN w:val="0"/>
        <w:adjustRightInd w:val="0"/>
        <w:ind w:firstLine="708"/>
        <w:jc w:val="both"/>
      </w:pPr>
      <w:r w:rsidRPr="00C16CF2">
        <w:rPr>
          <w:lang w:bidi="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3F38BF">
        <w:t xml:space="preserve"> многофункционального центра, работника многофункционального центра, организаций, предусмотренных </w:t>
      </w:r>
      <w:hyperlink r:id="rId36"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их работников.</w:t>
      </w:r>
    </w:p>
    <w:p w:rsidR="00F74279" w:rsidRPr="00C16CF2" w:rsidRDefault="00F74279" w:rsidP="00F74279">
      <w:pPr>
        <w:autoSpaceDE w:val="0"/>
        <w:autoSpaceDN w:val="0"/>
        <w:adjustRightInd w:val="0"/>
        <w:ind w:firstLine="708"/>
        <w:jc w:val="both"/>
        <w:rPr>
          <w:lang w:bidi="en-US"/>
        </w:rPr>
      </w:pPr>
      <w:r w:rsidRPr="00C16CF2">
        <w:rPr>
          <w:lang w:bidi="en-US"/>
        </w:rPr>
        <w:t>Заявителем могут быть представлены документы (при наличии), подтверждающие доводы Заявителя, либо их копии.</w:t>
      </w:r>
    </w:p>
    <w:p w:rsidR="00F74279" w:rsidRPr="003F38BF" w:rsidRDefault="00F74279" w:rsidP="00F74279">
      <w:pPr>
        <w:autoSpaceDE w:val="0"/>
        <w:autoSpaceDN w:val="0"/>
        <w:adjustRightInd w:val="0"/>
        <w:ind w:firstLine="708"/>
        <w:jc w:val="both"/>
      </w:pPr>
      <w:r>
        <w:rPr>
          <w:lang w:bidi="en-US"/>
        </w:rPr>
        <w:t>5.3.</w:t>
      </w:r>
      <w:r w:rsidRPr="00C16CF2">
        <w:rPr>
          <w:lang w:bidi="en-US"/>
        </w:rPr>
        <w:t xml:space="preserve"> </w:t>
      </w:r>
      <w:r w:rsidRPr="003F38BF">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8"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4279" w:rsidRPr="003F38BF" w:rsidRDefault="00F74279" w:rsidP="00F74279">
      <w:pPr>
        <w:autoSpaceDE w:val="0"/>
        <w:autoSpaceDN w:val="0"/>
        <w:adjustRightInd w:val="0"/>
        <w:ind w:firstLine="708"/>
        <w:jc w:val="both"/>
      </w:pPr>
      <w:r>
        <w:rPr>
          <w:lang w:bidi="en-US"/>
        </w:rPr>
        <w:t>5.4</w:t>
      </w:r>
      <w:r w:rsidRPr="00C16CF2">
        <w:rPr>
          <w:lang w:bidi="en-US"/>
        </w:rPr>
        <w:t xml:space="preserve">. </w:t>
      </w:r>
      <w:r w:rsidRPr="003F38BF">
        <w:t>По результатам рассмотрения жалобы принимается одно из следующих решений:</w:t>
      </w:r>
    </w:p>
    <w:p w:rsidR="00F74279" w:rsidRPr="003F38BF" w:rsidRDefault="00F74279" w:rsidP="00F74279">
      <w:pPr>
        <w:autoSpaceDE w:val="0"/>
        <w:autoSpaceDN w:val="0"/>
        <w:adjustRightInd w:val="0"/>
        <w:ind w:firstLine="708"/>
        <w:jc w:val="both"/>
      </w:pPr>
      <w:r w:rsidRPr="00C16CF2">
        <w:rPr>
          <w:lang w:bidi="en-US"/>
        </w:rPr>
        <w:t xml:space="preserve">1) </w:t>
      </w:r>
      <w:r w:rsidRPr="003F38BF">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4279" w:rsidRPr="00C16CF2" w:rsidRDefault="00F74279" w:rsidP="00F74279">
      <w:pPr>
        <w:widowControl w:val="0"/>
        <w:autoSpaceDE w:val="0"/>
        <w:autoSpaceDN w:val="0"/>
        <w:adjustRightInd w:val="0"/>
        <w:ind w:firstLine="709"/>
        <w:jc w:val="both"/>
      </w:pPr>
      <w:r w:rsidRPr="00C16CF2">
        <w:t xml:space="preserve"> 2) отказывает в удовлетворении жалобы.</w:t>
      </w:r>
    </w:p>
    <w:p w:rsidR="00F74279" w:rsidRPr="00C16CF2" w:rsidRDefault="00F74279" w:rsidP="00F74279">
      <w:pPr>
        <w:widowControl w:val="0"/>
        <w:autoSpaceDE w:val="0"/>
        <w:autoSpaceDN w:val="0"/>
        <w:adjustRightInd w:val="0"/>
        <w:ind w:firstLine="709"/>
        <w:jc w:val="both"/>
      </w:pPr>
      <w:r>
        <w:t>5.5</w:t>
      </w:r>
      <w:r w:rsidRPr="00C16CF2">
        <w:t xml:space="preserve">. Не позднее дня, следующего за днем принятия </w:t>
      </w:r>
      <w:r>
        <w:t>решения, указанного в пункте 5.4</w:t>
      </w:r>
      <w:r w:rsidRPr="00C16CF2">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5B63" w:rsidRDefault="00F74279" w:rsidP="00F74279">
      <w:pPr>
        <w:autoSpaceDE w:val="0"/>
        <w:autoSpaceDN w:val="0"/>
        <w:adjustRightInd w:val="0"/>
        <w:ind w:firstLine="709"/>
        <w:jc w:val="both"/>
      </w:pPr>
      <w:r>
        <w:t>5.6</w:t>
      </w:r>
      <w:r w:rsidRPr="003F38BF">
        <w:t>. В случае признания жалобы подлежащей удовлетворению в ответе заявителю,</w:t>
      </w:r>
      <w:r w:rsidR="00E65B63">
        <w:t xml:space="preserve"> </w:t>
      </w:r>
      <w:r w:rsidRPr="003F38BF">
        <w:t xml:space="preserve">указанном в пункте </w:t>
      </w:r>
      <w:hyperlink r:id="rId39" w:history="1">
        <w:r>
          <w:t>5.5</w:t>
        </w:r>
      </w:hyperlink>
      <w:r>
        <w:t>.</w:t>
      </w:r>
      <w:r w:rsidRPr="003F38BF">
        <w:t xml:space="preserve"> настоящего раздела, дается информация о действиях, осуществляемых органом, предоставляющим муниципальную услугу,</w:t>
      </w:r>
      <w:r w:rsidR="00E65B63">
        <w:t xml:space="preserve"> </w:t>
      </w:r>
      <w:r w:rsidRPr="003F38BF">
        <w:lastRenderedPageBreak/>
        <w:t xml:space="preserve">многофункциональным центром либо организацией, предусмотренной </w:t>
      </w:r>
      <w:hyperlink r:id="rId40" w:history="1">
        <w:r w:rsidRPr="003F38BF">
          <w:t>частью 1.1 статьи 16</w:t>
        </w:r>
      </w:hyperlink>
      <w:r w:rsidRPr="003F38BF">
        <w:t xml:space="preserve"> Федерального закона от 27.07.2010</w:t>
      </w:r>
      <w:r>
        <w:t xml:space="preserve"> </w:t>
      </w:r>
      <w:r w:rsidRPr="003F38BF">
        <w:t>№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4279" w:rsidRPr="003F38BF" w:rsidRDefault="00F74279" w:rsidP="00F74279">
      <w:pPr>
        <w:autoSpaceDE w:val="0"/>
        <w:autoSpaceDN w:val="0"/>
        <w:adjustRightInd w:val="0"/>
        <w:ind w:firstLine="709"/>
        <w:jc w:val="both"/>
      </w:pPr>
      <w:r>
        <w:t>5.7</w:t>
      </w:r>
      <w:r w:rsidRPr="003F38BF">
        <w:t xml:space="preserve">. В случае признания жалобы не подлежащей удовлетворению в ответе заявителю, указанном в </w:t>
      </w:r>
      <w:hyperlink r:id="rId41" w:history="1">
        <w:r w:rsidRPr="003F38BF">
          <w:t xml:space="preserve">пункте </w:t>
        </w:r>
      </w:hyperlink>
      <w:r>
        <w:t>5.5.</w:t>
      </w:r>
      <w:r w:rsidRPr="003F38BF">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F74279" w:rsidRDefault="00F74279" w:rsidP="00F74279">
      <w:pPr>
        <w:pStyle w:val="ConsPlusNormal"/>
        <w:jc w:val="both"/>
      </w:pPr>
      <w:r>
        <w:rPr>
          <w:rFonts w:ascii="Times New Roman" w:eastAsia="Calibri" w:hAnsi="Times New Roman" w:cs="Times New Roman"/>
          <w:sz w:val="24"/>
          <w:szCs w:val="24"/>
          <w:lang w:eastAsia="en-US"/>
        </w:rPr>
        <w:t>5.8</w:t>
      </w:r>
      <w:r w:rsidRPr="00C16CF2">
        <w:rPr>
          <w:rFonts w:ascii="Times New Roman" w:eastAsia="Calibri" w:hAnsi="Times New Roman" w:cs="Times New Roman"/>
          <w:sz w:val="24"/>
          <w:szCs w:val="24"/>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w:t>
      </w:r>
      <w:r>
        <w:rPr>
          <w:rFonts w:ascii="Times New Roman" w:eastAsia="Calibri" w:hAnsi="Times New Roman" w:cs="Times New Roman"/>
          <w:sz w:val="24"/>
          <w:szCs w:val="24"/>
          <w:lang w:eastAsia="en-US"/>
        </w:rPr>
        <w:t>5.1</w:t>
      </w:r>
      <w:r w:rsidRPr="00C16CF2">
        <w:rPr>
          <w:rFonts w:ascii="Times New Roman" w:eastAsia="Calibri" w:hAnsi="Times New Roman" w:cs="Times New Roman"/>
          <w:sz w:val="24"/>
          <w:szCs w:val="24"/>
          <w:lang w:eastAsia="en-US"/>
        </w:rPr>
        <w:t>. настоящего раздела, незамедлительно направляют имеющиеся материалы в органы прокуратуры</w:t>
      </w:r>
      <w:r>
        <w:rPr>
          <w:rFonts w:ascii="Times New Roman" w:eastAsia="Calibri" w:hAnsi="Times New Roman" w:cs="Times New Roman"/>
          <w:sz w:val="24"/>
          <w:szCs w:val="24"/>
          <w:lang w:eastAsia="en-US"/>
        </w:rPr>
        <w:t>.</w:t>
      </w:r>
    </w:p>
    <w:p w:rsidR="00F74279" w:rsidRPr="00751EFE" w:rsidRDefault="00F74279" w:rsidP="00F74279">
      <w:pPr>
        <w:widowControl w:val="0"/>
        <w:ind w:firstLine="709"/>
        <w:jc w:val="both"/>
        <w:rPr>
          <w:color w:val="000000"/>
          <w:lang w:bidi="ru-RU"/>
        </w:rPr>
      </w:pPr>
    </w:p>
    <w:p w:rsidR="00F74279" w:rsidRDefault="00F74279" w:rsidP="00F74279">
      <w:pPr>
        <w:widowControl w:val="0"/>
        <w:tabs>
          <w:tab w:val="left" w:pos="946"/>
        </w:tabs>
        <w:jc w:val="center"/>
        <w:rPr>
          <w:b/>
          <w:bCs/>
          <w:iCs/>
          <w:color w:val="000000"/>
          <w:lang w:bidi="ru-RU"/>
        </w:rPr>
      </w:pPr>
      <w:bookmarkStart w:id="10" w:name="bookmark435"/>
      <w:bookmarkEnd w:id="10"/>
      <w:r>
        <w:rPr>
          <w:b/>
          <w:bCs/>
          <w:iCs/>
          <w:color w:val="000000"/>
          <w:lang w:bidi="ru-RU"/>
        </w:rPr>
        <w:t>6.</w:t>
      </w:r>
      <w:r w:rsidRPr="00AC120C">
        <w:rPr>
          <w:b/>
          <w:bCs/>
          <w:iCs/>
          <w:color w:val="000000"/>
          <w:lang w:bidi="ru-RU"/>
        </w:rPr>
        <w:t xml:space="preserve"> Способы информирования заявителей о порядке подачи и рассмотрения</w:t>
      </w:r>
      <w:r w:rsidRPr="00AC120C">
        <w:rPr>
          <w:b/>
          <w:bCs/>
          <w:iCs/>
          <w:color w:val="000000"/>
          <w:lang w:bidi="ru-RU"/>
        </w:rPr>
        <w:br/>
        <w:t>жалобы, в том числе с использованием Единого портала государственных и</w:t>
      </w:r>
      <w:r w:rsidRPr="00AC120C">
        <w:rPr>
          <w:b/>
          <w:bCs/>
          <w:iCs/>
          <w:color w:val="000000"/>
          <w:lang w:bidi="ru-RU"/>
        </w:rPr>
        <w:br/>
        <w:t>муниципальных услуг (функций)</w:t>
      </w:r>
    </w:p>
    <w:p w:rsidR="00F74279" w:rsidRPr="00AC120C" w:rsidRDefault="00F74279" w:rsidP="00F74279">
      <w:pPr>
        <w:widowControl w:val="0"/>
        <w:tabs>
          <w:tab w:val="left" w:pos="946"/>
        </w:tabs>
        <w:jc w:val="center"/>
        <w:rPr>
          <w:color w:val="000000"/>
          <w:lang w:bidi="ru-RU"/>
        </w:rPr>
      </w:pPr>
    </w:p>
    <w:p w:rsidR="00F74279" w:rsidRDefault="00F74279" w:rsidP="00F74279">
      <w:pPr>
        <w:widowControl w:val="0"/>
        <w:tabs>
          <w:tab w:val="left" w:pos="1313"/>
        </w:tabs>
        <w:ind w:firstLine="709"/>
        <w:jc w:val="both"/>
        <w:rPr>
          <w:color w:val="000000"/>
          <w:lang w:bidi="ru-RU"/>
        </w:rPr>
      </w:pPr>
      <w:bookmarkStart w:id="11" w:name="bookmark436"/>
      <w:bookmarkEnd w:id="11"/>
      <w:r>
        <w:rPr>
          <w:color w:val="000000"/>
          <w:lang w:bidi="ru-RU"/>
        </w:rPr>
        <w:t xml:space="preserve">6.1. </w:t>
      </w:r>
      <w:r w:rsidRPr="00751EFE">
        <w:rPr>
          <w:color w:val="000000"/>
          <w:lang w:bidi="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но адресу, указанному заявителем (представителем).</w:t>
      </w:r>
    </w:p>
    <w:p w:rsidR="00F74279" w:rsidRPr="00751EFE" w:rsidRDefault="00F74279" w:rsidP="00F74279">
      <w:pPr>
        <w:widowControl w:val="0"/>
        <w:tabs>
          <w:tab w:val="left" w:pos="1313"/>
        </w:tabs>
        <w:ind w:firstLine="709"/>
        <w:jc w:val="both"/>
        <w:rPr>
          <w:color w:val="000000"/>
          <w:lang w:bidi="ru-RU"/>
        </w:rPr>
      </w:pPr>
    </w:p>
    <w:p w:rsidR="00F74279" w:rsidRDefault="00F74279" w:rsidP="00F74279">
      <w:pPr>
        <w:widowControl w:val="0"/>
        <w:tabs>
          <w:tab w:val="left" w:pos="1690"/>
        </w:tabs>
        <w:jc w:val="center"/>
        <w:rPr>
          <w:b/>
          <w:bCs/>
          <w:iCs/>
          <w:color w:val="000000"/>
          <w:lang w:bidi="ru-RU"/>
        </w:rPr>
      </w:pPr>
      <w:bookmarkStart w:id="12" w:name="bookmark437"/>
      <w:bookmarkEnd w:id="12"/>
      <w:r>
        <w:rPr>
          <w:b/>
          <w:bCs/>
          <w:iCs/>
          <w:color w:val="000000"/>
          <w:lang w:bidi="ru-RU"/>
        </w:rPr>
        <w:t>7</w:t>
      </w:r>
      <w:r w:rsidRPr="00AC120C">
        <w:rPr>
          <w:b/>
          <w:bCs/>
          <w:iCs/>
          <w:color w:val="000000"/>
          <w:lang w:bidi="ru-RU"/>
        </w:rPr>
        <w:t>. Перечень нормативных правовых актов, регулирующих порядок</w:t>
      </w:r>
      <w:r w:rsidRPr="00AC120C">
        <w:rPr>
          <w:b/>
          <w:bCs/>
          <w:iCs/>
          <w:color w:val="000000"/>
          <w:lang w:bidi="ru-RU"/>
        </w:rPr>
        <w:br/>
        <w:t>досудебного (внесудебного) обжалования действий (бездействия) и (или) решений,</w:t>
      </w:r>
      <w:r w:rsidRPr="00AC120C">
        <w:rPr>
          <w:b/>
          <w:bCs/>
          <w:iCs/>
          <w:color w:val="000000"/>
          <w:lang w:bidi="ru-RU"/>
        </w:rPr>
        <w:br/>
        <w:t>принятых (осуществленных) в ходе предоставления государственной</w:t>
      </w:r>
      <w:r w:rsidRPr="00AC120C">
        <w:rPr>
          <w:b/>
          <w:bCs/>
          <w:iCs/>
          <w:color w:val="000000"/>
          <w:lang w:bidi="ru-RU"/>
        </w:rPr>
        <w:br/>
        <w:t>(муниципальной) услуги</w:t>
      </w:r>
    </w:p>
    <w:p w:rsidR="00F74279" w:rsidRPr="00AC120C" w:rsidRDefault="00F74279" w:rsidP="00F74279">
      <w:pPr>
        <w:widowControl w:val="0"/>
        <w:tabs>
          <w:tab w:val="left" w:pos="1690"/>
        </w:tabs>
        <w:jc w:val="center"/>
        <w:rPr>
          <w:color w:val="000000"/>
          <w:lang w:bidi="ru-RU"/>
        </w:rPr>
      </w:pPr>
    </w:p>
    <w:p w:rsidR="00F74279" w:rsidRPr="00751EFE" w:rsidRDefault="00F74279" w:rsidP="00F74279">
      <w:pPr>
        <w:widowControl w:val="0"/>
        <w:tabs>
          <w:tab w:val="left" w:pos="1359"/>
        </w:tabs>
        <w:ind w:firstLine="709"/>
        <w:jc w:val="both"/>
        <w:rPr>
          <w:color w:val="000000"/>
          <w:lang w:bidi="ru-RU"/>
        </w:rPr>
      </w:pPr>
      <w:bookmarkStart w:id="13" w:name="bookmark438"/>
      <w:bookmarkEnd w:id="13"/>
      <w:r>
        <w:rPr>
          <w:color w:val="000000"/>
          <w:lang w:bidi="ru-RU"/>
        </w:rPr>
        <w:t xml:space="preserve">7.1. </w:t>
      </w:r>
      <w:r w:rsidRPr="00AC120C">
        <w:rPr>
          <w:color w:val="000000"/>
          <w:lang w:bidi="ru-RU"/>
        </w:rPr>
        <w:t>Порядок досудебного (внесудебного) обжалования решений</w:t>
      </w:r>
      <w:r w:rsidRPr="00751EFE">
        <w:rPr>
          <w:color w:val="000000"/>
          <w:lang w:bidi="ru-RU"/>
        </w:rPr>
        <w:t xml:space="preserve">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F74279" w:rsidRPr="00751EFE" w:rsidRDefault="00F74279" w:rsidP="00F74279">
      <w:pPr>
        <w:widowControl w:val="0"/>
        <w:tabs>
          <w:tab w:val="left" w:pos="970"/>
        </w:tabs>
        <w:ind w:firstLine="709"/>
        <w:jc w:val="both"/>
        <w:rPr>
          <w:color w:val="000000"/>
          <w:lang w:bidi="ru-RU"/>
        </w:rPr>
      </w:pPr>
      <w:bookmarkStart w:id="14" w:name="bookmark439"/>
      <w:bookmarkEnd w:id="14"/>
      <w:r>
        <w:rPr>
          <w:color w:val="000000"/>
          <w:lang w:bidi="ru-RU"/>
        </w:rPr>
        <w:t xml:space="preserve">- </w:t>
      </w:r>
      <w:r w:rsidRPr="00751EFE">
        <w:rPr>
          <w:color w:val="000000"/>
          <w:lang w:bidi="ru-RU"/>
        </w:rPr>
        <w:t xml:space="preserve">Федеральным законом </w:t>
      </w:r>
      <w:r w:rsidRPr="003F38BF">
        <w:t>от 27.07.2010 № 210-ФЗ «Об организации предоставления государ</w:t>
      </w:r>
      <w:r>
        <w:t>ственных и муниципальных услуг»</w:t>
      </w:r>
      <w:r w:rsidRPr="00751EFE">
        <w:rPr>
          <w:color w:val="000000"/>
          <w:lang w:bidi="ru-RU"/>
        </w:rPr>
        <w:t>;</w:t>
      </w:r>
    </w:p>
    <w:p w:rsidR="00F74279" w:rsidRDefault="00F74279" w:rsidP="00F74279">
      <w:pPr>
        <w:widowControl w:val="0"/>
        <w:tabs>
          <w:tab w:val="left" w:pos="970"/>
        </w:tabs>
        <w:ind w:firstLine="709"/>
        <w:jc w:val="both"/>
        <w:rPr>
          <w:color w:val="000000"/>
          <w:lang w:bidi="ru-RU"/>
        </w:rPr>
      </w:pPr>
      <w:bookmarkStart w:id="15" w:name="bookmark440"/>
      <w:bookmarkEnd w:id="15"/>
      <w:r>
        <w:rPr>
          <w:color w:val="000000"/>
          <w:lang w:bidi="ru-RU"/>
        </w:rPr>
        <w:t xml:space="preserve">- </w:t>
      </w:r>
      <w:r w:rsidRPr="00751EFE">
        <w:rPr>
          <w:color w:val="000000"/>
          <w:lang w:bidi="ru-RU"/>
        </w:rPr>
        <w:t>Постановлением Правительства Российской Федерации от 20</w:t>
      </w:r>
      <w:r>
        <w:rPr>
          <w:color w:val="000000"/>
          <w:lang w:bidi="ru-RU"/>
        </w:rPr>
        <w:t>.11.</w:t>
      </w:r>
      <w:r w:rsidRPr="00751EFE">
        <w:rPr>
          <w:color w:val="000000"/>
          <w:lang w:bidi="ru-RU"/>
        </w:rPr>
        <w:t>2012</w:t>
      </w:r>
      <w:r>
        <w:rPr>
          <w:color w:val="000000"/>
          <w:lang w:bidi="ru-RU"/>
        </w:rPr>
        <w:t xml:space="preserve"> </w:t>
      </w:r>
      <w:r w:rsidRPr="00751EFE">
        <w:rPr>
          <w:color w:val="000000"/>
          <w:lang w:bidi="ru-RU"/>
        </w:rPr>
        <w:t xml:space="preserve">№ 1198 </w:t>
      </w:r>
      <w:r>
        <w:rPr>
          <w:color w:val="000000"/>
          <w:lang w:bidi="ru-RU"/>
        </w:rPr>
        <w:t xml:space="preserve">                 </w:t>
      </w:r>
      <w:r w:rsidRPr="00751EFE">
        <w:rPr>
          <w:color w:val="000000"/>
          <w:lang w:bidi="ru-RU"/>
        </w:rPr>
        <w:t>«О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96329" w:rsidRDefault="00F96329" w:rsidP="00F74279">
      <w:pPr>
        <w:spacing w:after="1" w:line="240" w:lineRule="atLeast"/>
        <w:jc w:val="center"/>
        <w:outlineLvl w:val="1"/>
      </w:pPr>
    </w:p>
    <w:p w:rsidR="00F96329" w:rsidRDefault="00F96329" w:rsidP="00517F85">
      <w:pPr>
        <w:spacing w:after="1" w:line="240" w:lineRule="atLeast"/>
        <w:jc w:val="right"/>
        <w:outlineLvl w:val="1"/>
      </w:pPr>
    </w:p>
    <w:p w:rsidR="00F96329" w:rsidRDefault="00F96329" w:rsidP="00517F85">
      <w:pPr>
        <w:spacing w:after="1" w:line="240" w:lineRule="atLeast"/>
        <w:jc w:val="right"/>
        <w:outlineLvl w:val="1"/>
      </w:pPr>
    </w:p>
    <w:p w:rsidR="00F96329" w:rsidRDefault="00F96329" w:rsidP="00517F85">
      <w:pPr>
        <w:spacing w:after="1" w:line="240" w:lineRule="atLeast"/>
        <w:jc w:val="right"/>
        <w:outlineLvl w:val="1"/>
      </w:pPr>
    </w:p>
    <w:p w:rsidR="00F96329" w:rsidRDefault="00F96329" w:rsidP="00517F85">
      <w:pPr>
        <w:spacing w:after="1" w:line="240" w:lineRule="atLeast"/>
        <w:jc w:val="right"/>
        <w:outlineLvl w:val="1"/>
      </w:pPr>
    </w:p>
    <w:p w:rsidR="00F96329" w:rsidRDefault="00F96329" w:rsidP="00517F85">
      <w:pPr>
        <w:spacing w:after="1" w:line="240" w:lineRule="atLeast"/>
        <w:jc w:val="right"/>
        <w:outlineLvl w:val="1"/>
      </w:pPr>
    </w:p>
    <w:p w:rsidR="00F96329" w:rsidRDefault="00F96329" w:rsidP="00517F85">
      <w:pPr>
        <w:spacing w:after="1" w:line="240" w:lineRule="atLeast"/>
        <w:jc w:val="right"/>
        <w:outlineLvl w:val="1"/>
      </w:pPr>
    </w:p>
    <w:p w:rsidR="00F96329" w:rsidRDefault="00F96329" w:rsidP="00517F85">
      <w:pPr>
        <w:spacing w:after="1" w:line="240" w:lineRule="atLeast"/>
        <w:jc w:val="right"/>
        <w:outlineLvl w:val="1"/>
      </w:pPr>
    </w:p>
    <w:p w:rsidR="00F96329" w:rsidRDefault="00F96329" w:rsidP="00517F85">
      <w:pPr>
        <w:spacing w:after="1" w:line="240" w:lineRule="atLeast"/>
        <w:jc w:val="right"/>
        <w:outlineLvl w:val="1"/>
      </w:pPr>
    </w:p>
    <w:p w:rsidR="00F96329" w:rsidRDefault="00F96329" w:rsidP="00517F85">
      <w:pPr>
        <w:spacing w:after="1" w:line="240" w:lineRule="atLeast"/>
        <w:jc w:val="right"/>
        <w:outlineLvl w:val="1"/>
      </w:pPr>
    </w:p>
    <w:p w:rsidR="00F42911" w:rsidRPr="00E65B63" w:rsidRDefault="00F42911" w:rsidP="00F42911">
      <w:pPr>
        <w:autoSpaceDE w:val="0"/>
        <w:autoSpaceDN w:val="0"/>
        <w:adjustRightInd w:val="0"/>
        <w:jc w:val="right"/>
      </w:pPr>
      <w:r w:rsidRPr="00E65B63">
        <w:lastRenderedPageBreak/>
        <w:t>Приложение № 1</w:t>
      </w:r>
    </w:p>
    <w:p w:rsidR="00F42911" w:rsidRPr="00E65B63" w:rsidRDefault="00F42911" w:rsidP="00F42911">
      <w:pPr>
        <w:autoSpaceDE w:val="0"/>
        <w:autoSpaceDN w:val="0"/>
        <w:adjustRightInd w:val="0"/>
        <w:jc w:val="right"/>
      </w:pPr>
      <w:r w:rsidRPr="00E65B63">
        <w:t xml:space="preserve">к </w:t>
      </w:r>
      <w:r>
        <w:t>А</w:t>
      </w:r>
      <w:r w:rsidRPr="00E65B63">
        <w:t>дминистративному регламенту</w:t>
      </w:r>
    </w:p>
    <w:p w:rsidR="00F42911" w:rsidRPr="00E65B63" w:rsidRDefault="00F42911" w:rsidP="00F42911">
      <w:pPr>
        <w:autoSpaceDE w:val="0"/>
        <w:autoSpaceDN w:val="0"/>
        <w:adjustRightInd w:val="0"/>
        <w:jc w:val="right"/>
      </w:pPr>
      <w:r w:rsidRPr="00E65B63">
        <w:t>предоставления муниципальной услуги</w:t>
      </w:r>
    </w:p>
    <w:p w:rsidR="00F42911" w:rsidRPr="00E65B63" w:rsidRDefault="00F42911" w:rsidP="00F42911">
      <w:pPr>
        <w:autoSpaceDE w:val="0"/>
        <w:autoSpaceDN w:val="0"/>
        <w:adjustRightInd w:val="0"/>
        <w:jc w:val="right"/>
        <w:rPr>
          <w:bCs/>
        </w:rPr>
      </w:pPr>
      <w:r w:rsidRPr="00E65B63">
        <w:t>«</w:t>
      </w:r>
      <w:r w:rsidRPr="00E65B63">
        <w:rPr>
          <w:bCs/>
        </w:rPr>
        <w:t>Признание граждан малоимущими в целях                                                                                                                                                                                                                                                                                                                                принятия их на учет в качестве</w:t>
      </w:r>
      <w:r>
        <w:rPr>
          <w:bCs/>
        </w:rPr>
        <w:t xml:space="preserve"> </w:t>
      </w:r>
      <w:r w:rsidRPr="00E65B63">
        <w:rPr>
          <w:bCs/>
        </w:rPr>
        <w:t>нуждающихся</w:t>
      </w:r>
    </w:p>
    <w:p w:rsidR="00F42911" w:rsidRPr="00E65B63" w:rsidRDefault="00F42911" w:rsidP="00F42911">
      <w:pPr>
        <w:autoSpaceDE w:val="0"/>
        <w:autoSpaceDN w:val="0"/>
        <w:adjustRightInd w:val="0"/>
        <w:jc w:val="right"/>
        <w:rPr>
          <w:bCs/>
        </w:rPr>
      </w:pPr>
      <w:r w:rsidRPr="00E65B63">
        <w:rPr>
          <w:bCs/>
        </w:rPr>
        <w:t>в предоставлении жилых помещений</w:t>
      </w:r>
    </w:p>
    <w:p w:rsidR="00F42911" w:rsidRPr="00E65B63" w:rsidRDefault="00F42911" w:rsidP="00F42911">
      <w:pPr>
        <w:autoSpaceDE w:val="0"/>
        <w:autoSpaceDN w:val="0"/>
        <w:adjustRightInd w:val="0"/>
        <w:jc w:val="right"/>
      </w:pPr>
      <w:r w:rsidRPr="00E65B63">
        <w:rPr>
          <w:bCs/>
        </w:rPr>
        <w:t>по договорам социального найма</w:t>
      </w:r>
      <w:r w:rsidRPr="00E65B63">
        <w:t>»</w:t>
      </w:r>
    </w:p>
    <w:p w:rsidR="00F42911" w:rsidRDefault="00F42911" w:rsidP="00CB412A">
      <w:pPr>
        <w:pStyle w:val="ConsPlusNormal"/>
        <w:jc w:val="center"/>
        <w:rPr>
          <w:rFonts w:ascii="Times New Roman" w:hAnsi="Times New Roman" w:cs="Times New Roman"/>
          <w:sz w:val="24"/>
          <w:szCs w:val="24"/>
        </w:rPr>
      </w:pPr>
    </w:p>
    <w:p w:rsidR="00F42911" w:rsidRDefault="00F42911" w:rsidP="00CB412A">
      <w:pPr>
        <w:pStyle w:val="ConsPlusNormal"/>
        <w:jc w:val="center"/>
        <w:rPr>
          <w:rFonts w:ascii="Times New Roman" w:hAnsi="Times New Roman" w:cs="Times New Roman"/>
          <w:sz w:val="24"/>
          <w:szCs w:val="24"/>
        </w:rPr>
      </w:pPr>
    </w:p>
    <w:p w:rsidR="00CB412A" w:rsidRPr="00D92397" w:rsidRDefault="00CB412A" w:rsidP="00CB412A">
      <w:pPr>
        <w:pStyle w:val="ConsPlusNormal"/>
        <w:jc w:val="center"/>
        <w:rPr>
          <w:rFonts w:ascii="Times New Roman" w:hAnsi="Times New Roman" w:cs="Times New Roman"/>
          <w:sz w:val="24"/>
          <w:szCs w:val="24"/>
        </w:rPr>
      </w:pPr>
      <w:r w:rsidRPr="00FA0298">
        <w:rPr>
          <w:rFonts w:ascii="Times New Roman" w:hAnsi="Times New Roman" w:cs="Times New Roman"/>
          <w:sz w:val="24"/>
          <w:szCs w:val="24"/>
        </w:rPr>
        <w:t>Форма заявления</w:t>
      </w:r>
    </w:p>
    <w:p w:rsidR="00CB412A" w:rsidRPr="00D92397" w:rsidRDefault="00CB412A" w:rsidP="00CB412A">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гражданина на предоставление муниципальной услуги</w:t>
      </w:r>
    </w:p>
    <w:p w:rsidR="00CB412A" w:rsidRPr="00D92397" w:rsidRDefault="00CB412A" w:rsidP="00CB412A">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"Признание граждан малоимущими в целях принятия их на учет</w:t>
      </w:r>
    </w:p>
    <w:p w:rsidR="00CB412A" w:rsidRPr="00D92397" w:rsidRDefault="00CB412A" w:rsidP="00CB412A">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в качестве нуждающихся в предоставлении жилых помещений</w:t>
      </w:r>
    </w:p>
    <w:p w:rsidR="00CB412A" w:rsidRPr="00D92397" w:rsidRDefault="00CB412A" w:rsidP="00CB412A">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по договорам социального найма"</w:t>
      </w:r>
    </w:p>
    <w:p w:rsidR="00CB412A" w:rsidRPr="00D92397" w:rsidRDefault="00CB412A" w:rsidP="00CB412A">
      <w:pPr>
        <w:pStyle w:val="ConsPlusNormal"/>
        <w:jc w:val="center"/>
        <w:rPr>
          <w:rFonts w:ascii="Times New Roman" w:hAnsi="Times New Roman" w:cs="Times New Roman"/>
          <w:sz w:val="24"/>
          <w:szCs w:val="24"/>
        </w:rPr>
      </w:pPr>
    </w:p>
    <w:p w:rsidR="00CB412A" w:rsidRPr="00D92397" w:rsidRDefault="00CB412A" w:rsidP="00CB412A">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ЗАЯВЛЕНИЕ</w:t>
      </w:r>
    </w:p>
    <w:p w:rsidR="00CB412A" w:rsidRDefault="00CB412A" w:rsidP="00CB412A">
      <w:pPr>
        <w:pStyle w:val="ConsPlusNormal"/>
        <w:jc w:val="center"/>
        <w:rPr>
          <w:rFonts w:ascii="Times New Roman" w:hAnsi="Times New Roman" w:cs="Times New Roman"/>
          <w:sz w:val="24"/>
          <w:szCs w:val="24"/>
        </w:rPr>
      </w:pPr>
      <w:r w:rsidRPr="00B6491F">
        <w:rPr>
          <w:rFonts w:ascii="Times New Roman" w:hAnsi="Times New Roman" w:cs="Times New Roman"/>
          <w:sz w:val="24"/>
          <w:szCs w:val="24"/>
        </w:rPr>
        <w:t>на выдачу справки о признании граждан малоимущими</w:t>
      </w:r>
    </w:p>
    <w:p w:rsidR="00CB412A" w:rsidRPr="00D92397" w:rsidRDefault="00CB412A" w:rsidP="00CB412A">
      <w:pPr>
        <w:pStyle w:val="ConsPlusNormal"/>
        <w:jc w:val="center"/>
        <w:rPr>
          <w:rFonts w:ascii="Times New Roman" w:hAnsi="Times New Roman" w:cs="Times New Roman"/>
          <w:sz w:val="24"/>
          <w:szCs w:val="24"/>
        </w:rPr>
      </w:pP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Заявление                     </w:t>
      </w:r>
      <w:r>
        <w:rPr>
          <w:rFonts w:ascii="Times New Roman" w:hAnsi="Times New Roman" w:cs="Times New Roman"/>
          <w:sz w:val="24"/>
          <w:szCs w:val="24"/>
        </w:rPr>
        <w:t xml:space="preserve">                                В администрацию Талицко-Мугреевского </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_______________________      </w:t>
      </w:r>
      <w:r>
        <w:rPr>
          <w:rFonts w:ascii="Times New Roman" w:hAnsi="Times New Roman" w:cs="Times New Roman"/>
          <w:sz w:val="24"/>
          <w:szCs w:val="24"/>
        </w:rPr>
        <w:t xml:space="preserve">                  сельского поселения</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 (Ф.И.О. заявителя)           </w:t>
      </w:r>
      <w:r>
        <w:rPr>
          <w:rFonts w:ascii="Times New Roman" w:hAnsi="Times New Roman" w:cs="Times New Roman"/>
          <w:sz w:val="24"/>
          <w:szCs w:val="24"/>
        </w:rPr>
        <w:t xml:space="preserve">                     </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397">
        <w:rPr>
          <w:rFonts w:ascii="Times New Roman" w:hAnsi="Times New Roman" w:cs="Times New Roman"/>
          <w:sz w:val="24"/>
          <w:szCs w:val="24"/>
        </w:rPr>
        <w:t>от________________________________________</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принято                                    </w:t>
      </w:r>
      <w:r>
        <w:rPr>
          <w:rFonts w:ascii="Times New Roman" w:hAnsi="Times New Roman" w:cs="Times New Roman"/>
          <w:sz w:val="24"/>
          <w:szCs w:val="24"/>
        </w:rPr>
        <w:t xml:space="preserve">                              </w:t>
      </w:r>
      <w:r w:rsidRPr="00D92397">
        <w:rPr>
          <w:rFonts w:ascii="Times New Roman" w:hAnsi="Times New Roman" w:cs="Times New Roman"/>
          <w:sz w:val="24"/>
          <w:szCs w:val="24"/>
        </w:rPr>
        <w:t>(Ф.И.О. заявителя)</w:t>
      </w:r>
    </w:p>
    <w:p w:rsidR="00CB412A" w:rsidRPr="00D92397" w:rsidRDefault="00CB412A" w:rsidP="00CB412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 ______ 20 </w:t>
      </w:r>
      <w:r w:rsidRPr="00D92397">
        <w:rPr>
          <w:rFonts w:ascii="Times New Roman" w:hAnsi="Times New Roman" w:cs="Times New Roman"/>
          <w:sz w:val="24"/>
          <w:szCs w:val="24"/>
        </w:rPr>
        <w:t xml:space="preserve">__ г.     </w:t>
      </w:r>
      <w:r>
        <w:rPr>
          <w:rFonts w:ascii="Times New Roman" w:hAnsi="Times New Roman" w:cs="Times New Roman"/>
          <w:sz w:val="24"/>
          <w:szCs w:val="24"/>
        </w:rPr>
        <w:t xml:space="preserve">                   </w:t>
      </w:r>
      <w:r w:rsidRPr="00D923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397">
        <w:rPr>
          <w:rFonts w:ascii="Times New Roman" w:hAnsi="Times New Roman" w:cs="Times New Roman"/>
          <w:sz w:val="24"/>
          <w:szCs w:val="24"/>
        </w:rPr>
        <w:t>________________________________________</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документы в количестве        </w:t>
      </w:r>
      <w:r>
        <w:rPr>
          <w:rFonts w:ascii="Times New Roman" w:hAnsi="Times New Roman" w:cs="Times New Roman"/>
          <w:sz w:val="24"/>
          <w:szCs w:val="24"/>
        </w:rPr>
        <w:t xml:space="preserve">                    </w:t>
      </w:r>
      <w:r w:rsidRPr="00D92397">
        <w:rPr>
          <w:rFonts w:ascii="Times New Roman" w:hAnsi="Times New Roman" w:cs="Times New Roman"/>
          <w:sz w:val="24"/>
          <w:szCs w:val="24"/>
        </w:rPr>
        <w:t>Дата рождения: "_____" ______________________</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__________________ шт.        </w:t>
      </w:r>
      <w:r>
        <w:rPr>
          <w:rFonts w:ascii="Times New Roman" w:hAnsi="Times New Roman" w:cs="Times New Roman"/>
          <w:sz w:val="24"/>
          <w:szCs w:val="24"/>
        </w:rPr>
        <w:t xml:space="preserve">                   </w:t>
      </w:r>
      <w:r w:rsidRPr="00D92397">
        <w:rPr>
          <w:rFonts w:ascii="Times New Roman" w:hAnsi="Times New Roman" w:cs="Times New Roman"/>
          <w:sz w:val="24"/>
          <w:szCs w:val="24"/>
        </w:rPr>
        <w:t>Адрес: индекс _____________________________</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рег. N _______________        </w:t>
      </w:r>
      <w:r>
        <w:rPr>
          <w:rFonts w:ascii="Times New Roman" w:hAnsi="Times New Roman" w:cs="Times New Roman"/>
          <w:sz w:val="24"/>
          <w:szCs w:val="24"/>
        </w:rPr>
        <w:t xml:space="preserve">                    </w:t>
      </w:r>
      <w:r w:rsidRPr="00D92397">
        <w:rPr>
          <w:rFonts w:ascii="Times New Roman" w:hAnsi="Times New Roman" w:cs="Times New Roman"/>
          <w:sz w:val="24"/>
          <w:szCs w:val="24"/>
        </w:rPr>
        <w:t>ул. _________________, д. ______, кв. _______</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D923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397">
        <w:rPr>
          <w:rFonts w:ascii="Times New Roman" w:hAnsi="Times New Roman" w:cs="Times New Roman"/>
          <w:sz w:val="24"/>
          <w:szCs w:val="24"/>
        </w:rPr>
        <w:t>Паспорт: серия _______________ N ___________,</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D92397">
        <w:rPr>
          <w:rFonts w:ascii="Times New Roman" w:hAnsi="Times New Roman" w:cs="Times New Roman"/>
          <w:sz w:val="24"/>
          <w:szCs w:val="24"/>
        </w:rPr>
        <w:t>выдан "____"______________________________</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397">
        <w:rPr>
          <w:rFonts w:ascii="Times New Roman" w:hAnsi="Times New Roman" w:cs="Times New Roman"/>
          <w:sz w:val="24"/>
          <w:szCs w:val="24"/>
        </w:rPr>
        <w:t>_______________________________________</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397">
        <w:rPr>
          <w:rFonts w:ascii="Times New Roman" w:hAnsi="Times New Roman" w:cs="Times New Roman"/>
          <w:sz w:val="24"/>
          <w:szCs w:val="24"/>
        </w:rPr>
        <w:t>_______________________________________</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3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397">
        <w:rPr>
          <w:rFonts w:ascii="Times New Roman" w:hAnsi="Times New Roman" w:cs="Times New Roman"/>
          <w:sz w:val="24"/>
          <w:szCs w:val="24"/>
        </w:rPr>
        <w:t>телефон: ________________________________</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397">
        <w:rPr>
          <w:rFonts w:ascii="Times New Roman" w:hAnsi="Times New Roman" w:cs="Times New Roman"/>
          <w:sz w:val="24"/>
          <w:szCs w:val="24"/>
        </w:rPr>
        <w:t>адрес электронной почты: ____________________</w:t>
      </w:r>
    </w:p>
    <w:p w:rsidR="00CB412A" w:rsidRDefault="00CB412A" w:rsidP="00CB412A">
      <w:pPr>
        <w:pStyle w:val="ConsPlusNormal"/>
        <w:jc w:val="center"/>
        <w:rPr>
          <w:rFonts w:ascii="Times New Roman" w:hAnsi="Times New Roman" w:cs="Times New Roman"/>
          <w:sz w:val="24"/>
          <w:szCs w:val="24"/>
        </w:rPr>
      </w:pPr>
    </w:p>
    <w:p w:rsidR="00CB412A" w:rsidRPr="00D92397" w:rsidRDefault="00CB412A" w:rsidP="00CB412A">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ЗАЯВЛЕНИЕ</w:t>
      </w:r>
    </w:p>
    <w:p w:rsidR="00CB412A" w:rsidRPr="00D92397" w:rsidRDefault="00CB412A" w:rsidP="00CB412A">
      <w:pPr>
        <w:pStyle w:val="ConsPlusNormal"/>
        <w:ind w:firstLine="540"/>
        <w:jc w:val="both"/>
        <w:rPr>
          <w:rFonts w:ascii="Times New Roman" w:hAnsi="Times New Roman" w:cs="Times New Roman"/>
          <w:sz w:val="24"/>
          <w:szCs w:val="24"/>
        </w:rPr>
      </w:pPr>
    </w:p>
    <w:p w:rsidR="00CB412A" w:rsidRPr="00D92397" w:rsidRDefault="00CB412A" w:rsidP="00CB412A">
      <w:pPr>
        <w:pStyle w:val="ConsPlusNormal"/>
        <w:ind w:firstLine="540"/>
        <w:jc w:val="both"/>
        <w:rPr>
          <w:rFonts w:ascii="Times New Roman" w:hAnsi="Times New Roman" w:cs="Times New Roman"/>
          <w:sz w:val="24"/>
          <w:szCs w:val="24"/>
        </w:rPr>
      </w:pPr>
      <w:r w:rsidRPr="00D92397">
        <w:rPr>
          <w:rFonts w:ascii="Times New Roman" w:hAnsi="Times New Roman" w:cs="Times New Roman"/>
          <w:sz w:val="24"/>
          <w:szCs w:val="24"/>
        </w:rPr>
        <w:t xml:space="preserve">Прошу признать меня и членов моей семьи малоимущими в целях постановки на учет в качестве нуждающихся в жилых помещениях, предоставляемых по договорам социального найма, и </w:t>
      </w:r>
      <w:r w:rsidRPr="00541E2E">
        <w:rPr>
          <w:rFonts w:ascii="Times New Roman" w:hAnsi="Times New Roman" w:cs="Times New Roman"/>
          <w:sz w:val="24"/>
          <w:szCs w:val="24"/>
        </w:rPr>
        <w:t xml:space="preserve">выдать </w:t>
      </w:r>
      <w:hyperlink w:anchor="P705" w:history="1">
        <w:r w:rsidRPr="00541E2E">
          <w:rPr>
            <w:rFonts w:ascii="Times New Roman" w:hAnsi="Times New Roman" w:cs="Times New Roman"/>
            <w:sz w:val="24"/>
            <w:szCs w:val="24"/>
          </w:rPr>
          <w:t>справку</w:t>
        </w:r>
      </w:hyperlink>
      <w:r w:rsidRPr="00541E2E">
        <w:rPr>
          <w:rFonts w:ascii="Times New Roman" w:hAnsi="Times New Roman" w:cs="Times New Roman"/>
          <w:sz w:val="24"/>
          <w:szCs w:val="24"/>
        </w:rPr>
        <w:t xml:space="preserve"> о признании</w:t>
      </w:r>
      <w:r w:rsidRPr="00D92397">
        <w:rPr>
          <w:rFonts w:ascii="Times New Roman" w:hAnsi="Times New Roman" w:cs="Times New Roman"/>
          <w:sz w:val="24"/>
          <w:szCs w:val="24"/>
        </w:rPr>
        <w:t xml:space="preserve"> моей семьи малоимущей.</w:t>
      </w:r>
    </w:p>
    <w:p w:rsidR="00CB412A" w:rsidRPr="00D92397" w:rsidRDefault="00CB412A" w:rsidP="00CB412A">
      <w:pPr>
        <w:pStyle w:val="ConsPlusNormal"/>
        <w:ind w:firstLine="540"/>
        <w:jc w:val="both"/>
        <w:rPr>
          <w:rFonts w:ascii="Times New Roman" w:hAnsi="Times New Roman" w:cs="Times New Roman"/>
          <w:sz w:val="24"/>
          <w:szCs w:val="24"/>
        </w:rPr>
      </w:pPr>
      <w:r w:rsidRPr="00D92397">
        <w:rPr>
          <w:rFonts w:ascii="Times New Roman" w:hAnsi="Times New Roman" w:cs="Times New Roman"/>
          <w:sz w:val="24"/>
          <w:szCs w:val="24"/>
        </w:rPr>
        <w:t>Заявляю, что з</w:t>
      </w:r>
      <w:r>
        <w:rPr>
          <w:rFonts w:ascii="Times New Roman" w:hAnsi="Times New Roman" w:cs="Times New Roman"/>
          <w:sz w:val="24"/>
          <w:szCs w:val="24"/>
        </w:rPr>
        <w:t xml:space="preserve">а период с "___" ___________ 20 </w:t>
      </w:r>
      <w:r w:rsidRPr="00D92397">
        <w:rPr>
          <w:rFonts w:ascii="Times New Roman" w:hAnsi="Times New Roman" w:cs="Times New Roman"/>
          <w:sz w:val="24"/>
          <w:szCs w:val="24"/>
        </w:rPr>
        <w:t>__ года по "___" __________ 20</w:t>
      </w:r>
      <w:r>
        <w:rPr>
          <w:rFonts w:ascii="Times New Roman" w:hAnsi="Times New Roman" w:cs="Times New Roman"/>
          <w:sz w:val="24"/>
          <w:szCs w:val="24"/>
        </w:rPr>
        <w:t xml:space="preserve"> </w:t>
      </w:r>
      <w:r w:rsidRPr="00D92397">
        <w:rPr>
          <w:rFonts w:ascii="Times New Roman" w:hAnsi="Times New Roman" w:cs="Times New Roman"/>
          <w:sz w:val="24"/>
          <w:szCs w:val="24"/>
        </w:rPr>
        <w:t>__ года общий доход моей семьи, состоящей из ____________ человек,</w:t>
      </w:r>
    </w:p>
    <w:p w:rsidR="00CB412A" w:rsidRPr="00D92397" w:rsidRDefault="00CB412A" w:rsidP="00CB412A">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83"/>
        <w:gridCol w:w="2694"/>
        <w:gridCol w:w="2085"/>
      </w:tblGrid>
      <w:tr w:rsidR="00CB412A" w:rsidRPr="00D92397" w:rsidTr="00F42911">
        <w:tc>
          <w:tcPr>
            <w:tcW w:w="2552" w:type="pct"/>
            <w:vAlign w:val="center"/>
          </w:tcPr>
          <w:p w:rsidR="00CB412A" w:rsidRPr="00D92397" w:rsidRDefault="00CB412A" w:rsidP="00167A2C">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Фамилия, имя, отчество члена семьи</w:t>
            </w:r>
          </w:p>
        </w:tc>
        <w:tc>
          <w:tcPr>
            <w:tcW w:w="1380" w:type="pct"/>
            <w:vAlign w:val="center"/>
          </w:tcPr>
          <w:p w:rsidR="00CB412A" w:rsidRPr="00D92397" w:rsidRDefault="00CB412A" w:rsidP="00167A2C">
            <w:pPr>
              <w:pStyle w:val="ConsPlusNormal"/>
              <w:ind w:firstLine="0"/>
              <w:rPr>
                <w:rFonts w:ascii="Times New Roman" w:hAnsi="Times New Roman" w:cs="Times New Roman"/>
                <w:sz w:val="24"/>
                <w:szCs w:val="24"/>
              </w:rPr>
            </w:pPr>
            <w:r w:rsidRPr="00D92397">
              <w:rPr>
                <w:rFonts w:ascii="Times New Roman" w:hAnsi="Times New Roman" w:cs="Times New Roman"/>
                <w:sz w:val="24"/>
                <w:szCs w:val="24"/>
              </w:rPr>
              <w:t>Степень родства</w:t>
            </w:r>
          </w:p>
        </w:tc>
        <w:tc>
          <w:tcPr>
            <w:tcW w:w="1068" w:type="pct"/>
            <w:vAlign w:val="center"/>
          </w:tcPr>
          <w:p w:rsidR="00CB412A" w:rsidRPr="00D92397" w:rsidRDefault="00CB412A" w:rsidP="00167A2C">
            <w:pPr>
              <w:pStyle w:val="ConsPlusNormal"/>
              <w:ind w:firstLine="0"/>
              <w:rPr>
                <w:rFonts w:ascii="Times New Roman" w:hAnsi="Times New Roman" w:cs="Times New Roman"/>
                <w:sz w:val="24"/>
                <w:szCs w:val="24"/>
              </w:rPr>
            </w:pPr>
            <w:r w:rsidRPr="00D92397">
              <w:rPr>
                <w:rFonts w:ascii="Times New Roman" w:hAnsi="Times New Roman" w:cs="Times New Roman"/>
                <w:sz w:val="24"/>
                <w:szCs w:val="24"/>
              </w:rPr>
              <w:t>Сумма дохода</w:t>
            </w:r>
          </w:p>
        </w:tc>
      </w:tr>
      <w:tr w:rsidR="00CB412A" w:rsidRPr="00D92397" w:rsidTr="00F42911">
        <w:tc>
          <w:tcPr>
            <w:tcW w:w="2552" w:type="pct"/>
            <w:vAlign w:val="center"/>
          </w:tcPr>
          <w:p w:rsidR="00CB412A" w:rsidRPr="00D92397" w:rsidRDefault="00CB412A" w:rsidP="00167A2C">
            <w:pPr>
              <w:pStyle w:val="ConsPlusNormal"/>
              <w:jc w:val="center"/>
              <w:rPr>
                <w:rFonts w:ascii="Times New Roman" w:hAnsi="Times New Roman" w:cs="Times New Roman"/>
                <w:sz w:val="24"/>
                <w:szCs w:val="24"/>
              </w:rPr>
            </w:pPr>
          </w:p>
        </w:tc>
        <w:tc>
          <w:tcPr>
            <w:tcW w:w="1380" w:type="pct"/>
            <w:vAlign w:val="center"/>
          </w:tcPr>
          <w:p w:rsidR="00CB412A" w:rsidRPr="00D92397" w:rsidRDefault="00CB412A" w:rsidP="00167A2C">
            <w:pPr>
              <w:pStyle w:val="ConsPlusNormal"/>
              <w:jc w:val="center"/>
              <w:rPr>
                <w:rFonts w:ascii="Times New Roman" w:hAnsi="Times New Roman" w:cs="Times New Roman"/>
                <w:sz w:val="24"/>
                <w:szCs w:val="24"/>
              </w:rPr>
            </w:pPr>
          </w:p>
        </w:tc>
        <w:tc>
          <w:tcPr>
            <w:tcW w:w="1068" w:type="pct"/>
            <w:vAlign w:val="center"/>
          </w:tcPr>
          <w:p w:rsidR="00CB412A" w:rsidRPr="00D92397" w:rsidRDefault="00CB412A" w:rsidP="00167A2C">
            <w:pPr>
              <w:pStyle w:val="ConsPlusNormal"/>
              <w:jc w:val="center"/>
              <w:rPr>
                <w:rFonts w:ascii="Times New Roman" w:hAnsi="Times New Roman" w:cs="Times New Roman"/>
                <w:sz w:val="24"/>
                <w:szCs w:val="24"/>
              </w:rPr>
            </w:pPr>
          </w:p>
        </w:tc>
      </w:tr>
      <w:tr w:rsidR="00CB412A" w:rsidRPr="00D92397" w:rsidTr="00F42911">
        <w:tc>
          <w:tcPr>
            <w:tcW w:w="2552" w:type="pct"/>
            <w:vAlign w:val="center"/>
          </w:tcPr>
          <w:p w:rsidR="00CB412A" w:rsidRPr="00D92397" w:rsidRDefault="00CB412A" w:rsidP="00167A2C">
            <w:pPr>
              <w:pStyle w:val="ConsPlusNormal"/>
              <w:jc w:val="center"/>
              <w:rPr>
                <w:rFonts w:ascii="Times New Roman" w:hAnsi="Times New Roman" w:cs="Times New Roman"/>
                <w:sz w:val="24"/>
                <w:szCs w:val="24"/>
              </w:rPr>
            </w:pPr>
          </w:p>
        </w:tc>
        <w:tc>
          <w:tcPr>
            <w:tcW w:w="1380" w:type="pct"/>
            <w:vAlign w:val="center"/>
          </w:tcPr>
          <w:p w:rsidR="00CB412A" w:rsidRPr="00D92397" w:rsidRDefault="00CB412A" w:rsidP="00167A2C">
            <w:pPr>
              <w:pStyle w:val="ConsPlusNormal"/>
              <w:jc w:val="center"/>
              <w:rPr>
                <w:rFonts w:ascii="Times New Roman" w:hAnsi="Times New Roman" w:cs="Times New Roman"/>
                <w:sz w:val="24"/>
                <w:szCs w:val="24"/>
              </w:rPr>
            </w:pPr>
          </w:p>
        </w:tc>
        <w:tc>
          <w:tcPr>
            <w:tcW w:w="1068" w:type="pct"/>
            <w:vAlign w:val="center"/>
          </w:tcPr>
          <w:p w:rsidR="00CB412A" w:rsidRPr="00D92397" w:rsidRDefault="00CB412A" w:rsidP="00167A2C">
            <w:pPr>
              <w:pStyle w:val="ConsPlusNormal"/>
              <w:jc w:val="center"/>
              <w:rPr>
                <w:rFonts w:ascii="Times New Roman" w:hAnsi="Times New Roman" w:cs="Times New Roman"/>
                <w:sz w:val="24"/>
                <w:szCs w:val="24"/>
              </w:rPr>
            </w:pPr>
          </w:p>
        </w:tc>
      </w:tr>
      <w:tr w:rsidR="00CB412A" w:rsidRPr="00D92397" w:rsidTr="00F42911">
        <w:tc>
          <w:tcPr>
            <w:tcW w:w="2552" w:type="pct"/>
            <w:vAlign w:val="center"/>
          </w:tcPr>
          <w:p w:rsidR="00CB412A" w:rsidRPr="00D92397" w:rsidRDefault="00CB412A" w:rsidP="00167A2C">
            <w:pPr>
              <w:pStyle w:val="ConsPlusNormal"/>
              <w:jc w:val="center"/>
              <w:rPr>
                <w:rFonts w:ascii="Times New Roman" w:hAnsi="Times New Roman" w:cs="Times New Roman"/>
                <w:sz w:val="24"/>
                <w:szCs w:val="24"/>
              </w:rPr>
            </w:pPr>
          </w:p>
        </w:tc>
        <w:tc>
          <w:tcPr>
            <w:tcW w:w="1380" w:type="pct"/>
            <w:vAlign w:val="center"/>
          </w:tcPr>
          <w:p w:rsidR="00CB412A" w:rsidRPr="00D92397" w:rsidRDefault="00CB412A" w:rsidP="00167A2C">
            <w:pPr>
              <w:pStyle w:val="ConsPlusNormal"/>
              <w:jc w:val="center"/>
              <w:rPr>
                <w:rFonts w:ascii="Times New Roman" w:hAnsi="Times New Roman" w:cs="Times New Roman"/>
                <w:sz w:val="24"/>
                <w:szCs w:val="24"/>
              </w:rPr>
            </w:pPr>
          </w:p>
        </w:tc>
        <w:tc>
          <w:tcPr>
            <w:tcW w:w="1068" w:type="pct"/>
            <w:vAlign w:val="center"/>
          </w:tcPr>
          <w:p w:rsidR="00CB412A" w:rsidRPr="00D92397" w:rsidRDefault="00CB412A" w:rsidP="00167A2C">
            <w:pPr>
              <w:pStyle w:val="ConsPlusNormal"/>
              <w:jc w:val="center"/>
              <w:rPr>
                <w:rFonts w:ascii="Times New Roman" w:hAnsi="Times New Roman" w:cs="Times New Roman"/>
                <w:sz w:val="24"/>
                <w:szCs w:val="24"/>
              </w:rPr>
            </w:pPr>
          </w:p>
        </w:tc>
      </w:tr>
    </w:tbl>
    <w:p w:rsidR="00CB412A" w:rsidRDefault="00CB412A" w:rsidP="00CB412A">
      <w:pPr>
        <w:pStyle w:val="ConsPlusNormal"/>
        <w:ind w:firstLine="540"/>
        <w:jc w:val="both"/>
        <w:rPr>
          <w:rFonts w:ascii="Times New Roman" w:hAnsi="Times New Roman" w:cs="Times New Roman"/>
          <w:sz w:val="24"/>
          <w:szCs w:val="24"/>
          <w:lang w:val="en-US"/>
        </w:rPr>
      </w:pPr>
    </w:p>
    <w:p w:rsidR="00CB412A" w:rsidRPr="00D92397" w:rsidRDefault="00CB412A" w:rsidP="00CB412A">
      <w:pPr>
        <w:pStyle w:val="ConsPlusNormal"/>
        <w:ind w:firstLine="540"/>
        <w:jc w:val="both"/>
        <w:rPr>
          <w:rFonts w:ascii="Times New Roman" w:hAnsi="Times New Roman" w:cs="Times New Roman"/>
          <w:sz w:val="24"/>
          <w:szCs w:val="24"/>
        </w:rPr>
      </w:pPr>
      <w:r w:rsidRPr="00D92397">
        <w:rPr>
          <w:rFonts w:ascii="Times New Roman" w:hAnsi="Times New Roman" w:cs="Times New Roman"/>
          <w:sz w:val="24"/>
          <w:szCs w:val="24"/>
        </w:rPr>
        <w:t>составил:</w:t>
      </w:r>
    </w:p>
    <w:tbl>
      <w:tblPr>
        <w:tblpPr w:leftFromText="180" w:rightFromText="180" w:vertAnchor="text" w:horzAnchor="margin" w:tblpY="-2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32"/>
        <w:gridCol w:w="7206"/>
        <w:gridCol w:w="1324"/>
      </w:tblGrid>
      <w:tr w:rsidR="00CB412A" w:rsidRPr="00D92397" w:rsidTr="00F42911">
        <w:tc>
          <w:tcPr>
            <w:tcW w:w="631" w:type="pct"/>
          </w:tcPr>
          <w:p w:rsidR="00CB412A" w:rsidRDefault="00CB412A" w:rsidP="00167A2C">
            <w:pPr>
              <w:pStyle w:val="ConsPlusNormal"/>
              <w:rPr>
                <w:rFonts w:ascii="Times New Roman" w:hAnsi="Times New Roman" w:cs="Times New Roman"/>
                <w:sz w:val="24"/>
                <w:szCs w:val="24"/>
              </w:rPr>
            </w:pPr>
          </w:p>
          <w:p w:rsidR="00CB412A" w:rsidRPr="007A1C04" w:rsidRDefault="00CB412A" w:rsidP="00167A2C">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3691" w:type="pct"/>
          </w:tcPr>
          <w:p w:rsidR="00CB412A" w:rsidRPr="00D92397" w:rsidRDefault="00CB412A" w:rsidP="00167A2C">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Вид получаемого дохода</w:t>
            </w:r>
          </w:p>
        </w:tc>
        <w:tc>
          <w:tcPr>
            <w:tcW w:w="679" w:type="pct"/>
          </w:tcPr>
          <w:p w:rsidR="00CB412A" w:rsidRPr="00D92397" w:rsidRDefault="00CB412A" w:rsidP="00167A2C">
            <w:pPr>
              <w:pStyle w:val="ConsPlusNormal"/>
              <w:ind w:firstLine="0"/>
              <w:rPr>
                <w:rFonts w:ascii="Times New Roman" w:hAnsi="Times New Roman" w:cs="Times New Roman"/>
                <w:sz w:val="24"/>
                <w:szCs w:val="24"/>
              </w:rPr>
            </w:pPr>
            <w:r w:rsidRPr="00D92397">
              <w:rPr>
                <w:rFonts w:ascii="Times New Roman" w:hAnsi="Times New Roman" w:cs="Times New Roman"/>
                <w:sz w:val="24"/>
                <w:szCs w:val="24"/>
              </w:rPr>
              <w:t>Сумма дохода за 12 месяцев, руб.</w:t>
            </w:r>
          </w:p>
        </w:tc>
      </w:tr>
      <w:tr w:rsidR="00CB412A" w:rsidRPr="00D92397" w:rsidTr="00F42911">
        <w:tc>
          <w:tcPr>
            <w:tcW w:w="631" w:type="pct"/>
          </w:tcPr>
          <w:p w:rsidR="00CB412A" w:rsidRPr="00DE27FD" w:rsidRDefault="00CB412A" w:rsidP="00167A2C">
            <w:pPr>
              <w:pStyle w:val="ConsPlusNormal"/>
              <w:rPr>
                <w:rFonts w:ascii="Times New Roman" w:hAnsi="Times New Roman" w:cs="Times New Roman"/>
                <w:sz w:val="24"/>
                <w:szCs w:val="24"/>
              </w:rPr>
            </w:pPr>
            <w:r w:rsidRPr="00DE27FD">
              <w:rPr>
                <w:rFonts w:ascii="Times New Roman" w:hAnsi="Times New Roman" w:cs="Times New Roman"/>
                <w:sz w:val="24"/>
                <w:szCs w:val="24"/>
              </w:rPr>
              <w:t>1.</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Все предусмотренные системой оплаты труда выплаты, учитываемые при расчете среднего заработка в установленном законодательством Российской Федерации порядке</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rPr>
                <w:rFonts w:ascii="Times New Roman" w:hAnsi="Times New Roman" w:cs="Times New Roman"/>
                <w:sz w:val="24"/>
                <w:szCs w:val="24"/>
              </w:rPr>
            </w:pPr>
            <w:r w:rsidRPr="00DE27FD">
              <w:rPr>
                <w:rFonts w:ascii="Times New Roman" w:hAnsi="Times New Roman" w:cs="Times New Roman"/>
                <w:sz w:val="24"/>
                <w:szCs w:val="24"/>
              </w:rPr>
              <w:t>2.</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Средний заработок, сохраняемый в случаях, предусмотренных трудовым законодательством</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rPr>
                <w:rFonts w:ascii="Times New Roman" w:hAnsi="Times New Roman" w:cs="Times New Roman"/>
                <w:sz w:val="24"/>
                <w:szCs w:val="24"/>
              </w:rPr>
            </w:pPr>
            <w:r w:rsidRPr="00DE27FD">
              <w:rPr>
                <w:rFonts w:ascii="Times New Roman" w:hAnsi="Times New Roman" w:cs="Times New Roman"/>
                <w:sz w:val="24"/>
                <w:szCs w:val="24"/>
              </w:rPr>
              <w:t>3.</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rPr>
                <w:rFonts w:ascii="Times New Roman" w:hAnsi="Times New Roman" w:cs="Times New Roman"/>
                <w:sz w:val="24"/>
                <w:szCs w:val="24"/>
              </w:rPr>
            </w:pPr>
            <w:r w:rsidRPr="00DE27FD">
              <w:rPr>
                <w:rFonts w:ascii="Times New Roman" w:hAnsi="Times New Roman" w:cs="Times New Roman"/>
                <w:sz w:val="24"/>
                <w:szCs w:val="24"/>
              </w:rPr>
              <w:t>4.</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rPr>
                <w:rFonts w:ascii="Times New Roman" w:hAnsi="Times New Roman" w:cs="Times New Roman"/>
                <w:sz w:val="24"/>
                <w:szCs w:val="24"/>
              </w:rPr>
            </w:pPr>
            <w:r w:rsidRPr="00DE27FD">
              <w:rPr>
                <w:rFonts w:ascii="Times New Roman" w:hAnsi="Times New Roman" w:cs="Times New Roman"/>
                <w:sz w:val="24"/>
                <w:szCs w:val="24"/>
              </w:rPr>
              <w:t>5.</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rPr>
                <w:rFonts w:ascii="Times New Roman" w:hAnsi="Times New Roman" w:cs="Times New Roman"/>
                <w:sz w:val="24"/>
                <w:szCs w:val="24"/>
              </w:rPr>
            </w:pPr>
            <w:r w:rsidRPr="00DE27FD">
              <w:rPr>
                <w:rFonts w:ascii="Times New Roman" w:hAnsi="Times New Roman" w:cs="Times New Roman"/>
                <w:sz w:val="24"/>
                <w:szCs w:val="24"/>
              </w:rPr>
              <w:t>6.</w:t>
            </w:r>
          </w:p>
        </w:tc>
        <w:tc>
          <w:tcPr>
            <w:tcW w:w="3691" w:type="pct"/>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Ежемесячное пожизненное содержание судей, вышедших в отставку</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rPr>
                <w:rFonts w:ascii="Times New Roman" w:hAnsi="Times New Roman" w:cs="Times New Roman"/>
                <w:sz w:val="24"/>
                <w:szCs w:val="24"/>
              </w:rPr>
            </w:pPr>
            <w:r w:rsidRPr="00DE27FD">
              <w:rPr>
                <w:rFonts w:ascii="Times New Roman" w:hAnsi="Times New Roman" w:cs="Times New Roman"/>
                <w:sz w:val="24"/>
                <w:szCs w:val="24"/>
              </w:rPr>
              <w:t>7.</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rPr>
                <w:rFonts w:ascii="Times New Roman" w:hAnsi="Times New Roman" w:cs="Times New Roman"/>
                <w:sz w:val="24"/>
                <w:szCs w:val="24"/>
              </w:rPr>
            </w:pPr>
            <w:r w:rsidRPr="00DE27FD">
              <w:rPr>
                <w:rFonts w:ascii="Times New Roman" w:hAnsi="Times New Roman" w:cs="Times New Roman"/>
                <w:sz w:val="24"/>
                <w:szCs w:val="24"/>
              </w:rPr>
              <w:t>8.</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rPr>
                <w:rFonts w:ascii="Times New Roman" w:hAnsi="Times New Roman" w:cs="Times New Roman"/>
                <w:sz w:val="24"/>
                <w:szCs w:val="24"/>
              </w:rPr>
            </w:pPr>
            <w:r w:rsidRPr="00DE27FD">
              <w:rPr>
                <w:rFonts w:ascii="Times New Roman" w:hAnsi="Times New Roman" w:cs="Times New Roman"/>
                <w:sz w:val="24"/>
                <w:szCs w:val="24"/>
              </w:rPr>
              <w:t>9.</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Пособие по временной нетрудоспособности,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jc w:val="both"/>
              <w:rPr>
                <w:rFonts w:ascii="Times New Roman" w:hAnsi="Times New Roman" w:cs="Times New Roman"/>
                <w:sz w:val="24"/>
                <w:szCs w:val="24"/>
              </w:rPr>
            </w:pPr>
            <w:r w:rsidRPr="00DE27FD">
              <w:rPr>
                <w:rFonts w:ascii="Times New Roman" w:hAnsi="Times New Roman" w:cs="Times New Roman"/>
                <w:sz w:val="24"/>
                <w:szCs w:val="24"/>
              </w:rPr>
              <w:lastRenderedPageBreak/>
              <w:t>10.</w:t>
            </w:r>
          </w:p>
        </w:tc>
        <w:tc>
          <w:tcPr>
            <w:tcW w:w="3691" w:type="pct"/>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Ежемесячное пособие на ребенка</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jc w:val="both"/>
              <w:rPr>
                <w:rFonts w:ascii="Times New Roman" w:hAnsi="Times New Roman" w:cs="Times New Roman"/>
                <w:sz w:val="24"/>
                <w:szCs w:val="24"/>
              </w:rPr>
            </w:pPr>
            <w:r w:rsidRPr="00DE27FD">
              <w:rPr>
                <w:rFonts w:ascii="Times New Roman" w:hAnsi="Times New Roman" w:cs="Times New Roman"/>
                <w:sz w:val="24"/>
                <w:szCs w:val="24"/>
              </w:rPr>
              <w:t>11.</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jc w:val="both"/>
              <w:rPr>
                <w:rFonts w:ascii="Times New Roman" w:hAnsi="Times New Roman" w:cs="Times New Roman"/>
                <w:sz w:val="24"/>
                <w:szCs w:val="24"/>
              </w:rPr>
            </w:pPr>
            <w:r w:rsidRPr="00DE27FD">
              <w:rPr>
                <w:rFonts w:ascii="Times New Roman" w:hAnsi="Times New Roman" w:cs="Times New Roman"/>
                <w:sz w:val="24"/>
                <w:szCs w:val="24"/>
              </w:rPr>
              <w:t>12.</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постоянном уходе</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jc w:val="both"/>
              <w:rPr>
                <w:rFonts w:ascii="Times New Roman" w:hAnsi="Times New Roman" w:cs="Times New Roman"/>
                <w:sz w:val="24"/>
                <w:szCs w:val="24"/>
              </w:rPr>
            </w:pPr>
            <w:r w:rsidRPr="00DE27FD">
              <w:rPr>
                <w:rFonts w:ascii="Times New Roman" w:hAnsi="Times New Roman" w:cs="Times New Roman"/>
                <w:sz w:val="24"/>
                <w:szCs w:val="24"/>
              </w:rPr>
              <w:t>13.</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Ежемесячная компенсационная выплата неработающим женам лиц рядового и начальствующего состава органов внутренних дел РФ и учреждений уголовно-исполнительной системы Министерства юстиции РФ в отдаленных гарнизонах и местностях, где отсутствует возможность их трудоустройства</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jc w:val="both"/>
              <w:rPr>
                <w:rFonts w:ascii="Times New Roman" w:hAnsi="Times New Roman" w:cs="Times New Roman"/>
                <w:sz w:val="24"/>
                <w:szCs w:val="24"/>
              </w:rPr>
            </w:pPr>
            <w:r w:rsidRPr="00DE27FD">
              <w:rPr>
                <w:rFonts w:ascii="Times New Roman" w:hAnsi="Times New Roman" w:cs="Times New Roman"/>
                <w:sz w:val="24"/>
                <w:szCs w:val="24"/>
              </w:rPr>
              <w:t>14.</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jc w:val="both"/>
              <w:rPr>
                <w:rFonts w:ascii="Times New Roman" w:hAnsi="Times New Roman" w:cs="Times New Roman"/>
                <w:sz w:val="24"/>
                <w:szCs w:val="24"/>
              </w:rPr>
            </w:pPr>
            <w:r w:rsidRPr="00DE27FD">
              <w:rPr>
                <w:rFonts w:ascii="Times New Roman" w:hAnsi="Times New Roman" w:cs="Times New Roman"/>
                <w:sz w:val="24"/>
                <w:szCs w:val="24"/>
              </w:rPr>
              <w:t>15.</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Надбавки и доплаты ко всем видам выплат и иные социальные выплаты, установленные органами государственной власти РФ, органами местного самоуправления, организациями</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jc w:val="both"/>
              <w:rPr>
                <w:rFonts w:ascii="Times New Roman" w:hAnsi="Times New Roman" w:cs="Times New Roman"/>
                <w:sz w:val="24"/>
                <w:szCs w:val="24"/>
              </w:rPr>
            </w:pPr>
            <w:r w:rsidRPr="00DE27FD">
              <w:rPr>
                <w:rFonts w:ascii="Times New Roman" w:hAnsi="Times New Roman" w:cs="Times New Roman"/>
                <w:sz w:val="24"/>
                <w:szCs w:val="24"/>
              </w:rPr>
              <w:t>16.</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jc w:val="both"/>
              <w:rPr>
                <w:rFonts w:ascii="Times New Roman" w:hAnsi="Times New Roman" w:cs="Times New Roman"/>
                <w:sz w:val="24"/>
                <w:szCs w:val="24"/>
              </w:rPr>
            </w:pPr>
            <w:r w:rsidRPr="00DE27FD">
              <w:rPr>
                <w:rFonts w:ascii="Times New Roman" w:hAnsi="Times New Roman" w:cs="Times New Roman"/>
                <w:sz w:val="24"/>
                <w:szCs w:val="24"/>
              </w:rPr>
              <w:t>17.</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 пушных зверей, рыбы)</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jc w:val="both"/>
              <w:rPr>
                <w:rFonts w:ascii="Times New Roman" w:hAnsi="Times New Roman" w:cs="Times New Roman"/>
                <w:sz w:val="24"/>
                <w:szCs w:val="24"/>
              </w:rPr>
            </w:pPr>
            <w:r w:rsidRPr="00DE27FD">
              <w:rPr>
                <w:rFonts w:ascii="Times New Roman" w:hAnsi="Times New Roman" w:cs="Times New Roman"/>
                <w:sz w:val="24"/>
                <w:szCs w:val="24"/>
              </w:rPr>
              <w:t>18.</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Денежное довольствие военнослужащих, сотрудников органов внутренних дел РФ, учреждений и органов уголовно-исполнительной системы Министерства юстиции РФ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РФ</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E27FD" w:rsidRDefault="00CB412A" w:rsidP="00167A2C">
            <w:pPr>
              <w:pStyle w:val="ConsPlusNormal"/>
              <w:jc w:val="both"/>
              <w:rPr>
                <w:rFonts w:ascii="Times New Roman" w:hAnsi="Times New Roman" w:cs="Times New Roman"/>
                <w:sz w:val="24"/>
                <w:szCs w:val="24"/>
              </w:rPr>
            </w:pPr>
            <w:r w:rsidRPr="00DE27FD">
              <w:rPr>
                <w:rFonts w:ascii="Times New Roman" w:hAnsi="Times New Roman" w:cs="Times New Roman"/>
                <w:sz w:val="24"/>
                <w:szCs w:val="24"/>
              </w:rPr>
              <w:t>19.</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Единовременное пособие при увольнении с военной службы, из органов внутренних дел РФ, учреждений и органов уголовно-</w:t>
            </w:r>
            <w:r w:rsidRPr="00D92397">
              <w:rPr>
                <w:rFonts w:ascii="Times New Roman" w:hAnsi="Times New Roman" w:cs="Times New Roman"/>
                <w:sz w:val="24"/>
                <w:szCs w:val="24"/>
              </w:rPr>
              <w:lastRenderedPageBreak/>
              <w:t>исполнительной системы Министерства юстиции РФ, таможенных органов РФ, других органов правоохранительной службы</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20.</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Оплата работ по договорам, заключаемым в соответствии с гражданским законодательством РФ</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21.</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22.</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23.</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24.</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Доходы по акциям и другие доходы от участия в управлении собственностью организации</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25.</w:t>
            </w:r>
          </w:p>
        </w:tc>
        <w:tc>
          <w:tcPr>
            <w:tcW w:w="3691" w:type="pct"/>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Алименты, получаемые членами семьи</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26.</w:t>
            </w:r>
          </w:p>
        </w:tc>
        <w:tc>
          <w:tcPr>
            <w:tcW w:w="3691" w:type="pct"/>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Проценты по банковским вкладам</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27.</w:t>
            </w:r>
          </w:p>
        </w:tc>
        <w:tc>
          <w:tcPr>
            <w:tcW w:w="3691" w:type="pct"/>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Наследуемые и подаренные денежные средства</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28.</w:t>
            </w:r>
          </w:p>
        </w:tc>
        <w:tc>
          <w:tcPr>
            <w:tcW w:w="3691" w:type="pct"/>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Субсидии на оплату жилья и коммунальные услуги</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63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29.</w:t>
            </w:r>
          </w:p>
        </w:tc>
        <w:tc>
          <w:tcPr>
            <w:tcW w:w="3691" w:type="pct"/>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Ежемесячные денежные выплаты, предоставляемые как меры социальной поддержки, предусмотренные федеральным законодательством и законодательством Ивановской области</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4321" w:type="pct"/>
            <w:gridSpan w:val="2"/>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ВСЕГО:</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4321" w:type="pct"/>
            <w:gridSpan w:val="2"/>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СРЕДНЕМЕСЯЧНЫЙ СОВОКУПНЫЙ ДОХОД СЕМЬИ</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F42911">
        <w:tc>
          <w:tcPr>
            <w:tcW w:w="4321" w:type="pct"/>
            <w:gridSpan w:val="2"/>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СРЕДНЕМЕСЯЧНЫЙ СОВОКУПНЫЙ ДОХОД, ПРИХОДЯЩИЙСЯ НА КАЖДОГО ЧЛЕНА СЕМЬИ</w:t>
            </w:r>
          </w:p>
        </w:tc>
        <w:tc>
          <w:tcPr>
            <w:tcW w:w="679" w:type="pct"/>
          </w:tcPr>
          <w:p w:rsidR="00CB412A" w:rsidRPr="00D92397" w:rsidRDefault="00CB412A" w:rsidP="00167A2C">
            <w:pPr>
              <w:pStyle w:val="ConsPlusNormal"/>
              <w:jc w:val="both"/>
              <w:rPr>
                <w:rFonts w:ascii="Times New Roman" w:hAnsi="Times New Roman" w:cs="Times New Roman"/>
                <w:sz w:val="24"/>
                <w:szCs w:val="24"/>
              </w:rPr>
            </w:pPr>
          </w:p>
        </w:tc>
      </w:tr>
    </w:tbl>
    <w:p w:rsidR="00CB412A" w:rsidRDefault="00CB412A" w:rsidP="00CB412A">
      <w:pPr>
        <w:widowControl w:val="0"/>
        <w:tabs>
          <w:tab w:val="left" w:pos="970"/>
        </w:tabs>
        <w:ind w:firstLine="709"/>
        <w:jc w:val="both"/>
        <w:rPr>
          <w:color w:val="000000"/>
          <w:lang w:bidi="ru-RU"/>
        </w:rPr>
      </w:pPr>
    </w:p>
    <w:p w:rsidR="00CB412A" w:rsidRDefault="00CB412A" w:rsidP="00CB412A">
      <w:pPr>
        <w:widowControl w:val="0"/>
        <w:tabs>
          <w:tab w:val="left" w:pos="970"/>
        </w:tabs>
        <w:ind w:firstLine="709"/>
        <w:jc w:val="both"/>
        <w:rPr>
          <w:color w:val="000000"/>
          <w:lang w:bidi="ru-RU"/>
        </w:rPr>
      </w:pPr>
    </w:p>
    <w:p w:rsidR="00CB412A" w:rsidRDefault="00CB412A" w:rsidP="00CB412A">
      <w:pPr>
        <w:widowControl w:val="0"/>
        <w:tabs>
          <w:tab w:val="left" w:pos="970"/>
        </w:tabs>
        <w:ind w:firstLine="709"/>
        <w:jc w:val="both"/>
        <w:rPr>
          <w:color w:val="000000"/>
          <w:lang w:bidi="ru-RU"/>
        </w:rPr>
      </w:pPr>
    </w:p>
    <w:p w:rsidR="00CB412A" w:rsidRDefault="00CB412A" w:rsidP="00CB412A">
      <w:pPr>
        <w:widowControl w:val="0"/>
        <w:tabs>
          <w:tab w:val="left" w:pos="970"/>
        </w:tabs>
        <w:ind w:firstLine="709"/>
        <w:jc w:val="both"/>
        <w:rPr>
          <w:color w:val="000000"/>
          <w:lang w:bidi="ru-RU"/>
        </w:rPr>
      </w:pPr>
    </w:p>
    <w:p w:rsidR="00CB412A" w:rsidRDefault="00CB412A" w:rsidP="00CB412A">
      <w:pPr>
        <w:widowControl w:val="0"/>
        <w:tabs>
          <w:tab w:val="left" w:pos="970"/>
        </w:tabs>
        <w:ind w:firstLine="709"/>
        <w:jc w:val="both"/>
        <w:rPr>
          <w:color w:val="000000"/>
          <w:lang w:bidi="ru-RU"/>
        </w:rPr>
      </w:pPr>
    </w:p>
    <w:p w:rsidR="00CB412A" w:rsidRDefault="00CB412A" w:rsidP="00CB412A">
      <w:pPr>
        <w:widowControl w:val="0"/>
        <w:tabs>
          <w:tab w:val="left" w:pos="970"/>
        </w:tabs>
        <w:ind w:firstLine="709"/>
        <w:jc w:val="both"/>
        <w:rPr>
          <w:color w:val="000000"/>
          <w:lang w:bidi="ru-RU"/>
        </w:rPr>
      </w:pPr>
    </w:p>
    <w:p w:rsidR="00CB412A" w:rsidRDefault="00CB412A" w:rsidP="00CB412A">
      <w:pPr>
        <w:widowControl w:val="0"/>
        <w:tabs>
          <w:tab w:val="left" w:pos="970"/>
        </w:tabs>
        <w:ind w:firstLine="709"/>
        <w:jc w:val="both"/>
        <w:rPr>
          <w:color w:val="000000"/>
          <w:lang w:bidi="ru-RU"/>
        </w:rPr>
      </w:pPr>
    </w:p>
    <w:p w:rsidR="00CB412A" w:rsidRDefault="00CB412A" w:rsidP="00CB412A">
      <w:pPr>
        <w:widowControl w:val="0"/>
        <w:tabs>
          <w:tab w:val="left" w:pos="970"/>
        </w:tabs>
        <w:ind w:firstLine="709"/>
        <w:jc w:val="both"/>
        <w:rPr>
          <w:color w:val="000000"/>
          <w:lang w:bidi="ru-RU"/>
        </w:rPr>
      </w:pPr>
    </w:p>
    <w:p w:rsidR="00CB412A" w:rsidRDefault="00CB412A" w:rsidP="00CB412A">
      <w:pPr>
        <w:widowControl w:val="0"/>
        <w:tabs>
          <w:tab w:val="left" w:pos="970"/>
        </w:tabs>
        <w:ind w:firstLine="709"/>
        <w:jc w:val="both"/>
        <w:rPr>
          <w:color w:val="000000"/>
          <w:lang w:bidi="ru-RU"/>
        </w:rPr>
      </w:pPr>
    </w:p>
    <w:p w:rsidR="00CB412A" w:rsidRDefault="00CB412A" w:rsidP="00CB412A">
      <w:pPr>
        <w:widowControl w:val="0"/>
        <w:tabs>
          <w:tab w:val="left" w:pos="970"/>
        </w:tabs>
        <w:ind w:firstLine="709"/>
        <w:jc w:val="both"/>
        <w:rPr>
          <w:color w:val="000000"/>
          <w:lang w:bidi="ru-RU"/>
        </w:rPr>
      </w:pPr>
    </w:p>
    <w:p w:rsidR="00CB412A" w:rsidRDefault="00CB412A" w:rsidP="00CB412A">
      <w:pPr>
        <w:widowControl w:val="0"/>
        <w:tabs>
          <w:tab w:val="left" w:pos="970"/>
        </w:tabs>
        <w:ind w:firstLine="709"/>
        <w:jc w:val="both"/>
        <w:rPr>
          <w:color w:val="000000"/>
          <w:lang w:bidi="ru-RU"/>
        </w:rPr>
      </w:pPr>
    </w:p>
    <w:p w:rsidR="00CB412A" w:rsidRDefault="00CB412A" w:rsidP="00CB412A">
      <w:pPr>
        <w:widowControl w:val="0"/>
        <w:tabs>
          <w:tab w:val="left" w:pos="970"/>
        </w:tabs>
        <w:ind w:firstLine="709"/>
        <w:jc w:val="both"/>
        <w:rPr>
          <w:color w:val="000000"/>
          <w:lang w:bidi="ru-RU"/>
        </w:rPr>
      </w:pPr>
    </w:p>
    <w:p w:rsidR="00CB412A" w:rsidRDefault="00CB412A" w:rsidP="00CB412A">
      <w:pPr>
        <w:widowControl w:val="0"/>
        <w:tabs>
          <w:tab w:val="left" w:pos="970"/>
        </w:tabs>
        <w:ind w:firstLine="709"/>
        <w:jc w:val="both"/>
        <w:rPr>
          <w:color w:val="000000"/>
          <w:lang w:bidi="ru-RU"/>
        </w:rPr>
      </w:pPr>
    </w:p>
    <w:p w:rsidR="00CB412A" w:rsidRDefault="00CB412A" w:rsidP="00CB412A">
      <w:pPr>
        <w:widowControl w:val="0"/>
        <w:tabs>
          <w:tab w:val="left" w:pos="970"/>
        </w:tabs>
        <w:ind w:firstLine="709"/>
        <w:jc w:val="both"/>
        <w:rPr>
          <w:color w:val="000000"/>
          <w:lang w:bidi="ru-RU"/>
        </w:rPr>
      </w:pPr>
    </w:p>
    <w:p w:rsidR="00CB412A" w:rsidRPr="00D92397" w:rsidRDefault="00CB412A" w:rsidP="00CB412A">
      <w:pPr>
        <w:pStyle w:val="ConsPlusNormal"/>
        <w:ind w:firstLine="540"/>
        <w:jc w:val="both"/>
        <w:rPr>
          <w:rFonts w:ascii="Times New Roman" w:hAnsi="Times New Roman" w:cs="Times New Roman"/>
          <w:sz w:val="24"/>
          <w:szCs w:val="24"/>
        </w:rPr>
      </w:pPr>
      <w:r w:rsidRPr="00D92397">
        <w:rPr>
          <w:rFonts w:ascii="Times New Roman" w:hAnsi="Times New Roman" w:cs="Times New Roman"/>
          <w:sz w:val="24"/>
          <w:szCs w:val="24"/>
        </w:rPr>
        <w:lastRenderedPageBreak/>
        <w:t>Стоимость имущества, находящегося в собственности моей семьи</w:t>
      </w:r>
    </w:p>
    <w:p w:rsidR="00CB412A" w:rsidRPr="00D92397" w:rsidRDefault="00CB412A" w:rsidP="00CB412A">
      <w:pPr>
        <w:pStyle w:val="ConsPlusNormal"/>
        <w:ind w:firstLine="540"/>
        <w:jc w:val="both"/>
        <w:rPr>
          <w:rFonts w:ascii="Times New Roman" w:hAnsi="Times New Roman" w:cs="Times New Roman"/>
          <w:sz w:val="24"/>
          <w:szCs w:val="24"/>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2"/>
        <w:gridCol w:w="6988"/>
        <w:gridCol w:w="1587"/>
      </w:tblGrid>
      <w:tr w:rsidR="00CB412A" w:rsidRPr="00D92397" w:rsidTr="00167A2C">
        <w:tc>
          <w:tcPr>
            <w:tcW w:w="1042" w:type="dxa"/>
          </w:tcPr>
          <w:p w:rsidR="00CB412A" w:rsidRPr="00D92397" w:rsidRDefault="00CB412A" w:rsidP="00167A2C">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N п/п</w:t>
            </w:r>
          </w:p>
        </w:tc>
        <w:tc>
          <w:tcPr>
            <w:tcW w:w="6988" w:type="dxa"/>
          </w:tcPr>
          <w:p w:rsidR="00CB412A" w:rsidRPr="00D92397" w:rsidRDefault="00CB412A" w:rsidP="00167A2C">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Вид налогооблагаемого имущества</w:t>
            </w:r>
          </w:p>
        </w:tc>
        <w:tc>
          <w:tcPr>
            <w:tcW w:w="1587" w:type="dxa"/>
          </w:tcPr>
          <w:p w:rsidR="00CB412A" w:rsidRPr="00D92397" w:rsidRDefault="00CB412A" w:rsidP="00167A2C">
            <w:pPr>
              <w:pStyle w:val="ConsPlusNormal"/>
              <w:ind w:firstLine="0"/>
              <w:rPr>
                <w:rFonts w:ascii="Times New Roman" w:hAnsi="Times New Roman" w:cs="Times New Roman"/>
                <w:sz w:val="24"/>
                <w:szCs w:val="24"/>
              </w:rPr>
            </w:pPr>
            <w:r w:rsidRPr="00D92397">
              <w:rPr>
                <w:rFonts w:ascii="Times New Roman" w:hAnsi="Times New Roman" w:cs="Times New Roman"/>
                <w:sz w:val="24"/>
                <w:szCs w:val="24"/>
              </w:rPr>
              <w:t>Стоимость</w:t>
            </w:r>
          </w:p>
        </w:tc>
      </w:tr>
      <w:tr w:rsidR="00CB412A" w:rsidRPr="00D92397" w:rsidTr="00167A2C">
        <w:tc>
          <w:tcPr>
            <w:tcW w:w="1042" w:type="dxa"/>
          </w:tcPr>
          <w:p w:rsidR="00CB412A" w:rsidRPr="00D92397" w:rsidRDefault="00CB412A" w:rsidP="00167A2C">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1.</w:t>
            </w:r>
          </w:p>
        </w:tc>
        <w:tc>
          <w:tcPr>
            <w:tcW w:w="6988"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Земельные участки</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1042" w:type="dxa"/>
          </w:tcPr>
          <w:p w:rsidR="00CB412A" w:rsidRPr="00D92397" w:rsidRDefault="00CB412A" w:rsidP="00167A2C">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2.</w:t>
            </w:r>
          </w:p>
        </w:tc>
        <w:tc>
          <w:tcPr>
            <w:tcW w:w="6988"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Жилые дома</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1042" w:type="dxa"/>
          </w:tcPr>
          <w:p w:rsidR="00CB412A" w:rsidRPr="00D92397" w:rsidRDefault="00CB412A" w:rsidP="00167A2C">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3.</w:t>
            </w:r>
          </w:p>
        </w:tc>
        <w:tc>
          <w:tcPr>
            <w:tcW w:w="6988"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Квартиры</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1042" w:type="dxa"/>
          </w:tcPr>
          <w:p w:rsidR="00CB412A" w:rsidRPr="00D92397" w:rsidRDefault="00CB412A" w:rsidP="00167A2C">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4.</w:t>
            </w:r>
          </w:p>
        </w:tc>
        <w:tc>
          <w:tcPr>
            <w:tcW w:w="6988"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Дачи</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1042" w:type="dxa"/>
          </w:tcPr>
          <w:p w:rsidR="00CB412A" w:rsidRPr="00D92397" w:rsidRDefault="00CB412A" w:rsidP="00167A2C">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5.</w:t>
            </w:r>
          </w:p>
        </w:tc>
        <w:tc>
          <w:tcPr>
            <w:tcW w:w="6988"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Гаражи</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1042" w:type="dxa"/>
          </w:tcPr>
          <w:p w:rsidR="00CB412A" w:rsidRPr="00D92397" w:rsidRDefault="00CB412A" w:rsidP="00167A2C">
            <w:pPr>
              <w:pStyle w:val="ConsPlusNormal"/>
              <w:ind w:firstLine="0"/>
              <w:jc w:val="right"/>
              <w:rPr>
                <w:rFonts w:ascii="Times New Roman" w:hAnsi="Times New Roman" w:cs="Times New Roman"/>
                <w:sz w:val="24"/>
                <w:szCs w:val="24"/>
              </w:rPr>
            </w:pPr>
            <w:r w:rsidRPr="00D92397">
              <w:rPr>
                <w:rFonts w:ascii="Times New Roman" w:hAnsi="Times New Roman" w:cs="Times New Roman"/>
                <w:sz w:val="24"/>
                <w:szCs w:val="24"/>
              </w:rPr>
              <w:t>6.</w:t>
            </w:r>
          </w:p>
        </w:tc>
        <w:tc>
          <w:tcPr>
            <w:tcW w:w="6988"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Иные строения, помещения, сооружения</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1042" w:type="dxa"/>
          </w:tcPr>
          <w:p w:rsidR="00CB412A" w:rsidRPr="00D92397" w:rsidRDefault="00CB412A" w:rsidP="00167A2C">
            <w:pPr>
              <w:pStyle w:val="ConsPlusNormal"/>
              <w:ind w:firstLine="0"/>
              <w:jc w:val="right"/>
              <w:rPr>
                <w:rFonts w:ascii="Times New Roman" w:hAnsi="Times New Roman" w:cs="Times New Roman"/>
                <w:sz w:val="24"/>
                <w:szCs w:val="24"/>
              </w:rPr>
            </w:pPr>
            <w:r w:rsidRPr="00D92397">
              <w:rPr>
                <w:rFonts w:ascii="Times New Roman" w:hAnsi="Times New Roman" w:cs="Times New Roman"/>
                <w:sz w:val="24"/>
                <w:szCs w:val="24"/>
              </w:rPr>
              <w:t>7.</w:t>
            </w:r>
          </w:p>
        </w:tc>
        <w:tc>
          <w:tcPr>
            <w:tcW w:w="6988"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Транспортные средства</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1042" w:type="dxa"/>
          </w:tcPr>
          <w:p w:rsidR="00CB412A" w:rsidRPr="00D92397" w:rsidRDefault="00CB412A" w:rsidP="00167A2C">
            <w:pPr>
              <w:pStyle w:val="ConsPlusNormal"/>
              <w:ind w:firstLine="0"/>
              <w:jc w:val="right"/>
              <w:rPr>
                <w:rFonts w:ascii="Times New Roman" w:hAnsi="Times New Roman" w:cs="Times New Roman"/>
                <w:sz w:val="24"/>
                <w:szCs w:val="24"/>
              </w:rPr>
            </w:pPr>
            <w:r w:rsidRPr="00D92397">
              <w:rPr>
                <w:rFonts w:ascii="Times New Roman" w:hAnsi="Times New Roman" w:cs="Times New Roman"/>
                <w:sz w:val="24"/>
                <w:szCs w:val="24"/>
              </w:rPr>
              <w:t>8.</w:t>
            </w:r>
          </w:p>
        </w:tc>
        <w:tc>
          <w:tcPr>
            <w:tcW w:w="6988"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Предметы антиквариата, искусства</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1042" w:type="dxa"/>
          </w:tcPr>
          <w:p w:rsidR="00CB412A" w:rsidRPr="00D92397" w:rsidRDefault="00CB412A" w:rsidP="00167A2C">
            <w:pPr>
              <w:pStyle w:val="ConsPlusNormal"/>
              <w:ind w:firstLine="0"/>
              <w:jc w:val="right"/>
              <w:rPr>
                <w:rFonts w:ascii="Times New Roman" w:hAnsi="Times New Roman" w:cs="Times New Roman"/>
                <w:sz w:val="24"/>
                <w:szCs w:val="24"/>
              </w:rPr>
            </w:pPr>
            <w:r w:rsidRPr="00D92397">
              <w:rPr>
                <w:rFonts w:ascii="Times New Roman" w:hAnsi="Times New Roman" w:cs="Times New Roman"/>
                <w:sz w:val="24"/>
                <w:szCs w:val="24"/>
              </w:rPr>
              <w:t>9.</w:t>
            </w:r>
          </w:p>
        </w:tc>
        <w:tc>
          <w:tcPr>
            <w:tcW w:w="6988"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Ювелирные изделия</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1042" w:type="dxa"/>
          </w:tcPr>
          <w:p w:rsidR="00CB412A" w:rsidRPr="00D92397" w:rsidRDefault="00CB412A" w:rsidP="00167A2C">
            <w:pPr>
              <w:pStyle w:val="ConsPlusNormal"/>
              <w:ind w:firstLine="0"/>
              <w:jc w:val="right"/>
              <w:rPr>
                <w:rFonts w:ascii="Times New Roman" w:hAnsi="Times New Roman" w:cs="Times New Roman"/>
                <w:sz w:val="24"/>
                <w:szCs w:val="24"/>
              </w:rPr>
            </w:pPr>
            <w:r w:rsidRPr="00D92397">
              <w:rPr>
                <w:rFonts w:ascii="Times New Roman" w:hAnsi="Times New Roman" w:cs="Times New Roman"/>
                <w:sz w:val="24"/>
                <w:szCs w:val="24"/>
              </w:rPr>
              <w:t>10.</w:t>
            </w:r>
          </w:p>
        </w:tc>
        <w:tc>
          <w:tcPr>
            <w:tcW w:w="6988"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Бытовые изделия из драгоценных металлов</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1042" w:type="dxa"/>
          </w:tcPr>
          <w:p w:rsidR="00CB412A" w:rsidRPr="00D92397" w:rsidRDefault="00CB412A" w:rsidP="00167A2C">
            <w:pPr>
              <w:pStyle w:val="ConsPlusNormal"/>
              <w:ind w:firstLine="0"/>
              <w:jc w:val="right"/>
              <w:rPr>
                <w:rFonts w:ascii="Times New Roman" w:hAnsi="Times New Roman" w:cs="Times New Roman"/>
                <w:sz w:val="24"/>
                <w:szCs w:val="24"/>
              </w:rPr>
            </w:pPr>
            <w:r w:rsidRPr="00D92397">
              <w:rPr>
                <w:rFonts w:ascii="Times New Roman" w:hAnsi="Times New Roman" w:cs="Times New Roman"/>
                <w:sz w:val="24"/>
                <w:szCs w:val="24"/>
              </w:rPr>
              <w:t>11.</w:t>
            </w:r>
          </w:p>
        </w:tc>
        <w:tc>
          <w:tcPr>
            <w:tcW w:w="6988" w:type="dxa"/>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Паенакопления в жилищно-строительных, гаражно-строительных и дачно-строительных кооперативах</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1042" w:type="dxa"/>
          </w:tcPr>
          <w:p w:rsidR="00CB412A" w:rsidRPr="00D92397" w:rsidRDefault="00CB412A" w:rsidP="00167A2C">
            <w:pPr>
              <w:pStyle w:val="ConsPlusNormal"/>
              <w:ind w:firstLine="0"/>
              <w:jc w:val="right"/>
              <w:rPr>
                <w:rFonts w:ascii="Times New Roman" w:hAnsi="Times New Roman" w:cs="Times New Roman"/>
                <w:sz w:val="24"/>
                <w:szCs w:val="24"/>
              </w:rPr>
            </w:pPr>
            <w:r w:rsidRPr="00D92397">
              <w:rPr>
                <w:rFonts w:ascii="Times New Roman" w:hAnsi="Times New Roman" w:cs="Times New Roman"/>
                <w:sz w:val="24"/>
                <w:szCs w:val="24"/>
              </w:rPr>
              <w:t>12.</w:t>
            </w:r>
          </w:p>
        </w:tc>
        <w:tc>
          <w:tcPr>
            <w:tcW w:w="6988" w:type="dxa"/>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Суммы вкладов в учреждениях банков и др. финансово-кредитных организациях</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1042" w:type="dxa"/>
          </w:tcPr>
          <w:p w:rsidR="00CB412A" w:rsidRPr="00D92397" w:rsidRDefault="00CB412A" w:rsidP="00167A2C">
            <w:pPr>
              <w:pStyle w:val="ConsPlusNormal"/>
              <w:ind w:firstLine="0"/>
              <w:jc w:val="right"/>
              <w:rPr>
                <w:rFonts w:ascii="Times New Roman" w:hAnsi="Times New Roman" w:cs="Times New Roman"/>
                <w:sz w:val="24"/>
                <w:szCs w:val="24"/>
              </w:rPr>
            </w:pPr>
            <w:r w:rsidRPr="00D92397">
              <w:rPr>
                <w:rFonts w:ascii="Times New Roman" w:hAnsi="Times New Roman" w:cs="Times New Roman"/>
                <w:sz w:val="24"/>
                <w:szCs w:val="24"/>
              </w:rPr>
              <w:t>13.</w:t>
            </w:r>
          </w:p>
        </w:tc>
        <w:tc>
          <w:tcPr>
            <w:tcW w:w="6988" w:type="dxa"/>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Средства на именных приватизированных счетах физических лиц</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1042" w:type="dxa"/>
          </w:tcPr>
          <w:p w:rsidR="00CB412A" w:rsidRPr="00D92397" w:rsidRDefault="00CB412A" w:rsidP="00167A2C">
            <w:pPr>
              <w:pStyle w:val="ConsPlusNormal"/>
              <w:ind w:firstLine="0"/>
              <w:jc w:val="right"/>
              <w:rPr>
                <w:rFonts w:ascii="Times New Roman" w:hAnsi="Times New Roman" w:cs="Times New Roman"/>
                <w:sz w:val="24"/>
                <w:szCs w:val="24"/>
              </w:rPr>
            </w:pPr>
            <w:r w:rsidRPr="00D92397">
              <w:rPr>
                <w:rFonts w:ascii="Times New Roman" w:hAnsi="Times New Roman" w:cs="Times New Roman"/>
                <w:sz w:val="24"/>
                <w:szCs w:val="24"/>
              </w:rPr>
              <w:t>14.</w:t>
            </w:r>
          </w:p>
        </w:tc>
        <w:tc>
          <w:tcPr>
            <w:tcW w:w="6988"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Стоимость имущественных и земельных долей (паев)</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1042" w:type="dxa"/>
          </w:tcPr>
          <w:p w:rsidR="00CB412A" w:rsidRPr="00D92397" w:rsidRDefault="00CB412A" w:rsidP="00167A2C">
            <w:pPr>
              <w:pStyle w:val="ConsPlusNormal"/>
              <w:ind w:firstLine="0"/>
              <w:jc w:val="right"/>
              <w:rPr>
                <w:rFonts w:ascii="Times New Roman" w:hAnsi="Times New Roman" w:cs="Times New Roman"/>
                <w:sz w:val="24"/>
                <w:szCs w:val="24"/>
              </w:rPr>
            </w:pPr>
            <w:r w:rsidRPr="00D92397">
              <w:rPr>
                <w:rFonts w:ascii="Times New Roman" w:hAnsi="Times New Roman" w:cs="Times New Roman"/>
                <w:sz w:val="24"/>
                <w:szCs w:val="24"/>
              </w:rPr>
              <w:t>15.</w:t>
            </w:r>
          </w:p>
        </w:tc>
        <w:tc>
          <w:tcPr>
            <w:tcW w:w="6988"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Валютные ценности и ценные бумаги</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8030" w:type="dxa"/>
            <w:gridSpan w:val="2"/>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ВСЕГО:</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8030" w:type="dxa"/>
            <w:gridSpan w:val="2"/>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ПОРОГОВОЕ ЗНАЧЕНИЕ СТОИМОСТИ ИМУЩЕСТВА:</w:t>
            </w:r>
          </w:p>
        </w:tc>
        <w:tc>
          <w:tcPr>
            <w:tcW w:w="1587" w:type="dxa"/>
          </w:tcPr>
          <w:p w:rsidR="00CB412A" w:rsidRPr="00D92397" w:rsidRDefault="00CB412A" w:rsidP="00167A2C">
            <w:pPr>
              <w:pStyle w:val="ConsPlusNormal"/>
              <w:jc w:val="both"/>
              <w:rPr>
                <w:rFonts w:ascii="Times New Roman" w:hAnsi="Times New Roman" w:cs="Times New Roman"/>
                <w:sz w:val="24"/>
                <w:szCs w:val="24"/>
              </w:rPr>
            </w:pPr>
          </w:p>
        </w:tc>
      </w:tr>
    </w:tbl>
    <w:p w:rsidR="00CB412A" w:rsidRPr="00D92397" w:rsidRDefault="00CB412A" w:rsidP="00CB412A">
      <w:pPr>
        <w:pStyle w:val="ConsPlusNormal"/>
        <w:ind w:firstLine="540"/>
        <w:jc w:val="both"/>
        <w:rPr>
          <w:rFonts w:ascii="Times New Roman" w:hAnsi="Times New Roman" w:cs="Times New Roman"/>
          <w:sz w:val="24"/>
          <w:szCs w:val="24"/>
        </w:rPr>
      </w:pPr>
    </w:p>
    <w:p w:rsidR="00CB412A" w:rsidRPr="00D92397" w:rsidRDefault="00CB412A" w:rsidP="00CB41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D92397">
        <w:rPr>
          <w:rFonts w:ascii="Times New Roman" w:hAnsi="Times New Roman" w:cs="Times New Roman"/>
          <w:sz w:val="24"/>
          <w:szCs w:val="24"/>
        </w:rPr>
        <w:t>остоверность представленных сведений, а также документов, в которых они содержатся, подтверждаю.</w:t>
      </w:r>
    </w:p>
    <w:p w:rsidR="00CB412A" w:rsidRPr="00D92397" w:rsidRDefault="00CB412A" w:rsidP="00CB412A">
      <w:pPr>
        <w:pStyle w:val="ConsPlusNormal"/>
        <w:ind w:firstLine="540"/>
        <w:jc w:val="both"/>
        <w:rPr>
          <w:rFonts w:ascii="Times New Roman" w:hAnsi="Times New Roman" w:cs="Times New Roman"/>
          <w:sz w:val="24"/>
          <w:szCs w:val="24"/>
        </w:rPr>
      </w:pP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"___" ______________ 20___ года                    ________________________</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                                                      (подпись заявителя)</w:t>
      </w:r>
    </w:p>
    <w:p w:rsidR="00CB412A" w:rsidRDefault="00CB412A" w:rsidP="00CB412A">
      <w:pPr>
        <w:pStyle w:val="ConsPlusNormal"/>
        <w:ind w:firstLine="540"/>
        <w:jc w:val="both"/>
        <w:rPr>
          <w:rFonts w:ascii="Times New Roman" w:hAnsi="Times New Roman" w:cs="Times New Roman"/>
          <w:sz w:val="24"/>
          <w:szCs w:val="24"/>
        </w:rPr>
      </w:pPr>
    </w:p>
    <w:p w:rsidR="00CB412A" w:rsidRDefault="00CB412A" w:rsidP="00CB412A">
      <w:pPr>
        <w:pStyle w:val="ConsPlusNormal"/>
        <w:ind w:firstLine="540"/>
        <w:jc w:val="both"/>
        <w:rPr>
          <w:rFonts w:ascii="Times New Roman" w:hAnsi="Times New Roman" w:cs="Times New Roman"/>
          <w:sz w:val="24"/>
          <w:szCs w:val="24"/>
        </w:rPr>
      </w:pPr>
    </w:p>
    <w:p w:rsidR="00CB412A" w:rsidRDefault="00CB412A" w:rsidP="00CB412A">
      <w:pPr>
        <w:pStyle w:val="ConsPlusNormal"/>
        <w:ind w:firstLine="540"/>
        <w:jc w:val="both"/>
        <w:rPr>
          <w:rFonts w:ascii="Times New Roman" w:hAnsi="Times New Roman" w:cs="Times New Roman"/>
          <w:sz w:val="24"/>
          <w:szCs w:val="24"/>
        </w:rPr>
      </w:pPr>
    </w:p>
    <w:p w:rsidR="00CB412A" w:rsidRDefault="00CB412A" w:rsidP="00CB412A">
      <w:pPr>
        <w:pStyle w:val="ConsPlusNormal"/>
        <w:ind w:firstLine="540"/>
        <w:jc w:val="both"/>
        <w:rPr>
          <w:rFonts w:ascii="Times New Roman" w:hAnsi="Times New Roman" w:cs="Times New Roman"/>
          <w:sz w:val="24"/>
          <w:szCs w:val="24"/>
        </w:rPr>
      </w:pPr>
    </w:p>
    <w:p w:rsidR="00CB412A" w:rsidRDefault="00CB412A" w:rsidP="00CB412A">
      <w:pPr>
        <w:pStyle w:val="ConsPlusNormal"/>
        <w:ind w:firstLine="540"/>
        <w:jc w:val="both"/>
        <w:rPr>
          <w:rFonts w:ascii="Times New Roman" w:hAnsi="Times New Roman" w:cs="Times New Roman"/>
          <w:sz w:val="24"/>
          <w:szCs w:val="24"/>
        </w:rPr>
      </w:pPr>
    </w:p>
    <w:p w:rsidR="00CB412A" w:rsidRDefault="00CB412A" w:rsidP="00CB412A">
      <w:pPr>
        <w:pStyle w:val="ConsPlusNormal"/>
        <w:ind w:firstLine="540"/>
        <w:jc w:val="both"/>
        <w:rPr>
          <w:rFonts w:ascii="Times New Roman" w:hAnsi="Times New Roman" w:cs="Times New Roman"/>
          <w:sz w:val="24"/>
          <w:szCs w:val="24"/>
          <w:lang w:val="en-US"/>
        </w:rPr>
      </w:pPr>
    </w:p>
    <w:p w:rsidR="00CB412A" w:rsidRDefault="00CB412A" w:rsidP="00CB412A">
      <w:pPr>
        <w:pStyle w:val="ConsPlusNormal"/>
        <w:ind w:firstLine="540"/>
        <w:jc w:val="both"/>
        <w:rPr>
          <w:rFonts w:ascii="Times New Roman" w:hAnsi="Times New Roman" w:cs="Times New Roman"/>
          <w:sz w:val="24"/>
          <w:szCs w:val="24"/>
          <w:lang w:val="en-US"/>
        </w:rPr>
      </w:pPr>
    </w:p>
    <w:p w:rsidR="00CB412A" w:rsidRDefault="00CB412A" w:rsidP="00CB412A">
      <w:pPr>
        <w:pStyle w:val="ConsPlusNormal"/>
        <w:ind w:firstLine="540"/>
        <w:jc w:val="both"/>
        <w:rPr>
          <w:rFonts w:ascii="Times New Roman" w:hAnsi="Times New Roman" w:cs="Times New Roman"/>
          <w:sz w:val="24"/>
          <w:szCs w:val="24"/>
          <w:lang w:val="en-US"/>
        </w:rPr>
      </w:pPr>
    </w:p>
    <w:p w:rsidR="00CB412A" w:rsidRPr="00CB412A" w:rsidRDefault="00CB412A" w:rsidP="00CB412A">
      <w:pPr>
        <w:pStyle w:val="ConsPlusNormal"/>
        <w:ind w:firstLine="540"/>
        <w:jc w:val="both"/>
        <w:rPr>
          <w:rFonts w:ascii="Times New Roman" w:hAnsi="Times New Roman" w:cs="Times New Roman"/>
          <w:sz w:val="24"/>
          <w:szCs w:val="24"/>
          <w:lang w:val="en-US"/>
        </w:rPr>
      </w:pPr>
    </w:p>
    <w:p w:rsidR="00CB412A" w:rsidRPr="00D92397" w:rsidRDefault="00CB412A" w:rsidP="00CB412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7"/>
        <w:gridCol w:w="1474"/>
      </w:tblGrid>
      <w:tr w:rsidR="00CB412A" w:rsidRPr="00D92397" w:rsidTr="00167A2C">
        <w:tc>
          <w:tcPr>
            <w:tcW w:w="8107" w:type="dxa"/>
          </w:tcPr>
          <w:p w:rsidR="00CB412A" w:rsidRPr="00D92397" w:rsidRDefault="00CB412A" w:rsidP="00167A2C">
            <w:pPr>
              <w:pStyle w:val="ConsPlusNormal"/>
              <w:jc w:val="center"/>
              <w:rPr>
                <w:rFonts w:ascii="Times New Roman" w:hAnsi="Times New Roman" w:cs="Times New Roman"/>
                <w:sz w:val="24"/>
                <w:szCs w:val="24"/>
              </w:rPr>
            </w:pPr>
            <w:r w:rsidRPr="00D92397">
              <w:rPr>
                <w:rFonts w:ascii="Times New Roman" w:hAnsi="Times New Roman" w:cs="Times New Roman"/>
                <w:sz w:val="24"/>
                <w:szCs w:val="24"/>
              </w:rPr>
              <w:t>Список прилагаемых документов</w:t>
            </w:r>
          </w:p>
        </w:tc>
        <w:tc>
          <w:tcPr>
            <w:tcW w:w="1474" w:type="dxa"/>
          </w:tcPr>
          <w:p w:rsidR="00CB412A" w:rsidRPr="00D92397" w:rsidRDefault="00CB412A" w:rsidP="00167A2C">
            <w:pPr>
              <w:pStyle w:val="ConsPlusNormal"/>
              <w:ind w:firstLine="0"/>
              <w:rPr>
                <w:rFonts w:ascii="Times New Roman" w:hAnsi="Times New Roman" w:cs="Times New Roman"/>
                <w:sz w:val="24"/>
                <w:szCs w:val="24"/>
              </w:rPr>
            </w:pPr>
            <w:r w:rsidRPr="00D92397">
              <w:rPr>
                <w:rFonts w:ascii="Times New Roman" w:hAnsi="Times New Roman" w:cs="Times New Roman"/>
                <w:sz w:val="24"/>
                <w:szCs w:val="24"/>
              </w:rPr>
              <w:t>Количество</w:t>
            </w:r>
          </w:p>
        </w:tc>
      </w:tr>
      <w:tr w:rsidR="00CB412A" w:rsidRPr="00D92397" w:rsidTr="00167A2C">
        <w:tc>
          <w:tcPr>
            <w:tcW w:w="8107"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1. Копии паспортов</w:t>
            </w:r>
          </w:p>
        </w:tc>
        <w:tc>
          <w:tcPr>
            <w:tcW w:w="1474"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8107"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2. Документы, подтверждающие доходы членов семьи</w:t>
            </w:r>
          </w:p>
        </w:tc>
        <w:tc>
          <w:tcPr>
            <w:tcW w:w="1474"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8107" w:type="dxa"/>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3. Сведения о гражданах, зарегистрированных в жилом помещении</w:t>
            </w:r>
          </w:p>
        </w:tc>
        <w:tc>
          <w:tcPr>
            <w:tcW w:w="1474"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8107"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4. Справка из учебного заведения</w:t>
            </w:r>
          </w:p>
        </w:tc>
        <w:tc>
          <w:tcPr>
            <w:tcW w:w="1474"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8107"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5. Справка БТИ</w:t>
            </w:r>
          </w:p>
        </w:tc>
        <w:tc>
          <w:tcPr>
            <w:tcW w:w="1474"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8107"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6. Справка из центра занятости населения</w:t>
            </w:r>
          </w:p>
        </w:tc>
        <w:tc>
          <w:tcPr>
            <w:tcW w:w="1474"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8107" w:type="dxa"/>
          </w:tcPr>
          <w:p w:rsidR="00CB412A" w:rsidRPr="00D92397" w:rsidRDefault="00CB412A" w:rsidP="00167A2C">
            <w:pPr>
              <w:pStyle w:val="ConsPlusNormal"/>
              <w:jc w:val="both"/>
              <w:rPr>
                <w:rFonts w:ascii="Times New Roman" w:hAnsi="Times New Roman" w:cs="Times New Roman"/>
                <w:sz w:val="24"/>
                <w:szCs w:val="24"/>
              </w:rPr>
            </w:pPr>
            <w:r w:rsidRPr="00D92397">
              <w:rPr>
                <w:rFonts w:ascii="Times New Roman" w:hAnsi="Times New Roman" w:cs="Times New Roman"/>
                <w:sz w:val="24"/>
                <w:szCs w:val="24"/>
              </w:rPr>
              <w:t>7. Копия трудовой книжки заявителя и всех трудоспособных членов его семьи (труд. договора)</w:t>
            </w:r>
          </w:p>
        </w:tc>
        <w:tc>
          <w:tcPr>
            <w:tcW w:w="1474"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8107"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8. Копия свидетельства о браке</w:t>
            </w:r>
          </w:p>
        </w:tc>
        <w:tc>
          <w:tcPr>
            <w:tcW w:w="1474"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8107"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9. Копия свидетельства о расторжении брака</w:t>
            </w:r>
          </w:p>
        </w:tc>
        <w:tc>
          <w:tcPr>
            <w:tcW w:w="1474"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8107"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10. Копия свидетельства о смерти</w:t>
            </w:r>
          </w:p>
        </w:tc>
        <w:tc>
          <w:tcPr>
            <w:tcW w:w="1474"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8107"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11. Копии свидетельства о рождении</w:t>
            </w:r>
          </w:p>
        </w:tc>
        <w:tc>
          <w:tcPr>
            <w:tcW w:w="1474" w:type="dxa"/>
          </w:tcPr>
          <w:p w:rsidR="00CB412A" w:rsidRPr="00D92397" w:rsidRDefault="00CB412A" w:rsidP="00167A2C">
            <w:pPr>
              <w:pStyle w:val="ConsPlusNormal"/>
              <w:jc w:val="both"/>
              <w:rPr>
                <w:rFonts w:ascii="Times New Roman" w:hAnsi="Times New Roman" w:cs="Times New Roman"/>
                <w:sz w:val="24"/>
                <w:szCs w:val="24"/>
              </w:rPr>
            </w:pPr>
          </w:p>
        </w:tc>
      </w:tr>
      <w:tr w:rsidR="00CB412A" w:rsidRPr="00D92397" w:rsidTr="00167A2C">
        <w:tc>
          <w:tcPr>
            <w:tcW w:w="8107" w:type="dxa"/>
          </w:tcPr>
          <w:p w:rsidR="00CB412A" w:rsidRPr="00D92397" w:rsidRDefault="00CB412A" w:rsidP="00167A2C">
            <w:pPr>
              <w:pStyle w:val="ConsPlusNormal"/>
              <w:rPr>
                <w:rFonts w:ascii="Times New Roman" w:hAnsi="Times New Roman" w:cs="Times New Roman"/>
                <w:sz w:val="24"/>
                <w:szCs w:val="24"/>
              </w:rPr>
            </w:pPr>
            <w:r w:rsidRPr="00D92397">
              <w:rPr>
                <w:rFonts w:ascii="Times New Roman" w:hAnsi="Times New Roman" w:cs="Times New Roman"/>
                <w:sz w:val="24"/>
                <w:szCs w:val="24"/>
              </w:rPr>
              <w:t>12. Другие документы</w:t>
            </w:r>
          </w:p>
        </w:tc>
        <w:tc>
          <w:tcPr>
            <w:tcW w:w="1474" w:type="dxa"/>
          </w:tcPr>
          <w:p w:rsidR="00CB412A" w:rsidRPr="00D92397" w:rsidRDefault="00CB412A" w:rsidP="00167A2C">
            <w:pPr>
              <w:pStyle w:val="ConsPlusNormal"/>
              <w:jc w:val="both"/>
              <w:rPr>
                <w:rFonts w:ascii="Times New Roman" w:hAnsi="Times New Roman" w:cs="Times New Roman"/>
                <w:sz w:val="24"/>
                <w:szCs w:val="24"/>
              </w:rPr>
            </w:pPr>
          </w:p>
        </w:tc>
      </w:tr>
    </w:tbl>
    <w:p w:rsidR="00CB412A" w:rsidRPr="00D92397" w:rsidRDefault="00CB412A" w:rsidP="00CB412A">
      <w:pPr>
        <w:pStyle w:val="ConsPlusNormal"/>
        <w:ind w:firstLine="540"/>
        <w:jc w:val="both"/>
        <w:rPr>
          <w:rFonts w:ascii="Times New Roman" w:hAnsi="Times New Roman" w:cs="Times New Roman"/>
          <w:sz w:val="24"/>
          <w:szCs w:val="24"/>
        </w:rPr>
      </w:pPr>
    </w:p>
    <w:p w:rsidR="00CB412A" w:rsidRPr="00D92397" w:rsidRDefault="00CB412A" w:rsidP="00CB412A">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_____________ 20</w:t>
      </w:r>
      <w:r w:rsidRPr="00D92397">
        <w:rPr>
          <w:rFonts w:ascii="Times New Roman" w:hAnsi="Times New Roman" w:cs="Times New Roman"/>
          <w:sz w:val="24"/>
          <w:szCs w:val="24"/>
        </w:rPr>
        <w:t>__ года                  ___________________________</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                                                     (подпись заявителя)</w:t>
      </w:r>
    </w:p>
    <w:p w:rsidR="00CB412A" w:rsidRPr="00D92397" w:rsidRDefault="00CB412A" w:rsidP="00CB412A">
      <w:pPr>
        <w:pStyle w:val="ConsPlusNonformat"/>
        <w:jc w:val="both"/>
        <w:rPr>
          <w:rFonts w:ascii="Times New Roman" w:hAnsi="Times New Roman" w:cs="Times New Roman"/>
          <w:sz w:val="24"/>
          <w:szCs w:val="24"/>
        </w:rPr>
      </w:pP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Справка об отнесении семьи к категории малоимущих получена:</w:t>
      </w:r>
    </w:p>
    <w:p w:rsidR="00CB412A" w:rsidRPr="00D92397" w:rsidRDefault="00CB412A" w:rsidP="00CB412A">
      <w:pPr>
        <w:pStyle w:val="ConsPlusNonformat"/>
        <w:jc w:val="both"/>
        <w:rPr>
          <w:rFonts w:ascii="Times New Roman" w:hAnsi="Times New Roman" w:cs="Times New Roman"/>
          <w:sz w:val="24"/>
          <w:szCs w:val="24"/>
        </w:rPr>
      </w:pPr>
    </w:p>
    <w:p w:rsidR="00CB412A" w:rsidRPr="00D92397" w:rsidRDefault="00CB412A" w:rsidP="00CB412A">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_____________ 20</w:t>
      </w:r>
      <w:r w:rsidRPr="00D92397">
        <w:rPr>
          <w:rFonts w:ascii="Times New Roman" w:hAnsi="Times New Roman" w:cs="Times New Roman"/>
          <w:sz w:val="24"/>
          <w:szCs w:val="24"/>
        </w:rPr>
        <w:t>__ года                  ___________________________</w:t>
      </w:r>
    </w:p>
    <w:p w:rsidR="00CB412A" w:rsidRPr="00D92397" w:rsidRDefault="00CB412A" w:rsidP="00CB412A">
      <w:pPr>
        <w:pStyle w:val="ConsPlusNonformat"/>
        <w:jc w:val="both"/>
        <w:rPr>
          <w:rFonts w:ascii="Times New Roman" w:hAnsi="Times New Roman" w:cs="Times New Roman"/>
          <w:sz w:val="24"/>
          <w:szCs w:val="24"/>
        </w:rPr>
      </w:pPr>
      <w:r w:rsidRPr="00D92397">
        <w:rPr>
          <w:rFonts w:ascii="Times New Roman" w:hAnsi="Times New Roman" w:cs="Times New Roman"/>
          <w:sz w:val="24"/>
          <w:szCs w:val="24"/>
        </w:rPr>
        <w:t xml:space="preserve">                                                     (подпись заявителя)</w:t>
      </w:r>
    </w:p>
    <w:p w:rsidR="00CB412A" w:rsidRPr="00D92397" w:rsidRDefault="00CB412A" w:rsidP="00CB412A">
      <w:pPr>
        <w:autoSpaceDE w:val="0"/>
        <w:autoSpaceDN w:val="0"/>
        <w:adjustRightInd w:val="0"/>
        <w:jc w:val="center"/>
      </w:pPr>
      <w:r w:rsidRPr="00D92397">
        <w:t xml:space="preserve">                                           </w:t>
      </w:r>
    </w:p>
    <w:p w:rsidR="00CB412A" w:rsidRPr="00D92397" w:rsidRDefault="00CB412A" w:rsidP="00CB412A">
      <w:pPr>
        <w:autoSpaceDE w:val="0"/>
        <w:autoSpaceDN w:val="0"/>
        <w:adjustRightInd w:val="0"/>
        <w:jc w:val="center"/>
      </w:pPr>
    </w:p>
    <w:p w:rsidR="00CB412A" w:rsidRPr="00D92397" w:rsidRDefault="00CB412A" w:rsidP="00CB412A">
      <w:pPr>
        <w:autoSpaceDE w:val="0"/>
        <w:autoSpaceDN w:val="0"/>
        <w:adjustRightInd w:val="0"/>
        <w:jc w:val="center"/>
      </w:pPr>
    </w:p>
    <w:p w:rsidR="00CB412A" w:rsidRPr="00D92397" w:rsidRDefault="00CB412A" w:rsidP="00CB412A">
      <w:pPr>
        <w:autoSpaceDE w:val="0"/>
        <w:autoSpaceDN w:val="0"/>
        <w:adjustRightInd w:val="0"/>
        <w:jc w:val="center"/>
      </w:pPr>
    </w:p>
    <w:p w:rsidR="00CB412A" w:rsidRPr="00D92397" w:rsidRDefault="00CB412A" w:rsidP="00CB412A">
      <w:pPr>
        <w:autoSpaceDE w:val="0"/>
        <w:autoSpaceDN w:val="0"/>
        <w:adjustRightInd w:val="0"/>
        <w:jc w:val="center"/>
      </w:pPr>
    </w:p>
    <w:p w:rsidR="00CB412A" w:rsidRPr="00D92397" w:rsidRDefault="00CB412A" w:rsidP="00CB412A">
      <w:pPr>
        <w:autoSpaceDE w:val="0"/>
        <w:autoSpaceDN w:val="0"/>
        <w:adjustRightInd w:val="0"/>
        <w:jc w:val="center"/>
      </w:pPr>
    </w:p>
    <w:p w:rsidR="00CB412A" w:rsidRPr="00D92397" w:rsidRDefault="00CB412A" w:rsidP="00CB412A">
      <w:pPr>
        <w:autoSpaceDE w:val="0"/>
        <w:autoSpaceDN w:val="0"/>
        <w:adjustRightInd w:val="0"/>
        <w:jc w:val="center"/>
      </w:pPr>
    </w:p>
    <w:p w:rsidR="00CB412A" w:rsidRDefault="00CB412A" w:rsidP="00CB412A">
      <w:pPr>
        <w:autoSpaceDE w:val="0"/>
        <w:autoSpaceDN w:val="0"/>
        <w:adjustRightInd w:val="0"/>
        <w:jc w:val="center"/>
      </w:pPr>
    </w:p>
    <w:p w:rsidR="00CB412A" w:rsidRDefault="00CB412A" w:rsidP="00CB412A">
      <w:pPr>
        <w:autoSpaceDE w:val="0"/>
        <w:autoSpaceDN w:val="0"/>
        <w:adjustRightInd w:val="0"/>
        <w:jc w:val="center"/>
      </w:pPr>
      <w:r>
        <w:t xml:space="preserve">                  </w:t>
      </w:r>
    </w:p>
    <w:p w:rsidR="00CB412A" w:rsidRDefault="00CB412A" w:rsidP="00CB412A">
      <w:pPr>
        <w:autoSpaceDE w:val="0"/>
        <w:autoSpaceDN w:val="0"/>
        <w:adjustRightInd w:val="0"/>
        <w:jc w:val="center"/>
      </w:pPr>
    </w:p>
    <w:p w:rsidR="00CB412A" w:rsidRDefault="00CB412A" w:rsidP="00CB412A">
      <w:pPr>
        <w:autoSpaceDE w:val="0"/>
        <w:autoSpaceDN w:val="0"/>
        <w:adjustRightInd w:val="0"/>
        <w:jc w:val="center"/>
      </w:pPr>
    </w:p>
    <w:p w:rsidR="00CB412A" w:rsidRDefault="00CB412A" w:rsidP="00CB412A">
      <w:pPr>
        <w:autoSpaceDE w:val="0"/>
        <w:autoSpaceDN w:val="0"/>
        <w:adjustRightInd w:val="0"/>
        <w:jc w:val="center"/>
      </w:pPr>
    </w:p>
    <w:p w:rsidR="00CB412A" w:rsidRDefault="00CB412A" w:rsidP="00CB412A">
      <w:pPr>
        <w:autoSpaceDE w:val="0"/>
        <w:autoSpaceDN w:val="0"/>
        <w:adjustRightInd w:val="0"/>
        <w:jc w:val="center"/>
      </w:pPr>
    </w:p>
    <w:p w:rsidR="00CB412A" w:rsidRDefault="00CB412A" w:rsidP="00CB412A">
      <w:pPr>
        <w:autoSpaceDE w:val="0"/>
        <w:autoSpaceDN w:val="0"/>
        <w:adjustRightInd w:val="0"/>
        <w:jc w:val="center"/>
      </w:pPr>
    </w:p>
    <w:p w:rsidR="00CB412A" w:rsidRDefault="00CB412A" w:rsidP="00CB412A">
      <w:pPr>
        <w:autoSpaceDE w:val="0"/>
        <w:autoSpaceDN w:val="0"/>
        <w:adjustRightInd w:val="0"/>
        <w:jc w:val="center"/>
      </w:pPr>
    </w:p>
    <w:p w:rsidR="00CB412A" w:rsidRDefault="00CB412A" w:rsidP="00CB412A">
      <w:pPr>
        <w:autoSpaceDE w:val="0"/>
        <w:autoSpaceDN w:val="0"/>
        <w:adjustRightInd w:val="0"/>
        <w:jc w:val="center"/>
      </w:pPr>
    </w:p>
    <w:p w:rsidR="00CB412A" w:rsidRDefault="00CB412A" w:rsidP="00CB412A">
      <w:pPr>
        <w:autoSpaceDE w:val="0"/>
        <w:autoSpaceDN w:val="0"/>
        <w:adjustRightInd w:val="0"/>
        <w:jc w:val="center"/>
      </w:pPr>
    </w:p>
    <w:p w:rsidR="00CB412A" w:rsidRDefault="00CB412A" w:rsidP="00CB412A">
      <w:pPr>
        <w:autoSpaceDE w:val="0"/>
        <w:autoSpaceDN w:val="0"/>
        <w:adjustRightInd w:val="0"/>
        <w:jc w:val="center"/>
      </w:pPr>
    </w:p>
    <w:p w:rsidR="00F42911" w:rsidRPr="00E65B63" w:rsidRDefault="00F42911" w:rsidP="00F42911">
      <w:pPr>
        <w:autoSpaceDE w:val="0"/>
        <w:autoSpaceDN w:val="0"/>
        <w:adjustRightInd w:val="0"/>
        <w:jc w:val="right"/>
      </w:pPr>
      <w:r w:rsidRPr="00E65B63">
        <w:lastRenderedPageBreak/>
        <w:t>Приложение № 1</w:t>
      </w:r>
    </w:p>
    <w:p w:rsidR="00F42911" w:rsidRPr="00E65B63" w:rsidRDefault="00F42911" w:rsidP="00F42911">
      <w:pPr>
        <w:autoSpaceDE w:val="0"/>
        <w:autoSpaceDN w:val="0"/>
        <w:adjustRightInd w:val="0"/>
        <w:jc w:val="right"/>
      </w:pPr>
      <w:r w:rsidRPr="00E65B63">
        <w:t xml:space="preserve">к </w:t>
      </w:r>
      <w:r>
        <w:t>А</w:t>
      </w:r>
      <w:r w:rsidRPr="00E65B63">
        <w:t>дминистративному регламенту</w:t>
      </w:r>
    </w:p>
    <w:p w:rsidR="00F42911" w:rsidRPr="00E65B63" w:rsidRDefault="00F42911" w:rsidP="00F42911">
      <w:pPr>
        <w:autoSpaceDE w:val="0"/>
        <w:autoSpaceDN w:val="0"/>
        <w:adjustRightInd w:val="0"/>
        <w:jc w:val="right"/>
      </w:pPr>
      <w:r w:rsidRPr="00E65B63">
        <w:t>предоставления муниципальной услуги</w:t>
      </w:r>
    </w:p>
    <w:p w:rsidR="00F42911" w:rsidRPr="00E65B63" w:rsidRDefault="00F42911" w:rsidP="00F42911">
      <w:pPr>
        <w:autoSpaceDE w:val="0"/>
        <w:autoSpaceDN w:val="0"/>
        <w:adjustRightInd w:val="0"/>
        <w:jc w:val="right"/>
        <w:rPr>
          <w:bCs/>
        </w:rPr>
      </w:pPr>
      <w:r w:rsidRPr="00E65B63">
        <w:t>«</w:t>
      </w:r>
      <w:r w:rsidRPr="00E65B63">
        <w:rPr>
          <w:bCs/>
        </w:rPr>
        <w:t>Признание граждан малоимущими в целях                                                                                                                                                                                                                                                                                                                                принятия их на учет в качестве</w:t>
      </w:r>
      <w:r>
        <w:rPr>
          <w:bCs/>
        </w:rPr>
        <w:t xml:space="preserve"> </w:t>
      </w:r>
      <w:r w:rsidRPr="00E65B63">
        <w:rPr>
          <w:bCs/>
        </w:rPr>
        <w:t>нуждающихся</w:t>
      </w:r>
    </w:p>
    <w:p w:rsidR="00F42911" w:rsidRPr="00E65B63" w:rsidRDefault="00F42911" w:rsidP="00F42911">
      <w:pPr>
        <w:autoSpaceDE w:val="0"/>
        <w:autoSpaceDN w:val="0"/>
        <w:adjustRightInd w:val="0"/>
        <w:jc w:val="right"/>
        <w:rPr>
          <w:bCs/>
        </w:rPr>
      </w:pPr>
      <w:r w:rsidRPr="00E65B63">
        <w:rPr>
          <w:bCs/>
        </w:rPr>
        <w:t>в предоставлении жилых помещений</w:t>
      </w:r>
    </w:p>
    <w:p w:rsidR="00CB412A" w:rsidRDefault="00F42911" w:rsidP="00F42911">
      <w:pPr>
        <w:autoSpaceDE w:val="0"/>
        <w:autoSpaceDN w:val="0"/>
        <w:adjustRightInd w:val="0"/>
        <w:jc w:val="right"/>
      </w:pPr>
      <w:r w:rsidRPr="00E65B63">
        <w:rPr>
          <w:bCs/>
        </w:rPr>
        <w:t>по договорам социального найма</w:t>
      </w:r>
      <w:r w:rsidRPr="00E65B63">
        <w:t>»</w:t>
      </w:r>
    </w:p>
    <w:p w:rsidR="00CB412A" w:rsidRDefault="00CB412A" w:rsidP="00CB412A">
      <w:pPr>
        <w:autoSpaceDE w:val="0"/>
        <w:autoSpaceDN w:val="0"/>
        <w:adjustRightInd w:val="0"/>
        <w:jc w:val="center"/>
      </w:pPr>
      <w:r>
        <w:t xml:space="preserve">                    </w:t>
      </w:r>
    </w:p>
    <w:p w:rsidR="00CB412A" w:rsidRPr="0097797F" w:rsidRDefault="00CB412A" w:rsidP="00CB412A">
      <w:pPr>
        <w:jc w:val="center"/>
      </w:pPr>
      <w:r w:rsidRPr="0097797F">
        <w:t xml:space="preserve">Блок-схема последовательности проведения административных процедур </w:t>
      </w:r>
    </w:p>
    <w:p w:rsidR="00CB412A" w:rsidRPr="0097797F" w:rsidRDefault="00CB412A" w:rsidP="00CB412A">
      <w:pPr>
        <w:jc w:val="center"/>
      </w:pPr>
      <w:r w:rsidRPr="0097797F">
        <w:t xml:space="preserve">при предоставлении муниципальной услуги </w:t>
      </w:r>
    </w:p>
    <w:p w:rsidR="00CB412A" w:rsidRPr="0097797F" w:rsidRDefault="007F70E9" w:rsidP="00CB412A">
      <w:r>
        <w:rPr>
          <w:lang w:eastAsia="zh-CN"/>
        </w:rPr>
        <w:pict>
          <v:rect id="_x0000_s1026" style="position:absolute;margin-left:121.95pt;margin-top:1.85pt;width:159.75pt;height:82pt;z-index:251643904">
            <v:textbox style="mso-next-textbox:#_x0000_s1026">
              <w:txbxContent>
                <w:p w:rsidR="008413A7" w:rsidRPr="0097797F" w:rsidRDefault="008413A7" w:rsidP="00CB412A">
                  <w:pPr>
                    <w:jc w:val="center"/>
                    <w:rPr>
                      <w:sz w:val="18"/>
                      <w:szCs w:val="18"/>
                    </w:rPr>
                  </w:pPr>
                  <w:r w:rsidRPr="0097797F">
                    <w:rPr>
                      <w:sz w:val="18"/>
                      <w:szCs w:val="18"/>
                    </w:rPr>
                    <w:t>Обращение с заявлением о признании граждан малоимущими в целях принятия их на учет в качестве нуждающихся в предоставлении жилых помещений по договорам социального найма (далее –заявление)</w:t>
                  </w:r>
                </w:p>
                <w:p w:rsidR="008413A7" w:rsidRDefault="008413A7" w:rsidP="00CB412A"/>
                <w:p w:rsidR="008413A7" w:rsidRDefault="008413A7" w:rsidP="00CB412A"/>
                <w:p w:rsidR="008413A7" w:rsidRDefault="008413A7" w:rsidP="00CB412A"/>
                <w:p w:rsidR="008413A7" w:rsidRDefault="008413A7" w:rsidP="00CB412A"/>
              </w:txbxContent>
            </v:textbox>
          </v:rect>
        </w:pict>
      </w:r>
    </w:p>
    <w:p w:rsidR="00CB412A" w:rsidRDefault="00CB412A" w:rsidP="00CB412A"/>
    <w:p w:rsidR="00CB412A" w:rsidRDefault="00CB412A" w:rsidP="00CB412A">
      <w:pPr>
        <w:autoSpaceDE w:val="0"/>
        <w:autoSpaceDN w:val="0"/>
        <w:adjustRightInd w:val="0"/>
        <w:ind w:firstLine="540"/>
        <w:jc w:val="both"/>
      </w:pPr>
    </w:p>
    <w:p w:rsidR="00CB412A" w:rsidRDefault="00CB412A" w:rsidP="00CB412A">
      <w:pPr>
        <w:autoSpaceDE w:val="0"/>
        <w:autoSpaceDN w:val="0"/>
        <w:adjustRightInd w:val="0"/>
        <w:ind w:firstLine="540"/>
        <w:jc w:val="both"/>
      </w:pPr>
    </w:p>
    <w:p w:rsidR="00CB412A" w:rsidRDefault="00CB412A" w:rsidP="00CB412A">
      <w:pPr>
        <w:autoSpaceDE w:val="0"/>
        <w:autoSpaceDN w:val="0"/>
        <w:adjustRightInd w:val="0"/>
        <w:ind w:firstLine="540"/>
        <w:jc w:val="both"/>
      </w:pPr>
    </w:p>
    <w:p w:rsidR="00CB412A" w:rsidRDefault="00CB412A" w:rsidP="00CB412A">
      <w:pPr>
        <w:autoSpaceDE w:val="0"/>
        <w:autoSpaceDN w:val="0"/>
        <w:adjustRightInd w:val="0"/>
        <w:ind w:firstLine="540"/>
        <w:jc w:val="both"/>
      </w:pPr>
    </w:p>
    <w:p w:rsidR="00CB412A" w:rsidRDefault="007F70E9" w:rsidP="00CB412A">
      <w:pPr>
        <w:autoSpaceDE w:val="0"/>
        <w:autoSpaceDN w:val="0"/>
        <w:adjustRightInd w:val="0"/>
        <w:ind w:firstLine="540"/>
        <w:jc w:val="both"/>
      </w:pPr>
      <w:r>
        <w:rPr>
          <w:lang w:eastAsia="zh-CN"/>
        </w:rPr>
        <w:pict>
          <v:shapetype id="_x0000_t32" coordsize="21600,21600" o:spt="32" o:oned="t" path="m,l21600,21600e" filled="f">
            <v:path arrowok="t" fillok="f" o:connecttype="none"/>
            <o:lock v:ext="edit" shapetype="t"/>
          </v:shapetype>
          <v:shape id="_x0000_s1047" type="#_x0000_t32" style="position:absolute;left:0;text-align:left;margin-left:203.9pt;margin-top:1.05pt;width:0;height:20.1pt;z-index:251644928" o:connectortype="straight">
            <v:stroke endarrow="block"/>
          </v:shape>
        </w:pict>
      </w:r>
    </w:p>
    <w:p w:rsidR="00CB412A" w:rsidRDefault="007F70E9" w:rsidP="00CB412A">
      <w:pPr>
        <w:autoSpaceDE w:val="0"/>
        <w:autoSpaceDN w:val="0"/>
        <w:adjustRightInd w:val="0"/>
        <w:ind w:firstLine="540"/>
        <w:jc w:val="both"/>
      </w:pPr>
      <w:r>
        <w:rPr>
          <w:lang w:eastAsia="zh-CN"/>
        </w:rPr>
        <w:pict>
          <v:rect id="_x0000_s1033" style="position:absolute;left:0;text-align:left;margin-left:65.35pt;margin-top:7.35pt;width:302.6pt;height:33.45pt;z-index:251645952">
            <v:textbox>
              <w:txbxContent>
                <w:p w:rsidR="008413A7" w:rsidRPr="0097797F" w:rsidRDefault="008413A7" w:rsidP="00CB412A">
                  <w:pPr>
                    <w:jc w:val="center"/>
                    <w:rPr>
                      <w:sz w:val="18"/>
                      <w:szCs w:val="18"/>
                    </w:rPr>
                  </w:pPr>
                  <w:r w:rsidRPr="0097797F">
                    <w:rPr>
                      <w:sz w:val="18"/>
                      <w:szCs w:val="18"/>
                    </w:rPr>
                    <w:t>Прием и регистрация документов на предоставление муниципальной услуги</w:t>
                  </w:r>
                </w:p>
              </w:txbxContent>
            </v:textbox>
          </v:rect>
        </w:pict>
      </w:r>
    </w:p>
    <w:p w:rsidR="00CB412A" w:rsidRDefault="00CB412A" w:rsidP="00CB412A">
      <w:pPr>
        <w:autoSpaceDE w:val="0"/>
        <w:autoSpaceDN w:val="0"/>
        <w:adjustRightInd w:val="0"/>
        <w:ind w:firstLine="540"/>
        <w:jc w:val="both"/>
      </w:pPr>
    </w:p>
    <w:p w:rsidR="00CB412A" w:rsidRDefault="007F70E9" w:rsidP="00CB412A">
      <w:pPr>
        <w:autoSpaceDE w:val="0"/>
        <w:autoSpaceDN w:val="0"/>
        <w:adjustRightInd w:val="0"/>
        <w:ind w:firstLine="540"/>
        <w:jc w:val="both"/>
      </w:pPr>
      <w:r>
        <w:rPr>
          <w:lang w:eastAsia="zh-CN"/>
        </w:rPr>
        <w:pict>
          <v:shape id="_x0000_s1039" type="#_x0000_t32" style="position:absolute;left:0;text-align:left;margin-left:203.85pt;margin-top:13.2pt;width:.05pt;height:23pt;z-index:251646976" o:connectortype="straight">
            <v:stroke endarrow="block"/>
          </v:shape>
        </w:pict>
      </w:r>
    </w:p>
    <w:p w:rsidR="00CB412A" w:rsidRDefault="00CB412A" w:rsidP="00CB412A">
      <w:pPr>
        <w:autoSpaceDE w:val="0"/>
        <w:autoSpaceDN w:val="0"/>
        <w:adjustRightInd w:val="0"/>
        <w:ind w:firstLine="540"/>
        <w:jc w:val="both"/>
      </w:pPr>
    </w:p>
    <w:p w:rsidR="00CB412A" w:rsidRDefault="007F70E9" w:rsidP="00CB412A">
      <w:pPr>
        <w:autoSpaceDE w:val="0"/>
        <w:autoSpaceDN w:val="0"/>
        <w:adjustRightInd w:val="0"/>
        <w:ind w:firstLine="540"/>
        <w:jc w:val="both"/>
      </w:pPr>
      <w:r>
        <w:rPr>
          <w:lang w:eastAsia="zh-CN"/>
        </w:rPr>
        <w:pict>
          <v:rect id="_x0000_s1027" style="position:absolute;left:0;text-align:left;margin-left:93.2pt;margin-top:8.6pt;width:204.5pt;height:57.45pt;z-index:251648000">
            <v:textbox>
              <w:txbxContent>
                <w:p w:rsidR="008413A7" w:rsidRPr="0097797F" w:rsidRDefault="008413A7" w:rsidP="00CB412A">
                  <w:pPr>
                    <w:jc w:val="center"/>
                    <w:rPr>
                      <w:sz w:val="18"/>
                      <w:szCs w:val="18"/>
                    </w:rPr>
                  </w:pPr>
                  <w:r w:rsidRPr="0097797F">
                    <w:rPr>
                      <w:sz w:val="18"/>
                      <w:szCs w:val="18"/>
                    </w:rPr>
                    <w:t>Рассмотрение заявления, проверка на наличие оснований для отказа в приеме документов, необходимых для предоставления муниципальной услуги</w:t>
                  </w:r>
                </w:p>
              </w:txbxContent>
            </v:textbox>
          </v:rect>
        </w:pict>
      </w:r>
    </w:p>
    <w:p w:rsidR="00CB412A" w:rsidRDefault="00CB412A" w:rsidP="00CB412A">
      <w:pPr>
        <w:autoSpaceDE w:val="0"/>
        <w:autoSpaceDN w:val="0"/>
        <w:adjustRightInd w:val="0"/>
        <w:ind w:firstLine="540"/>
        <w:jc w:val="both"/>
      </w:pPr>
    </w:p>
    <w:p w:rsidR="00CB412A" w:rsidRDefault="00CB412A" w:rsidP="00CB412A">
      <w:pPr>
        <w:autoSpaceDE w:val="0"/>
        <w:autoSpaceDN w:val="0"/>
        <w:adjustRightInd w:val="0"/>
        <w:ind w:firstLine="540"/>
        <w:jc w:val="both"/>
      </w:pPr>
    </w:p>
    <w:p w:rsidR="00CB412A" w:rsidRDefault="00CB412A" w:rsidP="00CB412A">
      <w:pPr>
        <w:autoSpaceDE w:val="0"/>
        <w:autoSpaceDN w:val="0"/>
        <w:adjustRightInd w:val="0"/>
        <w:ind w:firstLine="540"/>
        <w:jc w:val="both"/>
      </w:pPr>
    </w:p>
    <w:p w:rsidR="00CB412A" w:rsidRDefault="007F70E9" w:rsidP="00CB412A">
      <w:pPr>
        <w:autoSpaceDE w:val="0"/>
        <w:autoSpaceDN w:val="0"/>
        <w:adjustRightInd w:val="0"/>
        <w:ind w:firstLine="540"/>
        <w:jc w:val="both"/>
      </w:pPr>
      <w:r>
        <w:rPr>
          <w:lang w:eastAsia="zh-CN"/>
        </w:rPr>
        <w:pict>
          <v:shape id="_x0000_s1042" type="#_x0000_t32" style="position:absolute;left:0;text-align:left;margin-left:226.95pt;margin-top:12.9pt;width:20.95pt;height:8.85pt;z-index:251649024" o:connectortype="straight">
            <v:stroke endarrow="block"/>
          </v:shape>
        </w:pict>
      </w:r>
      <w:r>
        <w:rPr>
          <w:lang w:eastAsia="zh-CN"/>
        </w:rPr>
        <w:pict>
          <v:shape id="_x0000_s1041" type="#_x0000_t32" style="position:absolute;left:0;text-align:left;margin-left:93.2pt;margin-top:10.85pt;width:17.95pt;height:7.15pt;flip:x;z-index:251650048" o:connectortype="straight">
            <v:stroke endarrow="block"/>
          </v:shape>
        </w:pict>
      </w:r>
    </w:p>
    <w:p w:rsidR="00CB412A" w:rsidRDefault="007F70E9" w:rsidP="00CB412A">
      <w:pPr>
        <w:autoSpaceDE w:val="0"/>
        <w:autoSpaceDN w:val="0"/>
        <w:adjustRightInd w:val="0"/>
        <w:ind w:firstLine="540"/>
        <w:jc w:val="both"/>
      </w:pPr>
      <w:r>
        <w:rPr>
          <w:lang w:eastAsia="zh-CN"/>
        </w:rPr>
        <w:pict>
          <v:rect id="_x0000_s1040" style="position:absolute;left:0;text-align:left;margin-left:111.15pt;margin-top:7.95pt;width:373.8pt;height:73.35pt;z-index:251651072">
            <v:textbox style="mso-next-textbox:#_x0000_s1040">
              <w:txbxContent>
                <w:p w:rsidR="008413A7" w:rsidRPr="00086C02" w:rsidRDefault="008413A7" w:rsidP="00CB412A">
                  <w:pPr>
                    <w:jc w:val="center"/>
                    <w:rPr>
                      <w:sz w:val="18"/>
                      <w:szCs w:val="18"/>
                    </w:rPr>
                  </w:pPr>
                  <w:r w:rsidRPr="00086C02">
                    <w:rPr>
                      <w:sz w:val="18"/>
                      <w:szCs w:val="18"/>
                    </w:rPr>
                    <w:t xml:space="preserve">Рассмотрение представленного пакета документов, определение размера дохода, приходящегося на Заявителя и каждого члена его семьи, и стоимости имущества, находящегося в собственности Заявителя и членов его семьи, подлежащего налогообложению, проверка на наличие оснований для отказа в предоставлении муниципальной услуги «Признание граждан малоимущими в целях принятия их на учет в качестве нуждающихся в предоставлении жилых помещений по договорам социального </w:t>
                  </w:r>
                  <w:r w:rsidRPr="00FA0298">
                    <w:rPr>
                      <w:sz w:val="18"/>
                      <w:szCs w:val="18"/>
                    </w:rPr>
                    <w:t>найма»</w:t>
                  </w:r>
                </w:p>
              </w:txbxContent>
            </v:textbox>
          </v:rect>
        </w:pict>
      </w:r>
      <w:r>
        <w:rPr>
          <w:lang w:eastAsia="zh-CN"/>
        </w:rPr>
        <w:pict>
          <v:rect id="_x0000_s1038" style="position:absolute;left:0;text-align:left;margin-left:-22.3pt;margin-top:4.2pt;width:115.5pt;height:38.1pt;z-index:251652096">
            <v:textbox style="mso-next-textbox:#_x0000_s1038">
              <w:txbxContent>
                <w:p w:rsidR="008413A7" w:rsidRPr="00086C02" w:rsidRDefault="008413A7" w:rsidP="00CB412A">
                  <w:pPr>
                    <w:jc w:val="center"/>
                    <w:rPr>
                      <w:sz w:val="18"/>
                      <w:szCs w:val="18"/>
                    </w:rPr>
                  </w:pPr>
                  <w:r w:rsidRPr="00086C02">
                    <w:rPr>
                      <w:sz w:val="18"/>
                      <w:szCs w:val="18"/>
                    </w:rPr>
                    <w:t>Отказ в приеме документов</w:t>
                  </w:r>
                </w:p>
              </w:txbxContent>
            </v:textbox>
          </v:rect>
        </w:pict>
      </w:r>
    </w:p>
    <w:p w:rsidR="00CB412A" w:rsidRDefault="00CB412A" w:rsidP="00CB412A">
      <w:pPr>
        <w:autoSpaceDE w:val="0"/>
        <w:autoSpaceDN w:val="0"/>
        <w:adjustRightInd w:val="0"/>
        <w:ind w:firstLine="540"/>
        <w:jc w:val="both"/>
      </w:pPr>
    </w:p>
    <w:p w:rsidR="00CB412A" w:rsidRDefault="00CB412A" w:rsidP="00CB412A">
      <w:pPr>
        <w:autoSpaceDE w:val="0"/>
        <w:autoSpaceDN w:val="0"/>
        <w:adjustRightInd w:val="0"/>
        <w:ind w:firstLine="540"/>
        <w:jc w:val="both"/>
      </w:pPr>
    </w:p>
    <w:p w:rsidR="00CB412A" w:rsidRDefault="00CB412A" w:rsidP="00CB412A">
      <w:pPr>
        <w:autoSpaceDE w:val="0"/>
        <w:autoSpaceDN w:val="0"/>
        <w:adjustRightInd w:val="0"/>
        <w:ind w:firstLine="540"/>
        <w:jc w:val="both"/>
      </w:pPr>
    </w:p>
    <w:p w:rsidR="00CB412A" w:rsidRDefault="00CB412A" w:rsidP="00CB412A">
      <w:pPr>
        <w:autoSpaceDE w:val="0"/>
        <w:autoSpaceDN w:val="0"/>
        <w:adjustRightInd w:val="0"/>
        <w:ind w:firstLine="540"/>
        <w:jc w:val="both"/>
      </w:pPr>
    </w:p>
    <w:p w:rsidR="00CB412A" w:rsidRDefault="007F70E9" w:rsidP="00CB412A">
      <w:pPr>
        <w:autoSpaceDE w:val="0"/>
        <w:autoSpaceDN w:val="0"/>
        <w:adjustRightInd w:val="0"/>
        <w:ind w:firstLine="540"/>
        <w:jc w:val="both"/>
      </w:pPr>
      <w:r>
        <w:rPr>
          <w:lang w:eastAsia="zh-CN"/>
        </w:rPr>
        <w:pict>
          <v:shape id="_x0000_s1034" type="#_x0000_t32" style="position:absolute;left:0;text-align:left;margin-left:145.2pt;margin-top:12.3pt;width:37.55pt;height:21.75pt;flip:x;z-index:251653120" o:connectortype="straight">
            <v:stroke endarrow="block"/>
          </v:shape>
        </w:pict>
      </w:r>
      <w:r>
        <w:rPr>
          <w:lang w:eastAsia="zh-CN"/>
        </w:rPr>
        <w:pict>
          <v:shape id="_x0000_s1035" type="#_x0000_t32" style="position:absolute;left:0;text-align:left;margin-left:269.7pt;margin-top:12.3pt;width:39pt;height:18pt;z-index:251654144" o:connectortype="straight">
            <v:stroke endarrow="block"/>
          </v:shape>
        </w:pict>
      </w:r>
    </w:p>
    <w:p w:rsidR="00CB412A" w:rsidRDefault="00CB412A" w:rsidP="00CB412A">
      <w:pPr>
        <w:autoSpaceDE w:val="0"/>
        <w:autoSpaceDN w:val="0"/>
        <w:adjustRightInd w:val="0"/>
        <w:ind w:firstLine="540"/>
        <w:jc w:val="both"/>
      </w:pPr>
    </w:p>
    <w:p w:rsidR="00CB412A" w:rsidRDefault="007F70E9" w:rsidP="00CB412A">
      <w:pPr>
        <w:autoSpaceDE w:val="0"/>
        <w:autoSpaceDN w:val="0"/>
        <w:adjustRightInd w:val="0"/>
        <w:ind w:firstLine="540"/>
        <w:jc w:val="both"/>
      </w:pPr>
      <w:r>
        <w:rPr>
          <w:lang w:eastAsia="zh-CN"/>
        </w:rPr>
        <w:pict>
          <v:rect id="Прямоугольник 27" o:spid="_x0000_s1028" style="position:absolute;left:0;text-align:left;margin-left:-5.6pt;margin-top:6.45pt;width:147.05pt;height:41.25pt;flip:y;z-index:251655168;visibility:visible;v-text-anchor:middle" strokeweight=".25pt">
            <v:textbox style="mso-next-textbox:#Прямоугольник 27">
              <w:txbxContent>
                <w:p w:rsidR="008413A7" w:rsidRPr="00086C02" w:rsidRDefault="008413A7" w:rsidP="00CB412A">
                  <w:pPr>
                    <w:jc w:val="center"/>
                    <w:rPr>
                      <w:sz w:val="18"/>
                      <w:szCs w:val="18"/>
                    </w:rPr>
                  </w:pPr>
                  <w:r w:rsidRPr="00086C02">
                    <w:rPr>
                      <w:sz w:val="18"/>
                      <w:szCs w:val="18"/>
                    </w:rPr>
                    <w:t xml:space="preserve">Есть основания для отказа в предоставлении муниципальной услуги </w:t>
                  </w:r>
                </w:p>
              </w:txbxContent>
            </v:textbox>
          </v:rect>
        </w:pict>
      </w:r>
      <w:r>
        <w:rPr>
          <w:lang w:eastAsia="zh-CN"/>
        </w:rPr>
        <w:pict>
          <v:rect id="Прямоугольник 30" o:spid="_x0000_s1030" style="position:absolute;left:0;text-align:left;margin-left:247.9pt;margin-top:2.7pt;width:216.55pt;height:31.65pt;z-index:251656192;visibility:visible;v-text-anchor:middle" strokeweight=".25pt">
            <v:textbox style="mso-next-textbox:#Прямоугольник 30">
              <w:txbxContent>
                <w:p w:rsidR="008413A7" w:rsidRPr="00086C02" w:rsidRDefault="008413A7" w:rsidP="00CB412A">
                  <w:pPr>
                    <w:jc w:val="center"/>
                    <w:rPr>
                      <w:sz w:val="18"/>
                      <w:szCs w:val="18"/>
                    </w:rPr>
                  </w:pPr>
                  <w:r w:rsidRPr="00086C02">
                    <w:rPr>
                      <w:sz w:val="18"/>
                      <w:szCs w:val="18"/>
                    </w:rPr>
                    <w:t xml:space="preserve">Нет оснований для отказа в предоставлении муниципальной услуги </w:t>
                  </w:r>
                </w:p>
              </w:txbxContent>
            </v:textbox>
          </v:rect>
        </w:pict>
      </w:r>
    </w:p>
    <w:p w:rsidR="00CB412A" w:rsidRDefault="00CB412A" w:rsidP="00CB412A">
      <w:pPr>
        <w:autoSpaceDE w:val="0"/>
        <w:autoSpaceDN w:val="0"/>
        <w:adjustRightInd w:val="0"/>
        <w:ind w:firstLine="540"/>
        <w:jc w:val="both"/>
      </w:pPr>
    </w:p>
    <w:p w:rsidR="00CB412A" w:rsidRDefault="007F70E9" w:rsidP="00CB412A">
      <w:pPr>
        <w:autoSpaceDE w:val="0"/>
        <w:autoSpaceDN w:val="0"/>
        <w:adjustRightInd w:val="0"/>
        <w:ind w:firstLine="540"/>
        <w:jc w:val="both"/>
      </w:pPr>
      <w:r>
        <w:rPr>
          <w:lang w:eastAsia="zh-CN"/>
        </w:rPr>
        <w:pict>
          <v:shape id="_x0000_s1044" type="#_x0000_t32" style="position:absolute;left:0;text-align:left;margin-left:141.45pt;margin-top:10.5pt;width:106.45pt;height:47.35pt;flip:x y;z-index:251657216" o:connectortype="straight">
            <v:stroke endarrow="block"/>
          </v:shape>
        </w:pict>
      </w:r>
      <w:r>
        <w:rPr>
          <w:lang w:eastAsia="zh-CN"/>
        </w:rPr>
        <w:pict>
          <v:shape id="_x0000_s1046" type="#_x0000_t32" style="position:absolute;left:0;text-align:left;margin-left:354pt;margin-top:10.5pt;width:0;height:14.5pt;z-index:251658240" o:connectortype="straight">
            <v:stroke endarrow="block"/>
          </v:shape>
        </w:pict>
      </w:r>
    </w:p>
    <w:p w:rsidR="00CB412A" w:rsidRDefault="007F70E9" w:rsidP="00CB412A">
      <w:pPr>
        <w:autoSpaceDE w:val="0"/>
        <w:autoSpaceDN w:val="0"/>
        <w:adjustRightInd w:val="0"/>
        <w:ind w:firstLine="540"/>
        <w:jc w:val="both"/>
      </w:pPr>
      <w:r>
        <w:rPr>
          <w:lang w:eastAsia="zh-CN"/>
        </w:rPr>
        <w:pict>
          <v:shape id="_x0000_s1036" type="#_x0000_t32" style="position:absolute;left:0;text-align:left;margin-left:65.4pt;margin-top:6.3pt;width:.05pt;height:28.1pt;z-index:251659264" o:connectortype="straight">
            <v:stroke endarrow="block"/>
          </v:shape>
        </w:pict>
      </w:r>
      <w:r>
        <w:rPr>
          <w:lang w:eastAsia="zh-CN"/>
        </w:rPr>
        <w:pict>
          <v:rect id="_x0000_s1043" style="position:absolute;left:0;text-align:left;margin-left:247.9pt;margin-top:11.2pt;width:216.55pt;height:51.5pt;z-index:251660288;visibility:visible;v-text-anchor:middle" strokeweight=".25pt">
            <v:textbox style="mso-next-textbox:#_x0000_s1043">
              <w:txbxContent>
                <w:p w:rsidR="008413A7" w:rsidRPr="00086C02" w:rsidRDefault="008413A7" w:rsidP="00CB412A">
                  <w:pPr>
                    <w:jc w:val="center"/>
                    <w:rPr>
                      <w:sz w:val="18"/>
                      <w:szCs w:val="18"/>
                    </w:rPr>
                  </w:pPr>
                  <w:r w:rsidRPr="00086C02">
                    <w:rPr>
                      <w:sz w:val="18"/>
                      <w:szCs w:val="18"/>
                    </w:rPr>
                    <w:t>Подготовка и направление с использованием СМЭВ и РСМЭВ запросов о предоставлении необходимой информации (при необходимости)</w:t>
                  </w:r>
                </w:p>
              </w:txbxContent>
            </v:textbox>
          </v:rect>
        </w:pict>
      </w:r>
    </w:p>
    <w:p w:rsidR="00CB412A" w:rsidRDefault="00CB412A" w:rsidP="00CB412A">
      <w:pPr>
        <w:autoSpaceDE w:val="0"/>
        <w:autoSpaceDN w:val="0"/>
        <w:adjustRightInd w:val="0"/>
        <w:ind w:firstLine="540"/>
        <w:jc w:val="both"/>
      </w:pPr>
    </w:p>
    <w:p w:rsidR="00CB412A" w:rsidRDefault="007F70E9" w:rsidP="00CB412A">
      <w:pPr>
        <w:autoSpaceDE w:val="0"/>
        <w:autoSpaceDN w:val="0"/>
        <w:adjustRightInd w:val="0"/>
        <w:ind w:firstLine="540"/>
        <w:jc w:val="both"/>
      </w:pPr>
      <w:r>
        <w:rPr>
          <w:lang w:eastAsia="zh-CN"/>
        </w:rPr>
        <w:pict>
          <v:rect id="Прямоугольник 29" o:spid="_x0000_s1029" style="position:absolute;left:0;text-align:left;margin-left:-16.05pt;margin-top:6.8pt;width:161.25pt;height:59.65pt;z-index:251661312;visibility:visible;v-text-anchor:middle" strokeweight=".25pt">
            <v:textbox style="mso-next-textbox:#Прямоугольник 29">
              <w:txbxContent>
                <w:p w:rsidR="008413A7" w:rsidRPr="00086C02" w:rsidRDefault="008413A7" w:rsidP="00CB412A">
                  <w:pPr>
                    <w:jc w:val="center"/>
                    <w:rPr>
                      <w:sz w:val="18"/>
                      <w:szCs w:val="18"/>
                    </w:rPr>
                  </w:pPr>
                  <w:r w:rsidRPr="00086C02">
                    <w:rPr>
                      <w:sz w:val="18"/>
                      <w:szCs w:val="18"/>
                    </w:rPr>
                    <w:t>Подготовка и направление заявителю уведомления об отказе  в предоставлении муниципальной услуги, с указанием причин такого отказа</w:t>
                  </w:r>
                </w:p>
              </w:txbxContent>
            </v:textbox>
          </v:rect>
        </w:pict>
      </w:r>
    </w:p>
    <w:p w:rsidR="00CB412A" w:rsidRDefault="00CB412A" w:rsidP="00CB412A">
      <w:pPr>
        <w:autoSpaceDE w:val="0"/>
        <w:autoSpaceDN w:val="0"/>
        <w:adjustRightInd w:val="0"/>
        <w:ind w:firstLine="540"/>
        <w:jc w:val="both"/>
      </w:pPr>
    </w:p>
    <w:p w:rsidR="00CB412A" w:rsidRDefault="007F70E9" w:rsidP="00CB412A">
      <w:pPr>
        <w:autoSpaceDE w:val="0"/>
        <w:autoSpaceDN w:val="0"/>
        <w:adjustRightInd w:val="0"/>
        <w:ind w:firstLine="540"/>
        <w:jc w:val="both"/>
      </w:pPr>
      <w:r>
        <w:rPr>
          <w:lang w:eastAsia="zh-CN"/>
        </w:rPr>
        <w:pict>
          <v:shape id="_x0000_s1045" type="#_x0000_t32" style="position:absolute;left:0;text-align:left;margin-left:356.1pt;margin-top:7.5pt;width:.05pt;height:19.2pt;z-index:251662336" o:connectortype="straight">
            <v:stroke endarrow="block"/>
          </v:shape>
        </w:pict>
      </w:r>
    </w:p>
    <w:p w:rsidR="00CB412A" w:rsidRDefault="007F70E9" w:rsidP="00CB412A">
      <w:pPr>
        <w:autoSpaceDE w:val="0"/>
        <w:autoSpaceDN w:val="0"/>
        <w:adjustRightInd w:val="0"/>
        <w:ind w:firstLine="540"/>
        <w:jc w:val="both"/>
      </w:pPr>
      <w:r>
        <w:rPr>
          <w:lang w:eastAsia="zh-CN"/>
        </w:rPr>
        <w:pict>
          <v:rect id="Прямоугольник 32" o:spid="_x0000_s1031" style="position:absolute;left:0;text-align:left;margin-left:247.9pt;margin-top:12.9pt;width:216.55pt;height:31.4pt;z-index:251663360;visibility:visible;v-text-anchor:middle" strokeweight=".25pt">
            <v:textbox style="mso-next-textbox:#Прямоугольник 32">
              <w:txbxContent>
                <w:p w:rsidR="008413A7" w:rsidRPr="00086C02" w:rsidRDefault="008413A7" w:rsidP="00CB412A">
                  <w:pPr>
                    <w:jc w:val="center"/>
                    <w:rPr>
                      <w:sz w:val="18"/>
                      <w:szCs w:val="18"/>
                    </w:rPr>
                  </w:pPr>
                  <w:r w:rsidRPr="00086C02">
                    <w:rPr>
                      <w:sz w:val="18"/>
                      <w:szCs w:val="18"/>
                    </w:rPr>
                    <w:t>Передача пакета документов на рассмотрение  Жилищной Комиссии</w:t>
                  </w:r>
                </w:p>
                <w:p w:rsidR="008413A7" w:rsidRPr="00086C02" w:rsidRDefault="008413A7" w:rsidP="00CB412A">
                  <w:pPr>
                    <w:jc w:val="center"/>
                    <w:rPr>
                      <w:color w:val="FF0000"/>
                      <w:sz w:val="18"/>
                      <w:szCs w:val="18"/>
                    </w:rPr>
                  </w:pPr>
                </w:p>
              </w:txbxContent>
            </v:textbox>
          </v:rect>
        </w:pict>
      </w:r>
    </w:p>
    <w:p w:rsidR="00CB412A" w:rsidRDefault="007F70E9" w:rsidP="00CB412A">
      <w:pPr>
        <w:autoSpaceDE w:val="0"/>
        <w:autoSpaceDN w:val="0"/>
        <w:adjustRightInd w:val="0"/>
        <w:ind w:firstLine="540"/>
        <w:jc w:val="both"/>
      </w:pPr>
      <w:r>
        <w:rPr>
          <w:noProof/>
        </w:rPr>
        <w:pict>
          <v:shape id="_x0000_s1051" type="#_x0000_t32" style="position:absolute;left:0;text-align:left;margin-left:189.75pt;margin-top:11.25pt;width:58.15pt;height:43.5pt;flip:x;z-index:251664384" o:connectortype="straight">
            <v:stroke endarrow="block"/>
          </v:shape>
        </w:pict>
      </w:r>
    </w:p>
    <w:p w:rsidR="00CB412A" w:rsidRDefault="00CB412A" w:rsidP="00CB412A">
      <w:pPr>
        <w:autoSpaceDE w:val="0"/>
        <w:autoSpaceDN w:val="0"/>
        <w:adjustRightInd w:val="0"/>
        <w:ind w:firstLine="540"/>
        <w:jc w:val="both"/>
      </w:pPr>
    </w:p>
    <w:p w:rsidR="00CB412A" w:rsidRDefault="007F70E9" w:rsidP="00CB412A">
      <w:pPr>
        <w:autoSpaceDE w:val="0"/>
        <w:autoSpaceDN w:val="0"/>
        <w:adjustRightInd w:val="0"/>
        <w:ind w:firstLine="540"/>
        <w:jc w:val="both"/>
      </w:pPr>
      <w:r>
        <w:rPr>
          <w:noProof/>
        </w:rPr>
        <w:pict>
          <v:rect id="_x0000_s1049" style="position:absolute;left:0;text-align:left;margin-left:-26.8pt;margin-top:2.9pt;width:216.55pt;height:38.25pt;z-index:251665408;visibility:visible;v-text-anchor:middle" strokeweight=".25pt">
            <v:textbox style="mso-next-textbox:#_x0000_s1049">
              <w:txbxContent>
                <w:p w:rsidR="008413A7" w:rsidRPr="00086C02" w:rsidRDefault="008413A7" w:rsidP="00CB412A">
                  <w:pPr>
                    <w:jc w:val="center"/>
                    <w:rPr>
                      <w:sz w:val="18"/>
                      <w:szCs w:val="18"/>
                    </w:rPr>
                  </w:pPr>
                  <w:r w:rsidRPr="00086C02">
                    <w:rPr>
                      <w:sz w:val="18"/>
                      <w:szCs w:val="18"/>
                    </w:rPr>
                    <w:t>Рассмотрение документов и принятие решения об отказе в признании Заявителя и членов его семьи малоимущими</w:t>
                  </w:r>
                </w:p>
                <w:p w:rsidR="008413A7" w:rsidRPr="003D7AF1" w:rsidRDefault="008413A7" w:rsidP="00CB412A">
                  <w:pPr>
                    <w:jc w:val="center"/>
                    <w:rPr>
                      <w:color w:val="FF0000"/>
                      <w:sz w:val="20"/>
                      <w:szCs w:val="20"/>
                    </w:rPr>
                  </w:pPr>
                </w:p>
              </w:txbxContent>
            </v:textbox>
          </v:rect>
        </w:pict>
      </w:r>
      <w:r>
        <w:rPr>
          <w:noProof/>
        </w:rPr>
        <w:pict>
          <v:shape id="_x0000_s1050" type="#_x0000_t32" style="position:absolute;left:0;text-align:left;margin-left:353.55pt;margin-top:2.9pt;width:0;height:19.75pt;z-index:251666432" o:connectortype="straight">
            <v:stroke endarrow="block"/>
          </v:shape>
        </w:pict>
      </w:r>
    </w:p>
    <w:p w:rsidR="00CB412A" w:rsidRDefault="007F70E9" w:rsidP="00CB412A">
      <w:pPr>
        <w:autoSpaceDE w:val="0"/>
        <w:autoSpaceDN w:val="0"/>
        <w:adjustRightInd w:val="0"/>
        <w:ind w:firstLine="540"/>
        <w:jc w:val="both"/>
      </w:pPr>
      <w:r>
        <w:rPr>
          <w:noProof/>
        </w:rPr>
        <w:pict>
          <v:rect id="_x0000_s1048" style="position:absolute;left:0;text-align:left;margin-left:247.9pt;margin-top:8.85pt;width:216.55pt;height:40.2pt;z-index:251667456;visibility:visible;v-text-anchor:middle" strokeweight=".25pt">
            <v:textbox style="mso-next-textbox:#_x0000_s1048">
              <w:txbxContent>
                <w:p w:rsidR="008413A7" w:rsidRPr="00086C02" w:rsidRDefault="008413A7" w:rsidP="00CB412A">
                  <w:pPr>
                    <w:jc w:val="center"/>
                    <w:rPr>
                      <w:sz w:val="18"/>
                      <w:szCs w:val="18"/>
                    </w:rPr>
                  </w:pPr>
                  <w:r w:rsidRPr="00086C02">
                    <w:rPr>
                      <w:sz w:val="18"/>
                      <w:szCs w:val="18"/>
                    </w:rPr>
                    <w:t>Рассмотрение документов и принятие решения об признании Заявителя и членов его семьи малоимущими</w:t>
                  </w:r>
                </w:p>
                <w:p w:rsidR="008413A7" w:rsidRPr="0068520A" w:rsidRDefault="008413A7" w:rsidP="00CB412A">
                  <w:pPr>
                    <w:rPr>
                      <w:szCs w:val="20"/>
                    </w:rPr>
                  </w:pPr>
                </w:p>
              </w:txbxContent>
            </v:textbox>
          </v:rect>
        </w:pict>
      </w:r>
    </w:p>
    <w:p w:rsidR="00CB412A" w:rsidRDefault="00CB412A" w:rsidP="00CB412A">
      <w:pPr>
        <w:autoSpaceDE w:val="0"/>
        <w:autoSpaceDN w:val="0"/>
        <w:adjustRightInd w:val="0"/>
        <w:jc w:val="right"/>
      </w:pPr>
    </w:p>
    <w:p w:rsidR="00CB412A" w:rsidRDefault="007F70E9" w:rsidP="00CB412A">
      <w:pPr>
        <w:autoSpaceDE w:val="0"/>
        <w:autoSpaceDN w:val="0"/>
        <w:adjustRightInd w:val="0"/>
        <w:ind w:firstLine="540"/>
        <w:jc w:val="both"/>
      </w:pPr>
      <w:r>
        <w:rPr>
          <w:noProof/>
        </w:rPr>
        <w:pict>
          <v:shape id="_x0000_s1053" type="#_x0000_t32" style="position:absolute;left:0;text-align:left;margin-left:75.6pt;margin-top:-.2pt;width:.15pt;height:25.55pt;z-index:251668480" o:connectortype="straight">
            <v:stroke endarrow="block"/>
          </v:shape>
        </w:pict>
      </w:r>
    </w:p>
    <w:p w:rsidR="00CB412A" w:rsidRDefault="007F70E9" w:rsidP="00CB412A">
      <w:pPr>
        <w:tabs>
          <w:tab w:val="left" w:pos="5265"/>
        </w:tabs>
        <w:autoSpaceDE w:val="0"/>
        <w:autoSpaceDN w:val="0"/>
        <w:adjustRightInd w:val="0"/>
        <w:jc w:val="both"/>
      </w:pPr>
      <w:r>
        <w:rPr>
          <w:noProof/>
        </w:rPr>
        <w:pict>
          <v:rect id="_x0000_s1052" style="position:absolute;left:0;text-align:left;margin-left:-31.9pt;margin-top:11.55pt;width:235.75pt;height:39pt;z-index:251669504;visibility:visible;v-text-anchor:middle" strokeweight=".25pt">
            <v:textbox style="mso-next-textbox:#_x0000_s1052">
              <w:txbxContent>
                <w:p w:rsidR="008413A7" w:rsidRPr="00086C02" w:rsidRDefault="008413A7" w:rsidP="00CB412A">
                  <w:pPr>
                    <w:jc w:val="center"/>
                    <w:rPr>
                      <w:sz w:val="18"/>
                      <w:szCs w:val="18"/>
                    </w:rPr>
                  </w:pPr>
                  <w:r w:rsidRPr="00B6491F">
                    <w:rPr>
                      <w:sz w:val="18"/>
                      <w:szCs w:val="18"/>
                    </w:rPr>
                    <w:t xml:space="preserve">Направление Заявителю </w:t>
                  </w:r>
                  <w:r>
                    <w:rPr>
                      <w:sz w:val="18"/>
                      <w:szCs w:val="18"/>
                    </w:rPr>
                    <w:t xml:space="preserve">письменного уведомления </w:t>
                  </w:r>
                  <w:r w:rsidRPr="00B6491F">
                    <w:rPr>
                      <w:sz w:val="18"/>
                      <w:szCs w:val="18"/>
                    </w:rPr>
                    <w:t>об отказе в признании Заявителя и членов его семьи малоимущими</w:t>
                  </w:r>
                  <w:r w:rsidRPr="00086C02">
                    <w:rPr>
                      <w:sz w:val="18"/>
                      <w:szCs w:val="18"/>
                    </w:rPr>
                    <w:t xml:space="preserve"> </w:t>
                  </w:r>
                </w:p>
              </w:txbxContent>
            </v:textbox>
          </v:rect>
        </w:pict>
      </w:r>
      <w:r>
        <w:rPr>
          <w:lang w:eastAsia="zh-CN"/>
        </w:rPr>
        <w:pict>
          <v:shape id="_x0000_s1037" type="#_x0000_t32" style="position:absolute;left:0;text-align:left;margin-left:355.8pt;margin-top:7.7pt;width:0;height:19.8pt;z-index:251670528" o:connectortype="straight">
            <v:stroke endarrow="block"/>
          </v:shape>
        </w:pict>
      </w:r>
      <w:r w:rsidR="00CB412A">
        <w:tab/>
      </w:r>
    </w:p>
    <w:p w:rsidR="00CB412A" w:rsidRDefault="00CB412A" w:rsidP="00CB412A">
      <w:pPr>
        <w:autoSpaceDE w:val="0"/>
        <w:autoSpaceDN w:val="0"/>
        <w:adjustRightInd w:val="0"/>
        <w:ind w:firstLine="540"/>
        <w:jc w:val="both"/>
      </w:pPr>
    </w:p>
    <w:p w:rsidR="00CB412A" w:rsidRDefault="007F70E9" w:rsidP="00CB412A">
      <w:pPr>
        <w:autoSpaceDE w:val="0"/>
        <w:autoSpaceDN w:val="0"/>
        <w:adjustRightInd w:val="0"/>
        <w:ind w:firstLine="540"/>
        <w:jc w:val="both"/>
      </w:pPr>
      <w:r>
        <w:rPr>
          <w:lang w:eastAsia="zh-CN"/>
        </w:rPr>
        <w:pict>
          <v:rect id="Прямоугольник 34" o:spid="_x0000_s1032" style="position:absolute;left:0;text-align:left;margin-left:252.45pt;margin-top:4.4pt;width:216.55pt;height:29.25pt;z-index:251671552;visibility:visible;v-text-anchor:middle" strokeweight=".25pt">
            <v:textbox style="mso-next-textbox:#Прямоугольник 34">
              <w:txbxContent>
                <w:p w:rsidR="008413A7" w:rsidRPr="00086C02" w:rsidRDefault="008413A7" w:rsidP="00CB412A">
                  <w:pPr>
                    <w:jc w:val="center"/>
                    <w:rPr>
                      <w:sz w:val="18"/>
                      <w:szCs w:val="18"/>
                    </w:rPr>
                  </w:pPr>
                  <w:r w:rsidRPr="00B6491F">
                    <w:rPr>
                      <w:sz w:val="18"/>
                      <w:szCs w:val="18"/>
                    </w:rPr>
                    <w:t>Выдача справки Заявителю о признании его и членов его семьи малоимущими</w:t>
                  </w:r>
                </w:p>
              </w:txbxContent>
            </v:textbox>
          </v:rect>
        </w:pict>
      </w:r>
    </w:p>
    <w:p w:rsidR="00F96329" w:rsidRPr="00CB412A" w:rsidRDefault="00F96329" w:rsidP="00517F85">
      <w:pPr>
        <w:spacing w:after="1" w:line="240" w:lineRule="atLeast"/>
        <w:jc w:val="right"/>
        <w:outlineLvl w:val="1"/>
        <w:rPr>
          <w:lang w:val="en-US"/>
        </w:rPr>
      </w:pPr>
    </w:p>
    <w:sectPr w:rsidR="00F96329" w:rsidRPr="00CB412A" w:rsidSect="008413A7">
      <w:pgSz w:w="11906" w:h="16838"/>
      <w:pgMar w:top="1134" w:right="567"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0E9" w:rsidRDefault="007F70E9">
      <w:r>
        <w:separator/>
      </w:r>
    </w:p>
  </w:endnote>
  <w:endnote w:type="continuationSeparator" w:id="0">
    <w:p w:rsidR="007F70E9" w:rsidRDefault="007F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0E9" w:rsidRDefault="007F70E9">
      <w:r>
        <w:separator/>
      </w:r>
    </w:p>
  </w:footnote>
  <w:footnote w:type="continuationSeparator" w:id="0">
    <w:p w:rsidR="007F70E9" w:rsidRDefault="007F7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33F"/>
    <w:multiLevelType w:val="hybridMultilevel"/>
    <w:tmpl w:val="2C5667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ADF42FE"/>
    <w:multiLevelType w:val="multilevel"/>
    <w:tmpl w:val="99643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030BD"/>
    <w:multiLevelType w:val="multilevel"/>
    <w:tmpl w:val="21DE9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5E3F50"/>
    <w:multiLevelType w:val="multilevel"/>
    <w:tmpl w:val="3BFC7DE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706193"/>
    <w:multiLevelType w:val="multilevel"/>
    <w:tmpl w:val="E75AF636"/>
    <w:lvl w:ilvl="0">
      <w:start w:val="1"/>
      <w:numFmt w:val="upperRoman"/>
      <w:lvlText w:val="%1."/>
      <w:lvlJc w:val="left"/>
      <w:pPr>
        <w:ind w:left="1080" w:hanging="72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 w15:restartNumberingAfterBreak="0">
    <w:nsid w:val="170957FF"/>
    <w:multiLevelType w:val="multilevel"/>
    <w:tmpl w:val="1B32C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416A1"/>
    <w:multiLevelType w:val="multilevel"/>
    <w:tmpl w:val="9D6E31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456C77"/>
    <w:multiLevelType w:val="hybridMultilevel"/>
    <w:tmpl w:val="CB6A2ECE"/>
    <w:lvl w:ilvl="0" w:tplc="7F0456F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AB65D1F"/>
    <w:multiLevelType w:val="hybridMultilevel"/>
    <w:tmpl w:val="8CF06B1E"/>
    <w:lvl w:ilvl="0" w:tplc="284C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3E41A4"/>
    <w:multiLevelType w:val="singleLevel"/>
    <w:tmpl w:val="ECFAD0E2"/>
    <w:lvl w:ilvl="0">
      <w:start w:val="1"/>
      <w:numFmt w:val="decimal"/>
      <w:lvlText w:val="%1."/>
      <w:lvlJc w:val="left"/>
      <w:pPr>
        <w:tabs>
          <w:tab w:val="num" w:pos="869"/>
        </w:tabs>
        <w:ind w:left="869" w:hanging="585"/>
      </w:pPr>
      <w:rPr>
        <w:rFonts w:hint="default"/>
      </w:rPr>
    </w:lvl>
  </w:abstractNum>
  <w:abstractNum w:abstractNumId="10" w15:restartNumberingAfterBreak="0">
    <w:nsid w:val="1E3E76B4"/>
    <w:multiLevelType w:val="hybridMultilevel"/>
    <w:tmpl w:val="3364EF56"/>
    <w:lvl w:ilvl="0" w:tplc="04190017">
      <w:start w:val="1"/>
      <w:numFmt w:val="lowerLetter"/>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15:restartNumberingAfterBreak="0">
    <w:nsid w:val="1F623417"/>
    <w:multiLevelType w:val="multilevel"/>
    <w:tmpl w:val="B2E221A8"/>
    <w:lvl w:ilvl="0">
      <w:start w:val="1"/>
      <w:numFmt w:val="decimal"/>
      <w:lvlText w:val="%1."/>
      <w:lvlJc w:val="left"/>
      <w:pPr>
        <w:ind w:firstLine="360"/>
      </w:pPr>
      <w:rPr>
        <w:rFonts w:cs="Times New Roman" w:hint="default"/>
      </w:rPr>
    </w:lvl>
    <w:lvl w:ilvl="1">
      <w:start w:val="4"/>
      <w:numFmt w:val="decimal"/>
      <w:isLgl/>
      <w:lvlText w:val="%1.%2."/>
      <w:lvlJc w:val="left"/>
      <w:pPr>
        <w:ind w:left="1069" w:hanging="360"/>
      </w:pPr>
      <w:rPr>
        <w:rFonts w:cs="Times New Roman" w:hint="default"/>
        <w:b/>
        <w:bCs/>
      </w:rPr>
    </w:lvl>
    <w:lvl w:ilvl="2">
      <w:start w:val="1"/>
      <w:numFmt w:val="decimal"/>
      <w:isLgl/>
      <w:lvlText w:val="%1.%2.%3."/>
      <w:lvlJc w:val="left"/>
      <w:pPr>
        <w:ind w:left="1778" w:hanging="720"/>
      </w:pPr>
      <w:rPr>
        <w:rFonts w:cs="Times New Roman" w:hint="default"/>
        <w:b/>
        <w:bCs/>
      </w:rPr>
    </w:lvl>
    <w:lvl w:ilvl="3">
      <w:start w:val="1"/>
      <w:numFmt w:val="decimal"/>
      <w:isLgl/>
      <w:lvlText w:val="%1.%2.%3.%4."/>
      <w:lvlJc w:val="left"/>
      <w:pPr>
        <w:ind w:left="2127" w:hanging="720"/>
      </w:pPr>
      <w:rPr>
        <w:rFonts w:cs="Times New Roman" w:hint="default"/>
        <w:b/>
        <w:bCs/>
      </w:rPr>
    </w:lvl>
    <w:lvl w:ilvl="4">
      <w:start w:val="1"/>
      <w:numFmt w:val="decimal"/>
      <w:isLgl/>
      <w:lvlText w:val="%1.%2.%3.%4.%5."/>
      <w:lvlJc w:val="left"/>
      <w:pPr>
        <w:ind w:left="2836" w:hanging="1080"/>
      </w:pPr>
      <w:rPr>
        <w:rFonts w:cs="Times New Roman" w:hint="default"/>
        <w:b/>
        <w:bCs/>
      </w:rPr>
    </w:lvl>
    <w:lvl w:ilvl="5">
      <w:start w:val="1"/>
      <w:numFmt w:val="decimal"/>
      <w:isLgl/>
      <w:lvlText w:val="%1.%2.%3.%4.%5.%6."/>
      <w:lvlJc w:val="left"/>
      <w:pPr>
        <w:ind w:left="3185" w:hanging="1080"/>
      </w:pPr>
      <w:rPr>
        <w:rFonts w:cs="Times New Roman" w:hint="default"/>
        <w:b/>
        <w:bCs/>
      </w:rPr>
    </w:lvl>
    <w:lvl w:ilvl="6">
      <w:start w:val="1"/>
      <w:numFmt w:val="decimal"/>
      <w:isLgl/>
      <w:lvlText w:val="%1.%2.%3.%4.%5.%6.%7."/>
      <w:lvlJc w:val="left"/>
      <w:pPr>
        <w:ind w:left="3894" w:hanging="1440"/>
      </w:pPr>
      <w:rPr>
        <w:rFonts w:cs="Times New Roman" w:hint="default"/>
        <w:b/>
        <w:bCs/>
      </w:rPr>
    </w:lvl>
    <w:lvl w:ilvl="7">
      <w:start w:val="1"/>
      <w:numFmt w:val="decimal"/>
      <w:isLgl/>
      <w:lvlText w:val="%1.%2.%3.%4.%5.%6.%7.%8."/>
      <w:lvlJc w:val="left"/>
      <w:pPr>
        <w:ind w:left="4243" w:hanging="1440"/>
      </w:pPr>
      <w:rPr>
        <w:rFonts w:cs="Times New Roman" w:hint="default"/>
        <w:b/>
        <w:bCs/>
      </w:rPr>
    </w:lvl>
    <w:lvl w:ilvl="8">
      <w:start w:val="1"/>
      <w:numFmt w:val="decimal"/>
      <w:isLgl/>
      <w:lvlText w:val="%1.%2.%3.%4.%5.%6.%7.%8.%9."/>
      <w:lvlJc w:val="left"/>
      <w:pPr>
        <w:ind w:left="4952" w:hanging="1800"/>
      </w:pPr>
      <w:rPr>
        <w:rFonts w:cs="Times New Roman" w:hint="default"/>
        <w:b/>
        <w:bCs/>
      </w:rPr>
    </w:lvl>
  </w:abstractNum>
  <w:abstractNum w:abstractNumId="12" w15:restartNumberingAfterBreak="0">
    <w:nsid w:val="20772BE3"/>
    <w:multiLevelType w:val="hybridMultilevel"/>
    <w:tmpl w:val="CFA0E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9967D4"/>
    <w:multiLevelType w:val="hybridMultilevel"/>
    <w:tmpl w:val="D5244E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3F66051"/>
    <w:multiLevelType w:val="hybridMultilevel"/>
    <w:tmpl w:val="16F2AE6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277E4A9B"/>
    <w:multiLevelType w:val="hybridMultilevel"/>
    <w:tmpl w:val="B2DE9CFE"/>
    <w:lvl w:ilvl="0" w:tplc="5FC0C0B4">
      <w:start w:val="1"/>
      <w:numFmt w:val="bullet"/>
      <w:lvlText w:val="•"/>
      <w:lvlJc w:val="left"/>
      <w:pPr>
        <w:tabs>
          <w:tab w:val="num" w:pos="720"/>
        </w:tabs>
        <w:ind w:left="720" w:hanging="360"/>
      </w:pPr>
      <w:rPr>
        <w:rFonts w:ascii="Times New Roman" w:hAnsi="Times New Roman" w:hint="default"/>
      </w:rPr>
    </w:lvl>
    <w:lvl w:ilvl="1" w:tplc="54E8D7E6" w:tentative="1">
      <w:start w:val="1"/>
      <w:numFmt w:val="bullet"/>
      <w:lvlText w:val="•"/>
      <w:lvlJc w:val="left"/>
      <w:pPr>
        <w:tabs>
          <w:tab w:val="num" w:pos="1440"/>
        </w:tabs>
        <w:ind w:left="1440" w:hanging="360"/>
      </w:pPr>
      <w:rPr>
        <w:rFonts w:ascii="Times New Roman" w:hAnsi="Times New Roman" w:hint="default"/>
      </w:rPr>
    </w:lvl>
    <w:lvl w:ilvl="2" w:tplc="2E9A426A" w:tentative="1">
      <w:start w:val="1"/>
      <w:numFmt w:val="bullet"/>
      <w:lvlText w:val="•"/>
      <w:lvlJc w:val="left"/>
      <w:pPr>
        <w:tabs>
          <w:tab w:val="num" w:pos="2160"/>
        </w:tabs>
        <w:ind w:left="2160" w:hanging="360"/>
      </w:pPr>
      <w:rPr>
        <w:rFonts w:ascii="Times New Roman" w:hAnsi="Times New Roman" w:hint="default"/>
      </w:rPr>
    </w:lvl>
    <w:lvl w:ilvl="3" w:tplc="711E078E" w:tentative="1">
      <w:start w:val="1"/>
      <w:numFmt w:val="bullet"/>
      <w:lvlText w:val="•"/>
      <w:lvlJc w:val="left"/>
      <w:pPr>
        <w:tabs>
          <w:tab w:val="num" w:pos="2880"/>
        </w:tabs>
        <w:ind w:left="2880" w:hanging="360"/>
      </w:pPr>
      <w:rPr>
        <w:rFonts w:ascii="Times New Roman" w:hAnsi="Times New Roman" w:hint="default"/>
      </w:rPr>
    </w:lvl>
    <w:lvl w:ilvl="4" w:tplc="0D20DF4A" w:tentative="1">
      <w:start w:val="1"/>
      <w:numFmt w:val="bullet"/>
      <w:lvlText w:val="•"/>
      <w:lvlJc w:val="left"/>
      <w:pPr>
        <w:tabs>
          <w:tab w:val="num" w:pos="3600"/>
        </w:tabs>
        <w:ind w:left="3600" w:hanging="360"/>
      </w:pPr>
      <w:rPr>
        <w:rFonts w:ascii="Times New Roman" w:hAnsi="Times New Roman" w:hint="default"/>
      </w:rPr>
    </w:lvl>
    <w:lvl w:ilvl="5" w:tplc="C6E27794" w:tentative="1">
      <w:start w:val="1"/>
      <w:numFmt w:val="bullet"/>
      <w:lvlText w:val="•"/>
      <w:lvlJc w:val="left"/>
      <w:pPr>
        <w:tabs>
          <w:tab w:val="num" w:pos="4320"/>
        </w:tabs>
        <w:ind w:left="4320" w:hanging="360"/>
      </w:pPr>
      <w:rPr>
        <w:rFonts w:ascii="Times New Roman" w:hAnsi="Times New Roman" w:hint="default"/>
      </w:rPr>
    </w:lvl>
    <w:lvl w:ilvl="6" w:tplc="E5CC78D4" w:tentative="1">
      <w:start w:val="1"/>
      <w:numFmt w:val="bullet"/>
      <w:lvlText w:val="•"/>
      <w:lvlJc w:val="left"/>
      <w:pPr>
        <w:tabs>
          <w:tab w:val="num" w:pos="5040"/>
        </w:tabs>
        <w:ind w:left="5040" w:hanging="360"/>
      </w:pPr>
      <w:rPr>
        <w:rFonts w:ascii="Times New Roman" w:hAnsi="Times New Roman" w:hint="default"/>
      </w:rPr>
    </w:lvl>
    <w:lvl w:ilvl="7" w:tplc="E416C21E" w:tentative="1">
      <w:start w:val="1"/>
      <w:numFmt w:val="bullet"/>
      <w:lvlText w:val="•"/>
      <w:lvlJc w:val="left"/>
      <w:pPr>
        <w:tabs>
          <w:tab w:val="num" w:pos="5760"/>
        </w:tabs>
        <w:ind w:left="5760" w:hanging="360"/>
      </w:pPr>
      <w:rPr>
        <w:rFonts w:ascii="Times New Roman" w:hAnsi="Times New Roman" w:hint="default"/>
      </w:rPr>
    </w:lvl>
    <w:lvl w:ilvl="8" w:tplc="8C62123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8CF5451"/>
    <w:multiLevelType w:val="multilevel"/>
    <w:tmpl w:val="4CB63E28"/>
    <w:lvl w:ilvl="0">
      <w:start w:val="1"/>
      <w:numFmt w:val="decimal"/>
      <w:lvlText w:val="%1."/>
      <w:lvlJc w:val="left"/>
      <w:pPr>
        <w:tabs>
          <w:tab w:val="num" w:pos="435"/>
        </w:tabs>
        <w:ind w:left="43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E326F4A"/>
    <w:multiLevelType w:val="multilevel"/>
    <w:tmpl w:val="8698D4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390CAE"/>
    <w:multiLevelType w:val="multilevel"/>
    <w:tmpl w:val="84A667A4"/>
    <w:lvl w:ilvl="0">
      <w:start w:val="3"/>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3446440"/>
    <w:multiLevelType w:val="hybridMultilevel"/>
    <w:tmpl w:val="D1CC12E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3766E37"/>
    <w:multiLevelType w:val="hybridMultilevel"/>
    <w:tmpl w:val="7EE822FA"/>
    <w:lvl w:ilvl="0" w:tplc="0419000D">
      <w:start w:val="1"/>
      <w:numFmt w:val="bullet"/>
      <w:lvlText w:val=""/>
      <w:lvlJc w:val="left"/>
      <w:pPr>
        <w:ind w:left="1776" w:hanging="360"/>
      </w:pPr>
      <w:rPr>
        <w:rFonts w:ascii="Wingdings" w:hAnsi="Wingdings" w:hint="default"/>
      </w:rPr>
    </w:lvl>
    <w:lvl w:ilvl="1" w:tplc="04190003">
      <w:start w:val="1"/>
      <w:numFmt w:val="bullet"/>
      <w:lvlText w:val="o"/>
      <w:lvlJc w:val="left"/>
      <w:pPr>
        <w:ind w:left="2496" w:hanging="360"/>
      </w:pPr>
      <w:rPr>
        <w:rFonts w:ascii="Courier New" w:hAnsi="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hint="default"/>
      </w:rPr>
    </w:lvl>
    <w:lvl w:ilvl="8" w:tplc="04190005">
      <w:start w:val="1"/>
      <w:numFmt w:val="bullet"/>
      <w:lvlText w:val=""/>
      <w:lvlJc w:val="left"/>
      <w:pPr>
        <w:ind w:left="7536" w:hanging="360"/>
      </w:pPr>
      <w:rPr>
        <w:rFonts w:ascii="Wingdings" w:hAnsi="Wingdings" w:hint="default"/>
      </w:rPr>
    </w:lvl>
  </w:abstractNum>
  <w:abstractNum w:abstractNumId="21" w15:restartNumberingAfterBreak="0">
    <w:nsid w:val="34CC2686"/>
    <w:multiLevelType w:val="multilevel"/>
    <w:tmpl w:val="5B2C32B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BA68A9"/>
    <w:multiLevelType w:val="hybridMultilevel"/>
    <w:tmpl w:val="E18AEEEC"/>
    <w:lvl w:ilvl="0" w:tplc="284C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504507"/>
    <w:multiLevelType w:val="multilevel"/>
    <w:tmpl w:val="A60ED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AF097C"/>
    <w:multiLevelType w:val="hybridMultilevel"/>
    <w:tmpl w:val="02001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482CFC"/>
    <w:multiLevelType w:val="multilevel"/>
    <w:tmpl w:val="E9027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A4505C"/>
    <w:multiLevelType w:val="hybridMultilevel"/>
    <w:tmpl w:val="1F148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27139FD"/>
    <w:multiLevelType w:val="hybridMultilevel"/>
    <w:tmpl w:val="D2EC5A24"/>
    <w:lvl w:ilvl="0" w:tplc="284C72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2D82024"/>
    <w:multiLevelType w:val="hybridMultilevel"/>
    <w:tmpl w:val="9FAC0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CE3B19"/>
    <w:multiLevelType w:val="hybridMultilevel"/>
    <w:tmpl w:val="0CB4B4EE"/>
    <w:lvl w:ilvl="0" w:tplc="8C6EB98E">
      <w:start w:val="1"/>
      <w:numFmt w:val="decimal"/>
      <w:lvlText w:val="%1."/>
      <w:lvlJc w:val="left"/>
      <w:pPr>
        <w:tabs>
          <w:tab w:val="num" w:pos="720"/>
        </w:tabs>
        <w:ind w:left="720" w:hanging="360"/>
      </w:pPr>
      <w:rPr>
        <w:rFonts w:hint="default"/>
      </w:rPr>
    </w:lvl>
    <w:lvl w:ilvl="1" w:tplc="056E8D76">
      <w:numFmt w:val="none"/>
      <w:lvlText w:val=""/>
      <w:lvlJc w:val="left"/>
      <w:pPr>
        <w:tabs>
          <w:tab w:val="num" w:pos="360"/>
        </w:tabs>
      </w:pPr>
    </w:lvl>
    <w:lvl w:ilvl="2" w:tplc="69B85634">
      <w:numFmt w:val="none"/>
      <w:lvlText w:val=""/>
      <w:lvlJc w:val="left"/>
      <w:pPr>
        <w:tabs>
          <w:tab w:val="num" w:pos="360"/>
        </w:tabs>
      </w:pPr>
    </w:lvl>
    <w:lvl w:ilvl="3" w:tplc="63F4E402">
      <w:numFmt w:val="none"/>
      <w:lvlText w:val=""/>
      <w:lvlJc w:val="left"/>
      <w:pPr>
        <w:tabs>
          <w:tab w:val="num" w:pos="360"/>
        </w:tabs>
      </w:pPr>
    </w:lvl>
    <w:lvl w:ilvl="4" w:tplc="BBF2CBD4">
      <w:numFmt w:val="none"/>
      <w:lvlText w:val=""/>
      <w:lvlJc w:val="left"/>
      <w:pPr>
        <w:tabs>
          <w:tab w:val="num" w:pos="360"/>
        </w:tabs>
      </w:pPr>
    </w:lvl>
    <w:lvl w:ilvl="5" w:tplc="FA02B78A">
      <w:numFmt w:val="none"/>
      <w:lvlText w:val=""/>
      <w:lvlJc w:val="left"/>
      <w:pPr>
        <w:tabs>
          <w:tab w:val="num" w:pos="360"/>
        </w:tabs>
      </w:pPr>
    </w:lvl>
    <w:lvl w:ilvl="6" w:tplc="C512F606">
      <w:numFmt w:val="none"/>
      <w:lvlText w:val=""/>
      <w:lvlJc w:val="left"/>
      <w:pPr>
        <w:tabs>
          <w:tab w:val="num" w:pos="360"/>
        </w:tabs>
      </w:pPr>
    </w:lvl>
    <w:lvl w:ilvl="7" w:tplc="D78CB118">
      <w:numFmt w:val="none"/>
      <w:lvlText w:val=""/>
      <w:lvlJc w:val="left"/>
      <w:pPr>
        <w:tabs>
          <w:tab w:val="num" w:pos="360"/>
        </w:tabs>
      </w:pPr>
    </w:lvl>
    <w:lvl w:ilvl="8" w:tplc="61520CB2">
      <w:numFmt w:val="none"/>
      <w:lvlText w:val=""/>
      <w:lvlJc w:val="left"/>
      <w:pPr>
        <w:tabs>
          <w:tab w:val="num" w:pos="360"/>
        </w:tabs>
      </w:pPr>
    </w:lvl>
  </w:abstractNum>
  <w:abstractNum w:abstractNumId="30" w15:restartNumberingAfterBreak="0">
    <w:nsid w:val="548D6E40"/>
    <w:multiLevelType w:val="hybridMultilevel"/>
    <w:tmpl w:val="18166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6CE6502"/>
    <w:multiLevelType w:val="hybridMultilevel"/>
    <w:tmpl w:val="754E8D2A"/>
    <w:lvl w:ilvl="0" w:tplc="284C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3D284C"/>
    <w:multiLevelType w:val="multilevel"/>
    <w:tmpl w:val="4F3648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D841E9"/>
    <w:multiLevelType w:val="hybridMultilevel"/>
    <w:tmpl w:val="40B26F88"/>
    <w:lvl w:ilvl="0" w:tplc="291C7072">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15:restartNumberingAfterBreak="0">
    <w:nsid w:val="605C7205"/>
    <w:multiLevelType w:val="multilevel"/>
    <w:tmpl w:val="0A106D8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827ACD"/>
    <w:multiLevelType w:val="multilevel"/>
    <w:tmpl w:val="960251D4"/>
    <w:lvl w:ilvl="0">
      <w:start w:val="3"/>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64237DF"/>
    <w:multiLevelType w:val="hybridMultilevel"/>
    <w:tmpl w:val="6D5A8DB2"/>
    <w:lvl w:ilvl="0" w:tplc="75E42F34">
      <w:start w:val="1"/>
      <w:numFmt w:val="bullet"/>
      <w:lvlText w:val=""/>
      <w:lvlJc w:val="left"/>
      <w:pPr>
        <w:ind w:left="720" w:hanging="360"/>
      </w:pPr>
      <w:rPr>
        <w:rFonts w:ascii="Symbol" w:hAnsi="Symbol" w:hint="default"/>
        <w:color w:val="B8CCE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F06F5C"/>
    <w:multiLevelType w:val="hybridMultilevel"/>
    <w:tmpl w:val="FCA03334"/>
    <w:lvl w:ilvl="0" w:tplc="5E2665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A2E2B37"/>
    <w:multiLevelType w:val="multilevel"/>
    <w:tmpl w:val="60202EAE"/>
    <w:lvl w:ilvl="0">
      <w:start w:val="1"/>
      <w:numFmt w:val="decimal"/>
      <w:lvlText w:val="%1."/>
      <w:lvlJc w:val="left"/>
      <w:pPr>
        <w:tabs>
          <w:tab w:val="num" w:pos="360"/>
        </w:tabs>
        <w:ind w:left="360" w:hanging="360"/>
      </w:pPr>
      <w:rPr>
        <w:rFonts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ACC5A8B"/>
    <w:multiLevelType w:val="hybridMultilevel"/>
    <w:tmpl w:val="A6C699DC"/>
    <w:lvl w:ilvl="0" w:tplc="EFD2EF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6F097001"/>
    <w:multiLevelType w:val="multilevel"/>
    <w:tmpl w:val="68945AE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E90EB8"/>
    <w:multiLevelType w:val="hybridMultilevel"/>
    <w:tmpl w:val="BC36D608"/>
    <w:lvl w:ilvl="0" w:tplc="BA40A780">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6237A02"/>
    <w:multiLevelType w:val="hybridMultilevel"/>
    <w:tmpl w:val="EEA8347A"/>
    <w:lvl w:ilvl="0" w:tplc="CB6C78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6C83A55"/>
    <w:multiLevelType w:val="multilevel"/>
    <w:tmpl w:val="F74E303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366391"/>
    <w:multiLevelType w:val="multilevel"/>
    <w:tmpl w:val="F1EC87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B12FCD"/>
    <w:multiLevelType w:val="hybridMultilevel"/>
    <w:tmpl w:val="EC424036"/>
    <w:lvl w:ilvl="0" w:tplc="4858B22C">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B7332FA"/>
    <w:multiLevelType w:val="hybridMultilevel"/>
    <w:tmpl w:val="C2D89466"/>
    <w:lvl w:ilvl="0" w:tplc="284C72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7" w15:restartNumberingAfterBreak="0">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16"/>
  </w:num>
  <w:num w:numId="3">
    <w:abstractNumId w:val="19"/>
  </w:num>
  <w:num w:numId="4">
    <w:abstractNumId w:val="16"/>
  </w:num>
  <w:num w:numId="5">
    <w:abstractNumId w:val="16"/>
    <w:lvlOverride w:ilvl="0">
      <w:startOverride w:val="6"/>
    </w:lvlOverride>
  </w:num>
  <w:num w:numId="6">
    <w:abstractNumId w:val="39"/>
  </w:num>
  <w:num w:numId="7">
    <w:abstractNumId w:val="26"/>
  </w:num>
  <w:num w:numId="8">
    <w:abstractNumId w:val="30"/>
  </w:num>
  <w:num w:numId="9">
    <w:abstractNumId w:val="42"/>
  </w:num>
  <w:num w:numId="10">
    <w:abstractNumId w:val="29"/>
  </w:num>
  <w:num w:numId="11">
    <w:abstractNumId w:val="12"/>
  </w:num>
  <w:num w:numId="12">
    <w:abstractNumId w:val="18"/>
  </w:num>
  <w:num w:numId="13">
    <w:abstractNumId w:val="4"/>
  </w:num>
  <w:num w:numId="14">
    <w:abstractNumId w:val="14"/>
  </w:num>
  <w:num w:numId="15">
    <w:abstractNumId w:val="35"/>
  </w:num>
  <w:num w:numId="16">
    <w:abstractNumId w:val="36"/>
  </w:num>
  <w:num w:numId="17">
    <w:abstractNumId w:val="0"/>
  </w:num>
  <w:num w:numId="18">
    <w:abstractNumId w:val="47"/>
  </w:num>
  <w:num w:numId="19">
    <w:abstractNumId w:val="46"/>
  </w:num>
  <w:num w:numId="20">
    <w:abstractNumId w:val="31"/>
  </w:num>
  <w:num w:numId="21">
    <w:abstractNumId w:val="8"/>
  </w:num>
  <w:num w:numId="22">
    <w:abstractNumId w:val="22"/>
  </w:num>
  <w:num w:numId="23">
    <w:abstractNumId w:val="27"/>
  </w:num>
  <w:num w:numId="24">
    <w:abstractNumId w:val="7"/>
  </w:num>
  <w:num w:numId="25">
    <w:abstractNumId w:val="38"/>
  </w:num>
  <w:num w:numId="26">
    <w:abstractNumId w:val="28"/>
  </w:num>
  <w:num w:numId="27">
    <w:abstractNumId w:val="24"/>
  </w:num>
  <w:num w:numId="28">
    <w:abstractNumId w:val="45"/>
  </w:num>
  <w:num w:numId="29">
    <w:abstractNumId w:val="13"/>
  </w:num>
  <w:num w:numId="30">
    <w:abstractNumId w:val="41"/>
  </w:num>
  <w:num w:numId="31">
    <w:abstractNumId w:val="11"/>
  </w:num>
  <w:num w:numId="32">
    <w:abstractNumId w:val="10"/>
  </w:num>
  <w:num w:numId="33">
    <w:abstractNumId w:val="20"/>
  </w:num>
  <w:num w:numId="34">
    <w:abstractNumId w:val="33"/>
  </w:num>
  <w:num w:numId="35">
    <w:abstractNumId w:val="15"/>
  </w:num>
  <w:num w:numId="36">
    <w:abstractNumId w:val="17"/>
  </w:num>
  <w:num w:numId="37">
    <w:abstractNumId w:val="40"/>
  </w:num>
  <w:num w:numId="38">
    <w:abstractNumId w:val="34"/>
  </w:num>
  <w:num w:numId="39">
    <w:abstractNumId w:val="5"/>
  </w:num>
  <w:num w:numId="40">
    <w:abstractNumId w:val="43"/>
  </w:num>
  <w:num w:numId="41">
    <w:abstractNumId w:val="1"/>
  </w:num>
  <w:num w:numId="42">
    <w:abstractNumId w:val="44"/>
  </w:num>
  <w:num w:numId="43">
    <w:abstractNumId w:val="6"/>
  </w:num>
  <w:num w:numId="44">
    <w:abstractNumId w:val="3"/>
  </w:num>
  <w:num w:numId="45">
    <w:abstractNumId w:val="32"/>
  </w:num>
  <w:num w:numId="46">
    <w:abstractNumId w:val="2"/>
  </w:num>
  <w:num w:numId="47">
    <w:abstractNumId w:val="21"/>
  </w:num>
  <w:num w:numId="48">
    <w:abstractNumId w:val="25"/>
  </w:num>
  <w:num w:numId="49">
    <w:abstractNumId w:val="2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4EA2"/>
    <w:rsid w:val="00010785"/>
    <w:rsid w:val="000114C8"/>
    <w:rsid w:val="0007342D"/>
    <w:rsid w:val="000B336A"/>
    <w:rsid w:val="000C6A90"/>
    <w:rsid w:val="000D5092"/>
    <w:rsid w:val="000F75BE"/>
    <w:rsid w:val="00156672"/>
    <w:rsid w:val="00167A2C"/>
    <w:rsid w:val="001A0708"/>
    <w:rsid w:val="001D37D8"/>
    <w:rsid w:val="001E43F5"/>
    <w:rsid w:val="00260419"/>
    <w:rsid w:val="002A6E35"/>
    <w:rsid w:val="00301463"/>
    <w:rsid w:val="00394527"/>
    <w:rsid w:val="003E2913"/>
    <w:rsid w:val="00431828"/>
    <w:rsid w:val="0048103F"/>
    <w:rsid w:val="004B08E3"/>
    <w:rsid w:val="004B6D71"/>
    <w:rsid w:val="00517F85"/>
    <w:rsid w:val="00543939"/>
    <w:rsid w:val="005744C2"/>
    <w:rsid w:val="005A3D0F"/>
    <w:rsid w:val="00611DEB"/>
    <w:rsid w:val="0067067E"/>
    <w:rsid w:val="00691A7D"/>
    <w:rsid w:val="006E43C6"/>
    <w:rsid w:val="007220C2"/>
    <w:rsid w:val="007419C1"/>
    <w:rsid w:val="007A0373"/>
    <w:rsid w:val="007F70E9"/>
    <w:rsid w:val="008413A7"/>
    <w:rsid w:val="00841DF3"/>
    <w:rsid w:val="00885120"/>
    <w:rsid w:val="008A6D11"/>
    <w:rsid w:val="009210BF"/>
    <w:rsid w:val="00924B03"/>
    <w:rsid w:val="0097394E"/>
    <w:rsid w:val="00980175"/>
    <w:rsid w:val="009D10D5"/>
    <w:rsid w:val="009F4239"/>
    <w:rsid w:val="009F66CA"/>
    <w:rsid w:val="00A12A2F"/>
    <w:rsid w:val="00A5783E"/>
    <w:rsid w:val="00A67AEE"/>
    <w:rsid w:val="00AA1F56"/>
    <w:rsid w:val="00B75E4C"/>
    <w:rsid w:val="00BF6EEF"/>
    <w:rsid w:val="00C54C68"/>
    <w:rsid w:val="00C64D99"/>
    <w:rsid w:val="00CB412A"/>
    <w:rsid w:val="00DC3848"/>
    <w:rsid w:val="00DC6E46"/>
    <w:rsid w:val="00E15C16"/>
    <w:rsid w:val="00E1743B"/>
    <w:rsid w:val="00E2618B"/>
    <w:rsid w:val="00E6050F"/>
    <w:rsid w:val="00E65B63"/>
    <w:rsid w:val="00E974D4"/>
    <w:rsid w:val="00EE08F5"/>
    <w:rsid w:val="00F0371C"/>
    <w:rsid w:val="00F20D3F"/>
    <w:rsid w:val="00F42911"/>
    <w:rsid w:val="00F46A47"/>
    <w:rsid w:val="00F60793"/>
    <w:rsid w:val="00F64EA2"/>
    <w:rsid w:val="00F74279"/>
    <w:rsid w:val="00F96329"/>
    <w:rsid w:val="00FB5D01"/>
    <w:rsid w:val="00FC5C54"/>
    <w:rsid w:val="00FC7F92"/>
    <w:rsid w:val="00FF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4"/>
        <o:r id="V:Rule2" type="connector" idref="#_x0000_s1042"/>
        <o:r id="V:Rule3" type="connector" idref="#_x0000_s1035"/>
        <o:r id="V:Rule4" type="connector" idref="#_x0000_s1041"/>
        <o:r id="V:Rule5" type="connector" idref="#_x0000_s1044"/>
        <o:r id="V:Rule6" type="connector" idref="#_x0000_s1039"/>
        <o:r id="V:Rule7" type="connector" idref="#_x0000_s1047"/>
        <o:r id="V:Rule8" type="connector" idref="#_x0000_s1045"/>
        <o:r id="V:Rule9" type="connector" idref="#_x0000_s1051"/>
        <o:r id="V:Rule10" type="connector" idref="#_x0000_s1053"/>
        <o:r id="V:Rule11" type="connector" idref="#_x0000_s1036"/>
        <o:r id="V:Rule12" type="connector" idref="#_x0000_s1050"/>
        <o:r id="V:Rule13" type="connector" idref="#_x0000_s1037"/>
        <o:r id="V:Rule14" type="connector" idref="#_x0000_s1046"/>
      </o:rules>
    </o:shapelayout>
  </w:shapeDefaults>
  <w:decimalSymbol w:val=","/>
  <w:listSeparator w:val=";"/>
  <w15:docId w15:val="{651B0889-9EDC-4C4C-957F-C5D2868C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8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3939"/>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543939"/>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43939"/>
    <w:pPr>
      <w:keepNext/>
      <w:spacing w:before="240" w:after="60"/>
      <w:outlineLvl w:val="2"/>
    </w:pPr>
    <w:rPr>
      <w:rFonts w:ascii="Arial" w:hAnsi="Arial"/>
      <w:b/>
      <w:bCs/>
      <w:sz w:val="26"/>
      <w:szCs w:val="26"/>
    </w:rPr>
  </w:style>
  <w:style w:type="paragraph" w:styleId="4">
    <w:name w:val="heading 4"/>
    <w:basedOn w:val="a"/>
    <w:next w:val="a"/>
    <w:link w:val="40"/>
    <w:qFormat/>
    <w:rsid w:val="00543939"/>
    <w:pPr>
      <w:keepNext/>
      <w:spacing w:before="240" w:after="60"/>
      <w:outlineLvl w:val="3"/>
    </w:pPr>
    <w:rPr>
      <w:b/>
      <w:bCs/>
      <w:sz w:val="28"/>
      <w:szCs w:val="28"/>
    </w:rPr>
  </w:style>
  <w:style w:type="paragraph" w:styleId="5">
    <w:name w:val="heading 5"/>
    <w:basedOn w:val="a"/>
    <w:next w:val="a"/>
    <w:link w:val="50"/>
    <w:qFormat/>
    <w:rsid w:val="00543939"/>
    <w:pPr>
      <w:spacing w:before="240" w:after="60"/>
      <w:outlineLvl w:val="4"/>
    </w:pPr>
    <w:rPr>
      <w:rFonts w:ascii="Calibri" w:hAnsi="Calibri"/>
      <w:b/>
      <w:bCs/>
      <w:i/>
      <w:iCs/>
      <w:sz w:val="26"/>
      <w:szCs w:val="26"/>
    </w:rPr>
  </w:style>
  <w:style w:type="paragraph" w:styleId="7">
    <w:name w:val="heading 7"/>
    <w:basedOn w:val="a"/>
    <w:next w:val="a"/>
    <w:link w:val="70"/>
    <w:qFormat/>
    <w:rsid w:val="00543939"/>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31828"/>
  </w:style>
  <w:style w:type="paragraph" w:customStyle="1" w:styleId="11">
    <w:name w:val="Основной текст1"/>
    <w:basedOn w:val="a"/>
    <w:link w:val="a3"/>
    <w:rsid w:val="00431828"/>
    <w:pPr>
      <w:widowControl w:val="0"/>
      <w:ind w:firstLine="400"/>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54393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543939"/>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543939"/>
    <w:rPr>
      <w:rFonts w:ascii="Arial" w:eastAsia="Times New Roman" w:hAnsi="Arial" w:cs="Times New Roman"/>
      <w:b/>
      <w:bCs/>
      <w:sz w:val="26"/>
      <w:szCs w:val="26"/>
    </w:rPr>
  </w:style>
  <w:style w:type="character" w:customStyle="1" w:styleId="40">
    <w:name w:val="Заголовок 4 Знак"/>
    <w:basedOn w:val="a0"/>
    <w:link w:val="4"/>
    <w:rsid w:val="00543939"/>
    <w:rPr>
      <w:rFonts w:ascii="Times New Roman" w:eastAsia="Times New Roman" w:hAnsi="Times New Roman" w:cs="Times New Roman"/>
      <w:b/>
      <w:bCs/>
      <w:sz w:val="28"/>
      <w:szCs w:val="28"/>
    </w:rPr>
  </w:style>
  <w:style w:type="character" w:customStyle="1" w:styleId="50">
    <w:name w:val="Заголовок 5 Знак"/>
    <w:basedOn w:val="a0"/>
    <w:link w:val="5"/>
    <w:rsid w:val="00543939"/>
    <w:rPr>
      <w:rFonts w:ascii="Calibri" w:eastAsia="Times New Roman" w:hAnsi="Calibri" w:cs="Times New Roman"/>
      <w:b/>
      <w:bCs/>
      <w:i/>
      <w:iCs/>
      <w:sz w:val="26"/>
      <w:szCs w:val="26"/>
    </w:rPr>
  </w:style>
  <w:style w:type="character" w:customStyle="1" w:styleId="70">
    <w:name w:val="Заголовок 7 Знак"/>
    <w:basedOn w:val="a0"/>
    <w:link w:val="7"/>
    <w:rsid w:val="00543939"/>
    <w:rPr>
      <w:rFonts w:ascii="Calibri" w:eastAsia="Times New Roman" w:hAnsi="Calibri" w:cs="Times New Roman"/>
      <w:sz w:val="24"/>
      <w:szCs w:val="24"/>
    </w:rPr>
  </w:style>
  <w:style w:type="table" w:styleId="a4">
    <w:name w:val="Table Grid"/>
    <w:basedOn w:val="a1"/>
    <w:rsid w:val="005439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543939"/>
    <w:rPr>
      <w:rFonts w:ascii="Tahoma" w:hAnsi="Tahoma" w:cs="Tahoma"/>
      <w:sz w:val="16"/>
      <w:szCs w:val="16"/>
    </w:rPr>
  </w:style>
  <w:style w:type="character" w:customStyle="1" w:styleId="a6">
    <w:name w:val="Текст выноски Знак"/>
    <w:basedOn w:val="a0"/>
    <w:link w:val="a5"/>
    <w:semiHidden/>
    <w:rsid w:val="00543939"/>
    <w:rPr>
      <w:rFonts w:ascii="Tahoma" w:eastAsia="Times New Roman" w:hAnsi="Tahoma" w:cs="Tahoma"/>
      <w:sz w:val="16"/>
      <w:szCs w:val="16"/>
      <w:lang w:eastAsia="ru-RU"/>
    </w:rPr>
  </w:style>
  <w:style w:type="paragraph" w:customStyle="1" w:styleId="ConsPlusTitle">
    <w:name w:val="ConsPlusTitle"/>
    <w:rsid w:val="005439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543939"/>
  </w:style>
  <w:style w:type="paragraph" w:customStyle="1" w:styleId="a7">
    <w:name w:val="Адресат"/>
    <w:basedOn w:val="a"/>
    <w:rsid w:val="00543939"/>
    <w:pPr>
      <w:suppressAutoHyphens/>
      <w:spacing w:after="120" w:line="240" w:lineRule="exact"/>
    </w:pPr>
    <w:rPr>
      <w:sz w:val="28"/>
      <w:szCs w:val="20"/>
    </w:rPr>
  </w:style>
  <w:style w:type="paragraph" w:customStyle="1" w:styleId="a8">
    <w:name w:val="Приложение"/>
    <w:basedOn w:val="a9"/>
    <w:rsid w:val="00543939"/>
    <w:pPr>
      <w:tabs>
        <w:tab w:val="left" w:pos="1673"/>
      </w:tabs>
      <w:spacing w:before="240" w:line="240" w:lineRule="exact"/>
      <w:ind w:left="1985" w:hanging="1985"/>
    </w:pPr>
  </w:style>
  <w:style w:type="paragraph" w:styleId="a9">
    <w:name w:val="Body Text"/>
    <w:basedOn w:val="a"/>
    <w:link w:val="aa"/>
    <w:rsid w:val="00543939"/>
    <w:pPr>
      <w:spacing w:line="360" w:lineRule="exact"/>
      <w:ind w:firstLine="720"/>
      <w:jc w:val="both"/>
    </w:pPr>
    <w:rPr>
      <w:sz w:val="28"/>
      <w:szCs w:val="20"/>
    </w:rPr>
  </w:style>
  <w:style w:type="character" w:customStyle="1" w:styleId="aa">
    <w:name w:val="Основной текст Знак"/>
    <w:basedOn w:val="a0"/>
    <w:link w:val="a9"/>
    <w:rsid w:val="00543939"/>
    <w:rPr>
      <w:rFonts w:ascii="Times New Roman" w:eastAsia="Times New Roman" w:hAnsi="Times New Roman" w:cs="Times New Roman"/>
      <w:sz w:val="28"/>
      <w:szCs w:val="20"/>
    </w:rPr>
  </w:style>
  <w:style w:type="paragraph" w:customStyle="1" w:styleId="ab">
    <w:name w:val="Заголовок к тексту"/>
    <w:basedOn w:val="a"/>
    <w:next w:val="a9"/>
    <w:rsid w:val="00543939"/>
    <w:pPr>
      <w:suppressAutoHyphens/>
      <w:spacing w:after="480" w:line="240" w:lineRule="exact"/>
    </w:pPr>
    <w:rPr>
      <w:b/>
      <w:sz w:val="28"/>
      <w:szCs w:val="20"/>
    </w:rPr>
  </w:style>
  <w:style w:type="paragraph" w:customStyle="1" w:styleId="ac">
    <w:name w:val="регистрационные поля"/>
    <w:basedOn w:val="a"/>
    <w:rsid w:val="00543939"/>
    <w:pPr>
      <w:spacing w:line="240" w:lineRule="exact"/>
      <w:jc w:val="center"/>
    </w:pPr>
    <w:rPr>
      <w:sz w:val="28"/>
      <w:szCs w:val="20"/>
      <w:lang w:val="en-US"/>
    </w:rPr>
  </w:style>
  <w:style w:type="paragraph" w:customStyle="1" w:styleId="ad">
    <w:name w:val="Исполнитель"/>
    <w:basedOn w:val="a9"/>
    <w:rsid w:val="00543939"/>
    <w:pPr>
      <w:suppressAutoHyphens/>
      <w:spacing w:after="120" w:line="240" w:lineRule="exact"/>
      <w:ind w:firstLine="0"/>
      <w:jc w:val="left"/>
    </w:pPr>
    <w:rPr>
      <w:sz w:val="24"/>
    </w:rPr>
  </w:style>
  <w:style w:type="paragraph" w:styleId="ae">
    <w:name w:val="header"/>
    <w:basedOn w:val="a"/>
    <w:link w:val="af"/>
    <w:rsid w:val="00543939"/>
    <w:pPr>
      <w:tabs>
        <w:tab w:val="center" w:pos="4677"/>
        <w:tab w:val="right" w:pos="9355"/>
      </w:tabs>
    </w:pPr>
    <w:rPr>
      <w:sz w:val="28"/>
      <w:szCs w:val="20"/>
    </w:rPr>
  </w:style>
  <w:style w:type="character" w:customStyle="1" w:styleId="af">
    <w:name w:val="Верхний колонтитул Знак"/>
    <w:basedOn w:val="a0"/>
    <w:link w:val="ae"/>
    <w:rsid w:val="00543939"/>
    <w:rPr>
      <w:rFonts w:ascii="Times New Roman" w:eastAsia="Times New Roman" w:hAnsi="Times New Roman" w:cs="Times New Roman"/>
      <w:sz w:val="28"/>
      <w:szCs w:val="20"/>
    </w:rPr>
  </w:style>
  <w:style w:type="paragraph" w:styleId="af0">
    <w:name w:val="footer"/>
    <w:basedOn w:val="a"/>
    <w:link w:val="af1"/>
    <w:rsid w:val="00543939"/>
    <w:pPr>
      <w:tabs>
        <w:tab w:val="center" w:pos="4677"/>
        <w:tab w:val="right" w:pos="9355"/>
      </w:tabs>
    </w:pPr>
    <w:rPr>
      <w:sz w:val="28"/>
      <w:szCs w:val="20"/>
    </w:rPr>
  </w:style>
  <w:style w:type="character" w:customStyle="1" w:styleId="af1">
    <w:name w:val="Нижний колонтитул Знак"/>
    <w:basedOn w:val="a0"/>
    <w:link w:val="af0"/>
    <w:rsid w:val="00543939"/>
    <w:rPr>
      <w:rFonts w:ascii="Times New Roman" w:eastAsia="Times New Roman" w:hAnsi="Times New Roman" w:cs="Times New Roman"/>
      <w:sz w:val="28"/>
      <w:szCs w:val="20"/>
    </w:rPr>
  </w:style>
  <w:style w:type="paragraph" w:customStyle="1" w:styleId="ConsPlusNonformat">
    <w:name w:val="ConsPlusNonformat"/>
    <w:uiPriority w:val="99"/>
    <w:rsid w:val="005439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4393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rsid w:val="00543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rsid w:val="00543939"/>
    <w:rPr>
      <w:color w:val="0000FF"/>
      <w:u w:val="single"/>
    </w:rPr>
  </w:style>
  <w:style w:type="paragraph" w:customStyle="1" w:styleId="ConsPlusNormal">
    <w:name w:val="ConsPlusNormal"/>
    <w:rsid w:val="00543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Document Map"/>
    <w:basedOn w:val="a"/>
    <w:link w:val="af4"/>
    <w:rsid w:val="00543939"/>
    <w:pPr>
      <w:shd w:val="clear" w:color="auto" w:fill="000080"/>
    </w:pPr>
    <w:rPr>
      <w:rFonts w:ascii="Tahoma" w:hAnsi="Tahoma"/>
      <w:sz w:val="20"/>
      <w:szCs w:val="20"/>
    </w:rPr>
  </w:style>
  <w:style w:type="character" w:customStyle="1" w:styleId="af4">
    <w:name w:val="Схема документа Знак"/>
    <w:basedOn w:val="a0"/>
    <w:link w:val="af3"/>
    <w:rsid w:val="00543939"/>
    <w:rPr>
      <w:rFonts w:ascii="Tahoma" w:eastAsia="Times New Roman" w:hAnsi="Tahoma" w:cs="Times New Roman"/>
      <w:sz w:val="20"/>
      <w:szCs w:val="20"/>
      <w:shd w:val="clear" w:color="auto" w:fill="000080"/>
    </w:rPr>
  </w:style>
  <w:style w:type="paragraph" w:styleId="af5">
    <w:name w:val="Title"/>
    <w:basedOn w:val="a"/>
    <w:link w:val="af6"/>
    <w:qFormat/>
    <w:rsid w:val="00543939"/>
    <w:pPr>
      <w:overflowPunct w:val="0"/>
      <w:autoSpaceDE w:val="0"/>
      <w:autoSpaceDN w:val="0"/>
      <w:adjustRightInd w:val="0"/>
      <w:jc w:val="center"/>
    </w:pPr>
    <w:rPr>
      <w:b/>
      <w:bCs/>
      <w:sz w:val="32"/>
      <w:szCs w:val="32"/>
    </w:rPr>
  </w:style>
  <w:style w:type="character" w:customStyle="1" w:styleId="af6">
    <w:name w:val="Название Знак"/>
    <w:basedOn w:val="a0"/>
    <w:link w:val="af5"/>
    <w:rsid w:val="00543939"/>
    <w:rPr>
      <w:rFonts w:ascii="Times New Roman" w:eastAsia="Times New Roman" w:hAnsi="Times New Roman" w:cs="Times New Roman"/>
      <w:b/>
      <w:bCs/>
      <w:sz w:val="32"/>
      <w:szCs w:val="32"/>
    </w:rPr>
  </w:style>
  <w:style w:type="paragraph" w:customStyle="1" w:styleId="ConsNonformat">
    <w:name w:val="ConsNonformat"/>
    <w:rsid w:val="00543939"/>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ConsTitle">
    <w:name w:val="ConsTitle"/>
    <w:rsid w:val="00543939"/>
    <w:pPr>
      <w:widowControl w:val="0"/>
      <w:autoSpaceDE w:val="0"/>
      <w:autoSpaceDN w:val="0"/>
      <w:adjustRightInd w:val="0"/>
      <w:spacing w:after="0" w:line="240" w:lineRule="auto"/>
      <w:ind w:right="19772"/>
    </w:pPr>
    <w:rPr>
      <w:rFonts w:ascii="Arial" w:eastAsia="Times New Roman" w:hAnsi="Arial" w:cs="Arial"/>
      <w:b/>
      <w:bCs/>
      <w:lang w:eastAsia="ru-RU"/>
    </w:rPr>
  </w:style>
  <w:style w:type="character" w:customStyle="1" w:styleId="apple-style-span">
    <w:name w:val="apple-style-span"/>
    <w:rsid w:val="00543939"/>
  </w:style>
  <w:style w:type="character" w:customStyle="1" w:styleId="apple-converted-space">
    <w:name w:val="apple-converted-space"/>
    <w:rsid w:val="00543939"/>
  </w:style>
  <w:style w:type="character" w:styleId="af7">
    <w:name w:val="Strong"/>
    <w:uiPriority w:val="22"/>
    <w:qFormat/>
    <w:rsid w:val="00543939"/>
    <w:rPr>
      <w:b/>
      <w:bCs/>
    </w:rPr>
  </w:style>
  <w:style w:type="paragraph" w:styleId="af8">
    <w:name w:val="Body Text Indent"/>
    <w:basedOn w:val="a"/>
    <w:link w:val="af9"/>
    <w:rsid w:val="00543939"/>
    <w:pPr>
      <w:spacing w:after="120"/>
      <w:ind w:left="283"/>
    </w:pPr>
    <w:rPr>
      <w:sz w:val="28"/>
      <w:szCs w:val="20"/>
    </w:rPr>
  </w:style>
  <w:style w:type="character" w:customStyle="1" w:styleId="af9">
    <w:name w:val="Основной текст с отступом Знак"/>
    <w:basedOn w:val="a0"/>
    <w:link w:val="af8"/>
    <w:rsid w:val="00543939"/>
    <w:rPr>
      <w:rFonts w:ascii="Times New Roman" w:eastAsia="Times New Roman" w:hAnsi="Times New Roman" w:cs="Times New Roman"/>
      <w:sz w:val="28"/>
      <w:szCs w:val="20"/>
    </w:rPr>
  </w:style>
  <w:style w:type="numbering" w:customStyle="1" w:styleId="110">
    <w:name w:val="Нет списка11"/>
    <w:next w:val="a2"/>
    <w:uiPriority w:val="99"/>
    <w:semiHidden/>
    <w:unhideWhenUsed/>
    <w:rsid w:val="00543939"/>
  </w:style>
  <w:style w:type="paragraph" w:styleId="afa">
    <w:name w:val="Normal (Web)"/>
    <w:basedOn w:val="a"/>
    <w:unhideWhenUsed/>
    <w:rsid w:val="00543939"/>
    <w:pPr>
      <w:spacing w:before="100" w:beforeAutospacing="1" w:after="100" w:afterAutospacing="1"/>
    </w:pPr>
  </w:style>
  <w:style w:type="paragraph" w:customStyle="1" w:styleId="western">
    <w:name w:val="western"/>
    <w:basedOn w:val="a"/>
    <w:rsid w:val="00543939"/>
    <w:pPr>
      <w:spacing w:before="100" w:beforeAutospacing="1" w:after="100" w:afterAutospacing="1"/>
    </w:pPr>
  </w:style>
  <w:style w:type="paragraph" w:customStyle="1" w:styleId="afb">
    <w:name w:val="Заголовок"/>
    <w:basedOn w:val="a"/>
    <w:next w:val="a9"/>
    <w:rsid w:val="00543939"/>
    <w:pPr>
      <w:keepNext/>
      <w:suppressAutoHyphens/>
      <w:spacing w:before="240" w:after="120"/>
    </w:pPr>
    <w:rPr>
      <w:rFonts w:ascii="Arial" w:eastAsia="Arial Unicode MS" w:hAnsi="Arial" w:cs="Tahoma"/>
      <w:sz w:val="28"/>
      <w:szCs w:val="28"/>
      <w:lang w:eastAsia="ar-SA"/>
    </w:rPr>
  </w:style>
  <w:style w:type="paragraph" w:customStyle="1" w:styleId="21">
    <w:name w:val="Основной текст с отступом 21"/>
    <w:basedOn w:val="a"/>
    <w:rsid w:val="00543939"/>
    <w:pPr>
      <w:suppressAutoHyphens/>
      <w:spacing w:line="360" w:lineRule="auto"/>
      <w:ind w:firstLine="540"/>
      <w:jc w:val="both"/>
    </w:pPr>
    <w:rPr>
      <w:lang w:eastAsia="ar-SA"/>
    </w:rPr>
  </w:style>
  <w:style w:type="paragraph" w:customStyle="1" w:styleId="afc">
    <w:name w:val="Содержимое таблицы"/>
    <w:basedOn w:val="a"/>
    <w:rsid w:val="00543939"/>
    <w:pPr>
      <w:suppressLineNumbers/>
      <w:suppressAutoHyphens/>
    </w:pPr>
    <w:rPr>
      <w:lang w:eastAsia="ar-SA"/>
    </w:rPr>
  </w:style>
  <w:style w:type="paragraph" w:customStyle="1" w:styleId="23">
    <w:name w:val="Основной текст 23"/>
    <w:basedOn w:val="a"/>
    <w:rsid w:val="00543939"/>
    <w:pPr>
      <w:suppressAutoHyphens/>
      <w:spacing w:after="120" w:line="480" w:lineRule="auto"/>
    </w:pPr>
    <w:rPr>
      <w:lang w:eastAsia="ar-SA"/>
    </w:rPr>
  </w:style>
  <w:style w:type="paragraph" w:customStyle="1" w:styleId="32">
    <w:name w:val="Основной текст с отступом 32"/>
    <w:basedOn w:val="a"/>
    <w:rsid w:val="00543939"/>
    <w:pPr>
      <w:suppressAutoHyphens/>
      <w:spacing w:after="120"/>
      <w:ind w:left="283"/>
    </w:pPr>
    <w:rPr>
      <w:sz w:val="16"/>
      <w:szCs w:val="16"/>
      <w:lang w:eastAsia="ar-SA"/>
    </w:rPr>
  </w:style>
  <w:style w:type="paragraph" w:customStyle="1" w:styleId="13">
    <w:name w:val="марк список 1"/>
    <w:basedOn w:val="a"/>
    <w:rsid w:val="00543939"/>
    <w:pPr>
      <w:tabs>
        <w:tab w:val="left" w:pos="360"/>
      </w:tabs>
      <w:spacing w:before="120" w:after="120"/>
      <w:jc w:val="both"/>
    </w:pPr>
    <w:rPr>
      <w:szCs w:val="20"/>
      <w:lang w:eastAsia="ar-SA"/>
    </w:rPr>
  </w:style>
  <w:style w:type="paragraph" w:customStyle="1" w:styleId="14">
    <w:name w:val="нум список 1"/>
    <w:basedOn w:val="13"/>
    <w:rsid w:val="00543939"/>
  </w:style>
  <w:style w:type="paragraph" w:customStyle="1" w:styleId="afd">
    <w:name w:val="основной текст документа"/>
    <w:basedOn w:val="a"/>
    <w:rsid w:val="00543939"/>
    <w:pPr>
      <w:spacing w:before="120" w:after="120"/>
      <w:jc w:val="both"/>
    </w:pPr>
    <w:rPr>
      <w:szCs w:val="20"/>
      <w:lang w:eastAsia="ar-SA"/>
    </w:rPr>
  </w:style>
  <w:style w:type="table" w:customStyle="1" w:styleId="15">
    <w:name w:val="Сетка таблицы1"/>
    <w:basedOn w:val="a1"/>
    <w:next w:val="a4"/>
    <w:rsid w:val="00543939"/>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w:basedOn w:val="a"/>
    <w:rsid w:val="00543939"/>
    <w:pPr>
      <w:spacing w:before="100" w:beforeAutospacing="1" w:after="100" w:afterAutospacing="1"/>
    </w:pPr>
    <w:rPr>
      <w:rFonts w:ascii="Tahoma" w:hAnsi="Tahoma"/>
      <w:sz w:val="20"/>
      <w:szCs w:val="20"/>
      <w:lang w:val="en-US" w:eastAsia="en-US"/>
    </w:rPr>
  </w:style>
  <w:style w:type="character" w:styleId="afe">
    <w:name w:val="Emphasis"/>
    <w:uiPriority w:val="20"/>
    <w:qFormat/>
    <w:rsid w:val="00543939"/>
    <w:rPr>
      <w:i/>
      <w:iCs/>
    </w:rPr>
  </w:style>
  <w:style w:type="paragraph" w:styleId="aff">
    <w:name w:val="List Paragraph"/>
    <w:basedOn w:val="a"/>
    <w:uiPriority w:val="34"/>
    <w:qFormat/>
    <w:rsid w:val="00543939"/>
    <w:pPr>
      <w:spacing w:after="200" w:line="276" w:lineRule="auto"/>
      <w:ind w:left="720"/>
      <w:contextualSpacing/>
    </w:pPr>
    <w:rPr>
      <w:rFonts w:ascii="Calibri" w:hAnsi="Calibri"/>
      <w:sz w:val="22"/>
      <w:szCs w:val="22"/>
    </w:rPr>
  </w:style>
  <w:style w:type="table" w:customStyle="1" w:styleId="22">
    <w:name w:val="Сетка таблицы2"/>
    <w:basedOn w:val="a1"/>
    <w:next w:val="a4"/>
    <w:uiPriority w:val="99"/>
    <w:rsid w:val="00543939"/>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4"/>
    <w:uiPriority w:val="99"/>
    <w:rsid w:val="00543939"/>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Абзац списка1"/>
    <w:basedOn w:val="a"/>
    <w:rsid w:val="00543939"/>
    <w:pPr>
      <w:spacing w:after="200" w:line="276" w:lineRule="auto"/>
      <w:ind w:left="720"/>
      <w:contextualSpacing/>
    </w:pPr>
    <w:rPr>
      <w:rFonts w:ascii="Calibri" w:eastAsia="Calibri" w:hAnsi="Calibri"/>
      <w:sz w:val="22"/>
      <w:szCs w:val="22"/>
    </w:rPr>
  </w:style>
  <w:style w:type="character" w:customStyle="1" w:styleId="dropdown-user-namefirst-letter">
    <w:name w:val="dropdown-user-name__first-letter"/>
    <w:basedOn w:val="a0"/>
    <w:rsid w:val="00543939"/>
  </w:style>
  <w:style w:type="paragraph" w:styleId="aff0">
    <w:name w:val="No Spacing"/>
    <w:uiPriority w:val="1"/>
    <w:qFormat/>
    <w:rsid w:val="00543939"/>
    <w:pPr>
      <w:spacing w:after="0" w:line="240" w:lineRule="auto"/>
    </w:pPr>
    <w:rPr>
      <w:rFonts w:ascii="Calibri" w:eastAsia="Calibri" w:hAnsi="Calibri" w:cs="Times New Roman"/>
    </w:rPr>
  </w:style>
  <w:style w:type="paragraph" w:customStyle="1" w:styleId="consplusnonformat0">
    <w:name w:val="consplusnonformat"/>
    <w:basedOn w:val="a"/>
    <w:uiPriority w:val="99"/>
    <w:rsid w:val="00543939"/>
    <w:pPr>
      <w:spacing w:before="100" w:beforeAutospacing="1" w:after="100" w:afterAutospacing="1"/>
    </w:pPr>
  </w:style>
  <w:style w:type="character" w:customStyle="1" w:styleId="24">
    <w:name w:val="Колонтитул (2)_"/>
    <w:link w:val="25"/>
    <w:rsid w:val="00543939"/>
  </w:style>
  <w:style w:type="paragraph" w:customStyle="1" w:styleId="25">
    <w:name w:val="Колонтитул (2)"/>
    <w:basedOn w:val="a"/>
    <w:link w:val="24"/>
    <w:rsid w:val="00543939"/>
    <w:pPr>
      <w:widowControl w:val="0"/>
    </w:pPr>
    <w:rPr>
      <w:rFonts w:asciiTheme="minorHAnsi" w:eastAsiaTheme="minorHAnsi" w:hAnsiTheme="minorHAnsi" w:cstheme="minorBidi"/>
      <w:sz w:val="22"/>
      <w:szCs w:val="22"/>
      <w:lang w:eastAsia="en-US"/>
    </w:rPr>
  </w:style>
  <w:style w:type="character" w:customStyle="1" w:styleId="header-user-name">
    <w:name w:val="header-user-name"/>
    <w:rsid w:val="00611DEB"/>
  </w:style>
  <w:style w:type="character" w:customStyle="1" w:styleId="header-title">
    <w:name w:val="header-title"/>
    <w:basedOn w:val="a0"/>
    <w:rsid w:val="00167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5187">
      <w:bodyDiv w:val="1"/>
      <w:marLeft w:val="0"/>
      <w:marRight w:val="0"/>
      <w:marTop w:val="0"/>
      <w:marBottom w:val="0"/>
      <w:divBdr>
        <w:top w:val="none" w:sz="0" w:space="0" w:color="auto"/>
        <w:left w:val="none" w:sz="0" w:space="0" w:color="auto"/>
        <w:bottom w:val="none" w:sz="0" w:space="0" w:color="auto"/>
        <w:right w:val="none" w:sz="0" w:space="0" w:color="auto"/>
      </w:divBdr>
    </w:div>
    <w:div w:id="300116570">
      <w:bodyDiv w:val="1"/>
      <w:marLeft w:val="0"/>
      <w:marRight w:val="0"/>
      <w:marTop w:val="0"/>
      <w:marBottom w:val="0"/>
      <w:divBdr>
        <w:top w:val="none" w:sz="0" w:space="0" w:color="auto"/>
        <w:left w:val="none" w:sz="0" w:space="0" w:color="auto"/>
        <w:bottom w:val="none" w:sz="0" w:space="0" w:color="auto"/>
        <w:right w:val="none" w:sz="0" w:space="0" w:color="auto"/>
      </w:divBdr>
    </w:div>
    <w:div w:id="400492660">
      <w:bodyDiv w:val="1"/>
      <w:marLeft w:val="0"/>
      <w:marRight w:val="0"/>
      <w:marTop w:val="0"/>
      <w:marBottom w:val="0"/>
      <w:divBdr>
        <w:top w:val="none" w:sz="0" w:space="0" w:color="auto"/>
        <w:left w:val="none" w:sz="0" w:space="0" w:color="auto"/>
        <w:bottom w:val="none" w:sz="0" w:space="0" w:color="auto"/>
        <w:right w:val="none" w:sz="0" w:space="0" w:color="auto"/>
      </w:divBdr>
    </w:div>
    <w:div w:id="615676311">
      <w:bodyDiv w:val="1"/>
      <w:marLeft w:val="0"/>
      <w:marRight w:val="0"/>
      <w:marTop w:val="0"/>
      <w:marBottom w:val="0"/>
      <w:divBdr>
        <w:top w:val="none" w:sz="0" w:space="0" w:color="auto"/>
        <w:left w:val="none" w:sz="0" w:space="0" w:color="auto"/>
        <w:bottom w:val="none" w:sz="0" w:space="0" w:color="auto"/>
        <w:right w:val="none" w:sz="0" w:space="0" w:color="auto"/>
      </w:divBdr>
    </w:div>
    <w:div w:id="1512257389">
      <w:bodyDiv w:val="1"/>
      <w:marLeft w:val="0"/>
      <w:marRight w:val="0"/>
      <w:marTop w:val="0"/>
      <w:marBottom w:val="0"/>
      <w:divBdr>
        <w:top w:val="none" w:sz="0" w:space="0" w:color="auto"/>
        <w:left w:val="none" w:sz="0" w:space="0" w:color="auto"/>
        <w:bottom w:val="none" w:sz="0" w:space="0" w:color="auto"/>
        <w:right w:val="none" w:sz="0" w:space="0" w:color="auto"/>
      </w:divBdr>
    </w:div>
    <w:div w:id="1523275774">
      <w:bodyDiv w:val="1"/>
      <w:marLeft w:val="0"/>
      <w:marRight w:val="0"/>
      <w:marTop w:val="0"/>
      <w:marBottom w:val="0"/>
      <w:divBdr>
        <w:top w:val="none" w:sz="0" w:space="0" w:color="auto"/>
        <w:left w:val="none" w:sz="0" w:space="0" w:color="auto"/>
        <w:bottom w:val="none" w:sz="0" w:space="0" w:color="auto"/>
        <w:right w:val="none" w:sz="0" w:space="0" w:color="auto"/>
      </w:divBdr>
    </w:div>
    <w:div w:id="1631130239">
      <w:bodyDiv w:val="1"/>
      <w:marLeft w:val="0"/>
      <w:marRight w:val="0"/>
      <w:marTop w:val="0"/>
      <w:marBottom w:val="0"/>
      <w:divBdr>
        <w:top w:val="none" w:sz="0" w:space="0" w:color="auto"/>
        <w:left w:val="none" w:sz="0" w:space="0" w:color="auto"/>
        <w:bottom w:val="none" w:sz="0" w:space="0" w:color="auto"/>
        <w:right w:val="none" w:sz="0" w:space="0" w:color="auto"/>
      </w:divBdr>
    </w:div>
    <w:div w:id="166030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FC7F8F6189A58CECF80C396565E70B17B96EBB0DB5249C7FC83079F4AB7C48A5D57CBC1115F0771A8622742R3aEJ" TargetMode="External"/><Relationship Id="rId13" Type="http://schemas.openxmlformats.org/officeDocument/2006/relationships/hyperlink" Target="consultantplus://offline/ref=A5D948F86B6BB5B541E4D5A8E1614E450BA90E5BF2EAFB26EA30049487790F54322A6F1A531D8B92IEEEJ" TargetMode="External"/><Relationship Id="rId18" Type="http://schemas.openxmlformats.org/officeDocument/2006/relationships/hyperlink" Target="consultantplus://offline/ref=4CDFC7F8F6189A58CECF80C396565E70B17993E7BAD15249C7FC83079F4AB7C48A5D57CBC1115F0771A8622742R3aEJ" TargetMode="External"/><Relationship Id="rId26" Type="http://schemas.openxmlformats.org/officeDocument/2006/relationships/hyperlink" Target="consultantplus://offline/ref=2A62557ECCEBCF3740CADE82D85D2D2F2593F863C38AA4CD5DC44E0B34423F9547E1BC6BA88476774287265AE01F9B7D7297FCEE9C545DC9w6MEN" TargetMode="External"/><Relationship Id="rId39" Type="http://schemas.openxmlformats.org/officeDocument/2006/relationships/hyperlink" Target="consultantplus://offline/ref=40C4F9B028DEAB1C539E479741BAF96C4B7118AB1B474881F124E4140314AC5E66BAF68AD0D1BAB828F6F343CD2BD9D3ACB494FB89x7t3I" TargetMode="External"/><Relationship Id="rId3" Type="http://schemas.openxmlformats.org/officeDocument/2006/relationships/settings" Target="settings.xml"/><Relationship Id="rId21" Type="http://schemas.openxmlformats.org/officeDocument/2006/relationships/hyperlink" Target="consultantplus://offline/ref=A5D948F86B6BB5B541E4D5A8E1614E450BA50E5BF8EDFB26EA30049487I7E9J" TargetMode="External"/><Relationship Id="rId34" Type="http://schemas.openxmlformats.org/officeDocument/2006/relationships/hyperlink" Target="consultantplus://offline/ref=AE866862DD6FA40ED5BAFE91577FB32B6BA1F0DFE9DB10CCE04EC3FBF6F17109381CAC8ACA740D107702D71ABECEF5A532944764F2414E16UBb3H"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4CDFC7F8F6189A58CECF80D5953A027FB172C8E2B8D55D1B98A98550C01AB191D81D0992915C140A78BF7E2748222C0228R6aCJ" TargetMode="External"/><Relationship Id="rId17" Type="http://schemas.openxmlformats.org/officeDocument/2006/relationships/hyperlink" Target="consultantplus://offline/ref=4CDFC7F8F6189A58CECF80C396565E70B17990EDBBD75249C7FC83079F4AB7C48A5D57CBC1115F0771A8622742R3aEJ" TargetMode="External"/><Relationship Id="rId25" Type="http://schemas.openxmlformats.org/officeDocument/2006/relationships/hyperlink" Target="consultantplus://offline/ref=B370339DAACA78AD6CA17C8532EE824D9D96FF131239303C9F05FF57A9F3C093F799E4680CABF46E8CFB40FDD3F2F138E2502422AAN5IAN" TargetMode="External"/><Relationship Id="rId33" Type="http://schemas.openxmlformats.org/officeDocument/2006/relationships/hyperlink" Target="consultantplus://offline/ref=4BA48BE624A91FD31E16C783682DABDF38D58AEE75C1A66BBF0F300EE969ACC768B8C8F4E1788749E141EA8CBEF17CA5A5BFC8C8CAC556C92BhBG" TargetMode="External"/><Relationship Id="rId38" Type="http://schemas.openxmlformats.org/officeDocument/2006/relationships/hyperlink" Target="consultantplus://offline/ref=13918DCC7A3A9FD3AA3A4481BA0894E73ED54956597701971318F8836CFE1EF461E2B0CE6758A36839C3E3549F0407A0F442920C6D85089070f6H" TargetMode="External"/><Relationship Id="rId2" Type="http://schemas.openxmlformats.org/officeDocument/2006/relationships/styles" Target="styles.xml"/><Relationship Id="rId16" Type="http://schemas.openxmlformats.org/officeDocument/2006/relationships/hyperlink" Target="consultantplus://offline/ref=4CDFC7F8F6189A58CECF80C396565E70B17B96EBB0DB5249C7FC83079F4AB7C48A5D57CBC1115F0771A8622742R3aEJ" TargetMode="External"/><Relationship Id="rId20" Type="http://schemas.openxmlformats.org/officeDocument/2006/relationships/hyperlink" Target="consultantplus://offline/ref=4CDFC7F8F6189A58CECF80C396565E70B17B94EEBCD55249C7FC83079F4AB7C48A5D57CBC1115F0771A8622742R3aEJ" TargetMode="External"/><Relationship Id="rId29" Type="http://schemas.openxmlformats.org/officeDocument/2006/relationships/hyperlink" Target="consultantplus://offline/ref=461ED5CAB0FA46E37D94183FC2292F7922F7B0627CD93BE6F9E3B1AD963665B5EB55D452EE8ED34520F6308B2573C16798B872158ACB8A45R1SEN" TargetMode="External"/><Relationship Id="rId41" Type="http://schemas.openxmlformats.org/officeDocument/2006/relationships/hyperlink" Target="consultantplus://offline/ref=40C4F9B028DEAB1C539E479741BAF96C4B7118AB1B474881F124E4140314AC5E66BAF68AD0D1BAB828F6F343CD2BD9D3ACB494FB89x7t3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DFC7F8F6189A58CECF80D5953A027FB172C8E2B8D65D1C9FA88550C01AB191D81D0992915C140A78BF7E2748222C0228R6aCJ" TargetMode="External"/><Relationship Id="rId24" Type="http://schemas.openxmlformats.org/officeDocument/2006/relationships/hyperlink" Target="consultantplus://offline/ref=A5D948F86B6BB5B541E4D5A8E1614E450BA50E5BF8EDFB26EA30049487I7E9J" TargetMode="External"/><Relationship Id="rId32" Type="http://schemas.openxmlformats.org/officeDocument/2006/relationships/hyperlink" Target="consultantplus://offline/ref=4228E0A329A6B9849B35E0F7078FEA6C4AC3613D8520803995421F9F36CF7B1BC2EFC8E0D20551C7291972B345D78BB134524211A067C572WCn0I" TargetMode="External"/><Relationship Id="rId37" Type="http://schemas.openxmlformats.org/officeDocument/2006/relationships/hyperlink" Target="consultantplus://offline/ref=13918DCC7A3A9FD3AA3A4481BA0894E73ED54956597701971318F8836CFE1EF461E2B0CE6758A36839C3E3549F0407A0F442920C6D85089070f6H" TargetMode="External"/><Relationship Id="rId40" Type="http://schemas.openxmlformats.org/officeDocument/2006/relationships/hyperlink" Target="consultantplus://offline/ref=40C4F9B028DEAB1C539E479741BAF96C4B7118AB1B474881F124E4140314AC5E66BAF68AD2D0B2E97BB9F21F8B77CAD0A5B497FB9679E4D8xDtEI" TargetMode="External"/><Relationship Id="rId5" Type="http://schemas.openxmlformats.org/officeDocument/2006/relationships/footnotes" Target="footnotes.xml"/><Relationship Id="rId15" Type="http://schemas.openxmlformats.org/officeDocument/2006/relationships/hyperlink" Target="consultantplus://offline/ref=4CDFC7F8F6189A58CECF80C396565E70B77191EAB285054B96A98D02971AEDD48E1403CFDE1849197BB662R2a5J" TargetMode="External"/><Relationship Id="rId23" Type="http://schemas.openxmlformats.org/officeDocument/2006/relationships/hyperlink" Target="consultantplus://offline/ref=8C205ED005C0DB663DFCA10B6C4614FAB8ECA715D771D6C14478A182B26104B76FB9799CA946262E535DA446h20EH" TargetMode="External"/><Relationship Id="rId28" Type="http://schemas.openxmlformats.org/officeDocument/2006/relationships/hyperlink" Target="consultantplus://offline/ref=461ED5CAB0FA46E37D94183FC2292F7922F7B0627CD93BE6F9E3B1AD963665B5EB55D452EE8ED34526F6308B2573C16798B872158ACB8A45R1SEN" TargetMode="External"/><Relationship Id="rId36" Type="http://schemas.openxmlformats.org/officeDocument/2006/relationships/hyperlink" Target="consultantplus://offline/ref=AA5B1D0CFDEFB177EAC35A66940653AFDC9996B08135053BE68BF072BF4E200D90AB1A0B5AA124EA2B961674F4EA52FCF27395DF883B0404E1e4H" TargetMode="External"/><Relationship Id="rId10" Type="http://schemas.openxmlformats.org/officeDocument/2006/relationships/hyperlink" Target="consultantplus://offline/ref=4CDFC7F8F6189A58CECF80C396565E70B17993E7BAD15249C7FC83079F4AB7C48A5D57CBC1115F0771A8622742R3aEJ" TargetMode="External"/><Relationship Id="rId19" Type="http://schemas.openxmlformats.org/officeDocument/2006/relationships/hyperlink" Target="consultantplus://offline/ref=4CDFC7F8F6189A58CECF80C396565E70B6719FEEB0D05249C7FC83079F4AB7C48A5D57CBC1115F0771A8622742R3aEJ" TargetMode="External"/><Relationship Id="rId31" Type="http://schemas.openxmlformats.org/officeDocument/2006/relationships/hyperlink" Target="consultantplus://offline/ref=4228E0A329A6B9849B35E0F7078FEA6C4AC3613D8520803995421F9F36CF7B1BC2EFC8E3DB0559967C5673EF018498B033524110BFW6nDI" TargetMode="External"/><Relationship Id="rId4" Type="http://schemas.openxmlformats.org/officeDocument/2006/relationships/webSettings" Target="webSettings.xml"/><Relationship Id="rId9" Type="http://schemas.openxmlformats.org/officeDocument/2006/relationships/hyperlink" Target="consultantplus://offline/ref=4CDFC7F8F6189A58CECF80C396565E70B17990EDBBD75249C7FC83079F4AB7C48A5D57CBC1115F0771A8622742R3aEJ" TargetMode="External"/><Relationship Id="rId14" Type="http://schemas.openxmlformats.org/officeDocument/2006/relationships/hyperlink" Target="mailto:admin@talici-adm.ru" TargetMode="External"/><Relationship Id="rId22" Type="http://schemas.openxmlformats.org/officeDocument/2006/relationships/hyperlink" Target="consultantplus://offline/ref=A5D948F86B6BB5B541E4CBA5F70D124A0EAB5456F1EEF171B46C02C3D8290901726A694F1059869AEAD1342BIFEBJ" TargetMode="External"/><Relationship Id="rId27" Type="http://schemas.openxmlformats.org/officeDocument/2006/relationships/hyperlink" Target="consultantplus://offline/ref=B07D9EBFAB7148996C237AD4CF2DD7A58DF59DCC84767B62DAF1AEC4B57BE9BF2417AE78B4F5273EFCB91DA58AE6E0ADF71CBF4A620D75EFo6h5I" TargetMode="External"/><Relationship Id="rId30" Type="http://schemas.openxmlformats.org/officeDocument/2006/relationships/hyperlink" Target="consultantplus://offline/ref=4228E0A329A6B9849B35E0F7078FEA6C4AC3613D8520803995421F9F36CF7B1BC2EFC8E0D20551C7291972B345D78BB134524211A067C572WCn0I" TargetMode="External"/><Relationship Id="rId35" Type="http://schemas.openxmlformats.org/officeDocument/2006/relationships/hyperlink" Target="consultantplus://offline/ref=53858B25E6CCE80EDC14063062B59D8EB1EB3ECF5CDB426EE74AB1E319D00D8CC0A01071DE3886FCA97CD5BC013BDA65B31C0B93CAAAEC25f0rC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25</Pages>
  <Words>11639</Words>
  <Characters>66346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8</cp:revision>
  <dcterms:created xsi:type="dcterms:W3CDTF">2022-08-23T11:40:00Z</dcterms:created>
  <dcterms:modified xsi:type="dcterms:W3CDTF">2023-04-27T10:46:00Z</dcterms:modified>
</cp:coreProperties>
</file>