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b/>
          <w:noProof/>
          <w:sz w:val="16"/>
          <w:szCs w:val="16"/>
          <w:lang w:eastAsia="ru-RU"/>
        </w:rPr>
        <w:drawing>
          <wp:inline distT="0" distB="0" distL="0" distR="0" wp14:anchorId="4E2735EA" wp14:editId="7A06A71D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32"/>
          <w:szCs w:val="32"/>
          <w:lang w:eastAsia="ar-SA"/>
        </w:rPr>
      </w:pP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РОССИЙСКАЯ ФЕДЕРАЦИЯ</w:t>
      </w: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Ивановская область</w:t>
      </w: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</w:pPr>
      <w:r>
        <w:rPr>
          <w:rFonts w:ascii="Times New Roman" w:eastAsia="Arial Unicode MS" w:hAnsi="Times New Roman" w:cs="Calibri"/>
          <w:b/>
          <w:bCs/>
          <w:sz w:val="40"/>
          <w:szCs w:val="40"/>
          <w:lang w:eastAsia="ar-SA"/>
        </w:rPr>
        <w:t>Южский муниципальный район</w:t>
      </w: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</w:pPr>
      <w:r>
        <w:rPr>
          <w:rFonts w:ascii="Times New Roman" w:eastAsia="Arial Unicode MS" w:hAnsi="Times New Roman"/>
          <w:b/>
          <w:bCs/>
          <w:sz w:val="40"/>
          <w:szCs w:val="24"/>
          <w:lang w:eastAsia="ar-SA"/>
        </w:rPr>
        <w:t>Совет Талицко-Мугреевского сельского поселения</w:t>
      </w: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ar-SA"/>
        </w:rPr>
        <w:t>Первого созыва</w:t>
      </w: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u w:val="single"/>
          <w:lang w:eastAsia="ar-SA"/>
        </w:rPr>
      </w:pP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24"/>
          <w:szCs w:val="24"/>
          <w:u w:val="single"/>
          <w:lang w:eastAsia="ar-SA"/>
        </w:rPr>
      </w:pPr>
      <w:r>
        <w:rPr>
          <w:rFonts w:ascii="Times New Roman" w:eastAsia="Arial Unicode MS" w:hAnsi="Times New Roman"/>
          <w:b/>
          <w:bCs/>
          <w:sz w:val="48"/>
          <w:szCs w:val="24"/>
          <w:lang w:eastAsia="ar-SA"/>
        </w:rPr>
        <w:t>Р Е Ш Е Н И Е</w:t>
      </w: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 w:cs="Calibri"/>
          <w:bCs/>
          <w:sz w:val="32"/>
          <w:szCs w:val="32"/>
          <w:lang w:eastAsia="ar-SA"/>
        </w:rPr>
      </w:pPr>
    </w:p>
    <w:p w:rsidR="007B4D7C" w:rsidRDefault="007B4D7C" w:rsidP="007B4D7C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Arial Unicode MS" w:hAnsi="Times New Roman"/>
          <w:b/>
          <w:sz w:val="40"/>
          <w:szCs w:val="40"/>
          <w:lang w:eastAsia="ar-SA"/>
        </w:rPr>
      </w:pP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От </w:t>
      </w:r>
      <w:r w:rsidR="00DA481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26.04.2021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года                                                       </w:t>
      </w:r>
      <w:r w:rsidR="00DA481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</w:t>
      </w:r>
      <w:r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 xml:space="preserve">                                       № </w:t>
      </w:r>
      <w:r w:rsidR="00DA4818">
        <w:rPr>
          <w:rFonts w:ascii="Times New Roman" w:eastAsia="Arial Unicode MS" w:hAnsi="Times New Roman" w:cs="Calibri"/>
          <w:bCs/>
          <w:sz w:val="24"/>
          <w:szCs w:val="24"/>
          <w:lang w:eastAsia="ar-SA"/>
        </w:rPr>
        <w:t>19</w:t>
      </w:r>
    </w:p>
    <w:p w:rsidR="007B4D7C" w:rsidRDefault="007B4D7C" w:rsidP="007B4D7C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7B4D7C" w:rsidRDefault="007B4D7C" w:rsidP="007B4D7C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4D7C" w:rsidRDefault="007B4D7C" w:rsidP="007B4D7C">
      <w:pPr>
        <w:tabs>
          <w:tab w:val="center" w:pos="4677"/>
          <w:tab w:val="left" w:pos="789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О внесении изменений и дополнений в Устав Талицко-Мугреевского </w:t>
      </w:r>
    </w:p>
    <w:p w:rsidR="007B4D7C" w:rsidRDefault="007B4D7C" w:rsidP="007B4D7C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сельского поселения Южского муниципального района Ивановской области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 в целях приведения Устава Талицко-Мугреевского сельского поселения в соответствие с федеральным законодательством и законодательством Ивановской области, учитывая итоги публичных слушаний по проекту Решения Совета Талицко-Мугреевского сельского поселения «О внесении изменений и дополнений в Устав Талицко-Мугреевского сельского поселения Южского муниципального района Ивановской области», Совет Талицко-Мугреевского 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Внести изменения и дополнения в Устав Талицко-Мугреевского сельского поселения (прилагается).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 момента его официального обнародования.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Обнародовать настоящее Решение в соответствии со статьей 44 Устава Талицко-Мугреевского сельского поселения.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</w:rPr>
        <w:t>Пункт 1</w:t>
      </w:r>
      <w:r w:rsidR="00107412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 приложения к Решению применяется к Главе Талицко-Мугреевского сельского поселения, избранному после вступления в силу настоящего Решения.</w:t>
      </w:r>
    </w:p>
    <w:p w:rsidR="007B4D7C" w:rsidRDefault="007B4D7C" w:rsidP="007B4D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D7C" w:rsidRDefault="007B4D7C" w:rsidP="007B4D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D7C" w:rsidRDefault="007B4D7C" w:rsidP="007B4D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Глава Талицко-Мугреевского</w:t>
      </w:r>
    </w:p>
    <w:p w:rsidR="007B4D7C" w:rsidRDefault="007B4D7C" w:rsidP="007B4D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поселения                                                                                               Р.С. Заплаткин</w:t>
      </w:r>
    </w:p>
    <w:p w:rsidR="007B4D7C" w:rsidRDefault="007B4D7C" w:rsidP="007B4D7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4D7C" w:rsidRDefault="007B4D7C" w:rsidP="007B4D7C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Совета</w:t>
      </w:r>
    </w:p>
    <w:p w:rsidR="007B4D7C" w:rsidRDefault="007B4D7C" w:rsidP="007B4D7C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Талицко-Мугреевского сельского поселения                                                     М.В. Зубакова</w:t>
      </w:r>
    </w:p>
    <w:p w:rsidR="007B4D7C" w:rsidRDefault="007B4D7C" w:rsidP="007B4D7C">
      <w:pPr>
        <w:tabs>
          <w:tab w:val="left" w:pos="294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B4D7C" w:rsidRDefault="007B4D7C" w:rsidP="007B4D7C">
      <w:pPr>
        <w:tabs>
          <w:tab w:val="left" w:pos="29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7B4D7C" w:rsidRDefault="007B4D7C" w:rsidP="007B4D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Совета</w:t>
      </w:r>
    </w:p>
    <w:p w:rsidR="007B4D7C" w:rsidRDefault="007B4D7C" w:rsidP="007B4D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Талицко-Мугреевского</w:t>
      </w:r>
    </w:p>
    <w:p w:rsidR="007B4D7C" w:rsidRDefault="007B4D7C" w:rsidP="007B4D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7B4D7C" w:rsidRDefault="007B4D7C" w:rsidP="007B4D7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A4818">
        <w:rPr>
          <w:rFonts w:ascii="Times New Roman" w:eastAsia="Times New Roman" w:hAnsi="Times New Roman"/>
          <w:sz w:val="24"/>
          <w:szCs w:val="24"/>
          <w:lang w:eastAsia="ru-RU"/>
        </w:rPr>
        <w:t xml:space="preserve">26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апреля 2021 года № </w:t>
      </w:r>
      <w:r w:rsidR="00DA481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B4D7C" w:rsidRDefault="007B4D7C" w:rsidP="007B4D7C">
      <w:pPr>
        <w:spacing w:after="0" w:line="252" w:lineRule="auto"/>
        <w:jc w:val="center"/>
        <w:rPr>
          <w:rFonts w:ascii="Times New Roman" w:hAnsi="Times New Roman"/>
          <w:sz w:val="24"/>
          <w:szCs w:val="24"/>
        </w:rPr>
      </w:pPr>
    </w:p>
    <w:p w:rsidR="007B4D7C" w:rsidRDefault="007B4D7C" w:rsidP="007B4D7C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Изменения и дополнения </w:t>
      </w:r>
    </w:p>
    <w:p w:rsidR="007B4D7C" w:rsidRDefault="007B4D7C" w:rsidP="007B4D7C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Устав Талицко-Мугреевского сельского поселения</w:t>
      </w:r>
    </w:p>
    <w:p w:rsidR="007B4D7C" w:rsidRDefault="007B4D7C" w:rsidP="007B4D7C">
      <w:pPr>
        <w:spacing w:after="0"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Южского района Ивановской области</w:t>
      </w: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Содержание Устава дополнить абзацами следующего содержания: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lk"/>
          <w:rFonts w:ascii="Times New Roman" w:hAnsi="Times New Roman"/>
          <w:color w:val="000000"/>
          <w:sz w:val="24"/>
          <w:szCs w:val="24"/>
        </w:rPr>
        <w:t>«Статья 15.1.Сход граждан.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Статья 16.1. Инициативные проекты.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17.1. </w:t>
      </w:r>
      <w:r>
        <w:rPr>
          <w:rFonts w:ascii="Times New Roman" w:hAnsi="Times New Roman"/>
          <w:color w:val="000000"/>
          <w:sz w:val="24"/>
          <w:szCs w:val="24"/>
        </w:rPr>
        <w:t>Староста сельского населенного пункта.»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Часть 1 статьи 8 Устава дополнить пунктами 17 и 18 следующего содержания:</w:t>
      </w:r>
    </w:p>
    <w:p w:rsidR="007B4D7C" w:rsidRDefault="007B4D7C" w:rsidP="007B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7B4D7C" w:rsidRDefault="007B4D7C" w:rsidP="007B4D7C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Пункт 5 части 2 статьи 9 Устава признать утратившей силу. </w:t>
      </w:r>
    </w:p>
    <w:p w:rsidR="007B4D7C" w:rsidRDefault="007B4D7C" w:rsidP="007B4D7C">
      <w:pPr>
        <w:widowControl w:val="0"/>
        <w:shd w:val="clear" w:color="auto" w:fill="FFFFFF"/>
        <w:tabs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Статью 12 Устава дополнить пунктами следующего содержания:</w:t>
      </w:r>
    </w:p>
    <w:p w:rsidR="007B4D7C" w:rsidRDefault="007B4D7C" w:rsidP="007B4D7C">
      <w:pPr>
        <w:widowControl w:val="0"/>
        <w:shd w:val="clear" w:color="auto" w:fill="FFFFFF"/>
        <w:tabs>
          <w:tab w:val="left" w:pos="993"/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«4.1) сход граждан;</w:t>
      </w:r>
    </w:p>
    <w:p w:rsidR="007B4D7C" w:rsidRDefault="007B4D7C" w:rsidP="007B4D7C">
      <w:pPr>
        <w:widowControl w:val="0"/>
        <w:shd w:val="clear" w:color="auto" w:fill="FFFFFF"/>
        <w:tabs>
          <w:tab w:val="left" w:pos="993"/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5.1) инициативные проекты;</w:t>
      </w:r>
    </w:p>
    <w:p w:rsidR="007B4D7C" w:rsidRDefault="007B4D7C" w:rsidP="007B4D7C">
      <w:pPr>
        <w:widowControl w:val="0"/>
        <w:shd w:val="clear" w:color="auto" w:fill="FFFFFF"/>
        <w:tabs>
          <w:tab w:val="left" w:pos="993"/>
          <w:tab w:val="left" w:pos="106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6.1) староста сельского населенного пункта;</w:t>
      </w:r>
    </w:p>
    <w:p w:rsidR="007B4D7C" w:rsidRDefault="007B4D7C" w:rsidP="007B4D7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Style w:val="blk"/>
          <w:b/>
          <w:color w:val="000000"/>
        </w:rPr>
      </w:pPr>
      <w:r>
        <w:rPr>
          <w:rStyle w:val="blk"/>
          <w:rFonts w:ascii="Times New Roman" w:hAnsi="Times New Roman"/>
          <w:b/>
          <w:color w:val="000000"/>
          <w:sz w:val="24"/>
          <w:szCs w:val="24"/>
        </w:rPr>
        <w:t>5. Дополнить Устав статьей 15.1 следующего содержания:</w:t>
      </w:r>
    </w:p>
    <w:p w:rsidR="007B4D7C" w:rsidRDefault="007B4D7C" w:rsidP="007B4D7C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b/>
          <w:color w:val="000000"/>
          <w:sz w:val="24"/>
          <w:szCs w:val="24"/>
        </w:rPr>
      </w:pPr>
      <w:r>
        <w:rPr>
          <w:rStyle w:val="blk"/>
          <w:rFonts w:ascii="Times New Roman" w:hAnsi="Times New Roman"/>
          <w:b/>
          <w:color w:val="000000"/>
          <w:sz w:val="24"/>
          <w:szCs w:val="24"/>
        </w:rPr>
        <w:t xml:space="preserve">«Статья 15.1.Сход граждан </w:t>
      </w:r>
    </w:p>
    <w:p w:rsidR="007B4D7C" w:rsidRDefault="007B4D7C" w:rsidP="007B4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eastAsia="Calibri"/>
          <w:color w:val="000000"/>
        </w:rPr>
      </w:pPr>
      <w:r>
        <w:rPr>
          <w:rStyle w:val="blk"/>
          <w:rFonts w:eastAsia="Calibri"/>
          <w:color w:val="000000"/>
        </w:rPr>
        <w:t xml:space="preserve">1. В случаях, предусмотренных Федеральным законом от 06.10.2003 № 131-ФЗ         </w:t>
      </w:r>
      <w:proofErr w:type="gramStart"/>
      <w:r>
        <w:rPr>
          <w:rStyle w:val="blk"/>
          <w:rFonts w:eastAsia="Calibri"/>
          <w:color w:val="000000"/>
        </w:rPr>
        <w:t xml:space="preserve">   «</w:t>
      </w:r>
      <w:proofErr w:type="gramEnd"/>
      <w:r>
        <w:rPr>
          <w:rStyle w:val="blk"/>
          <w:rFonts w:eastAsia="Calibri"/>
          <w:color w:val="000000"/>
        </w:rPr>
        <w:t>Об общих принципах организации местного самоуправления в Российской Федерации», сход граждан может проводиться:</w:t>
      </w:r>
    </w:p>
    <w:p w:rsidR="007B4D7C" w:rsidRDefault="007B4D7C" w:rsidP="007B4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eastAsia="Calibri"/>
          <w:color w:val="000000"/>
        </w:rPr>
      </w:pPr>
      <w:r>
        <w:rPr>
          <w:rStyle w:val="blk"/>
          <w:rFonts w:eastAsia="Calibri"/>
          <w:color w:val="000000"/>
        </w:rPr>
        <w:t xml:space="preserve">1) в населенном пункте по вопросу изменения границ </w:t>
      </w:r>
      <w:r>
        <w:t>Талицко-Мугреевского сельского поселения</w:t>
      </w:r>
      <w:r>
        <w:rPr>
          <w:rStyle w:val="blk"/>
          <w:rFonts w:eastAsia="Calibri"/>
          <w:color w:val="000000"/>
        </w:rPr>
        <w:t xml:space="preserve"> (Южского муниципального района), влекущего отнесение территории указанного населенного пункта к территории другого поселения (муниципального района);</w:t>
      </w:r>
    </w:p>
    <w:p w:rsidR="007B4D7C" w:rsidRDefault="007B4D7C" w:rsidP="007B4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eastAsia="Calibri"/>
          <w:color w:val="000000"/>
        </w:rPr>
      </w:pPr>
      <w:r>
        <w:rPr>
          <w:rStyle w:val="blk"/>
          <w:rFonts w:eastAsia="Calibri"/>
          <w:color w:val="000000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7B4D7C" w:rsidRDefault="007B4D7C" w:rsidP="007B4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eastAsia="Calibri"/>
          <w:color w:val="000000"/>
        </w:rPr>
      </w:pPr>
      <w:r>
        <w:rPr>
          <w:rStyle w:val="blk"/>
          <w:rFonts w:eastAsia="Calibri"/>
          <w:color w:val="000000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7B4D7C" w:rsidRDefault="007B4D7C" w:rsidP="007B4D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blk"/>
          <w:rFonts w:eastAsia="Calibri"/>
          <w:color w:val="000000"/>
        </w:rPr>
      </w:pPr>
      <w:r>
        <w:rPr>
          <w:rStyle w:val="blk"/>
          <w:rFonts w:eastAsia="Calibri"/>
          <w:color w:val="000000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 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граждан.».</w:t>
      </w:r>
    </w:p>
    <w:p w:rsidR="007B4D7C" w:rsidRDefault="007B4D7C" w:rsidP="007B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Устав дополнить статьей 16.1 следующего содержания: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Статья 16.1. Инициативные проекты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Талицко-Мугреевского сельского поселения или его части, по решению вопросов местного значения или иных вопросов, право решения, которых предоставлено органам местного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самоуправления, в Администрацию Талицко-Мугреевского сельского поселения может быть внесен инициативный проект. 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Порядок определения части территории Талицко-Мугреевского сельского поселения, на которой могут реализовываться инициативные проекты, устанавливается Решением Совета Талицко-Мугреевского сельского поселения.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решением Совета Талицко-Мугреевского сельского поселения с учетом положений </w:t>
      </w:r>
      <w:hyperlink r:id="rId5" w:history="1">
        <w:r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статьи 26.1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Талицко-Мугреевского сельского поселения.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 Инициативный проект подлежит обязательному рассмотрению Администрацией Талицко-Мугреевского сельского поселения в течение 30 дней со дня его внесения.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Информация о рассмотрении инициативного проекта Администрацией Талицко-Мугреевского сельского поселения,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Талицко-Мугреевского сельского поселения в информационно-телекоммуникационной сети «Интернет».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Отчет Администрации Талицко-Мугреевского сельского поселения об итогах реализации инициативного проекта подлежит опубликованию (обнародованию) и размещению на официальном сайте Администрации Талицко-Мугреевского сельского поселения в информационно-телекоммуникационной сети «Интернет» в течение 30 календарных дней со дня завершения реализации инициативного проект.»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Часть 6 статьи 17 Устава дополнить пунктом 7 следующего содержания: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«7) обсуждение инициативного проекта и принятие решения по вопросу о его одобрении.».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Статью 17 Устава дополнить частью 8.1 следующего содержания: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>«8.1. Органы территориального общественного самоуправления могут выдвигать инициативный проект в качестве инициаторов проекта.».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Дополнить Устав статьей 17.1 следующего содержания:</w:t>
      </w:r>
    </w:p>
    <w:p w:rsidR="007B4D7C" w:rsidRDefault="007B4D7C" w:rsidP="007B4D7C">
      <w:pPr>
        <w:tabs>
          <w:tab w:val="left" w:pos="740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«Статья 17.1. </w:t>
      </w:r>
      <w:r>
        <w:rPr>
          <w:rFonts w:ascii="Times New Roman" w:hAnsi="Times New Roman"/>
          <w:b/>
          <w:color w:val="000000"/>
          <w:sz w:val="24"/>
          <w:szCs w:val="24"/>
        </w:rPr>
        <w:t>Староста сельского населенного пункта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lang w:eastAsia="en-US"/>
        </w:rPr>
        <w:t>«</w:t>
      </w:r>
      <w:r>
        <w:rPr>
          <w:color w:val="000000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Староста сельского населенного пункта назначается Советом </w:t>
      </w:r>
      <w:r>
        <w:t xml:space="preserve">Талицко-Мугреевского сельского </w:t>
      </w:r>
      <w:r>
        <w:rPr>
          <w:color w:val="000000"/>
        </w:rPr>
        <w:t>поселения,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4. Старостой сельского населенного пункта не может быть назначено лицо: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признанное судом недееспособным или ограниченно дееспособным;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 имеющее непогашенную или неснятую судимость.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Срок полномочий старосты сельского населенного пункта составляет 5 лет. </w:t>
      </w:r>
    </w:p>
    <w:p w:rsidR="007B4D7C" w:rsidRDefault="007B4D7C" w:rsidP="007B4D7C">
      <w:pPr>
        <w:pStyle w:val="a3"/>
        <w:spacing w:before="0" w:beforeAutospacing="0" w:after="0" w:afterAutospacing="0"/>
        <w:ind w:firstLine="708"/>
        <w:jc w:val="both"/>
      </w:pPr>
      <w:r>
        <w:rPr>
          <w:color w:val="000000"/>
        </w:rPr>
        <w:lastRenderedPageBreak/>
        <w:t>Полномочия старосты сельского населенного пункта прекращаются досрочно по решению Совета поселения по представлению схода граждан сельского населенного пункта, а также в случаях, установленных пунктами 1 - 7 части 10 статьи 40 </w:t>
      </w:r>
      <w:r>
        <w:rPr>
          <w:rStyle w:val="1"/>
        </w:rPr>
        <w:t>Федерального закона от 06.10.2003 № 131-ФЗ</w:t>
      </w:r>
      <w:r>
        <w:t xml:space="preserve"> «Об общих принципах организации местного </w:t>
      </w:r>
      <w:bookmarkStart w:id="0" w:name="_GoBack"/>
      <w:bookmarkEnd w:id="0"/>
      <w:r>
        <w:t>самоуправления в Российской Федерации».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6. Староста сельского населенного пункта для решения возложенных на него задач: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B4D7C" w:rsidRDefault="007B4D7C" w:rsidP="007B4D7C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6) осуществляет иные полномочия и права, предусмотренные решением Совета поселения в соответствии с законом Ивановской области.</w:t>
      </w:r>
    </w:p>
    <w:p w:rsidR="007B4D7C" w:rsidRDefault="007B4D7C" w:rsidP="007B4D7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7. Гарантии деятельности и иные вопросы статуса старосты сельского населенного пункта </w:t>
      </w:r>
      <w:r>
        <w:t>могут устанавливаться</w:t>
      </w:r>
      <w:r>
        <w:rPr>
          <w:color w:val="000000"/>
        </w:rPr>
        <w:t xml:space="preserve"> решением Совета поселения в соответствии с законом Ивановской области.</w:t>
      </w:r>
      <w:r>
        <w:rPr>
          <w:rFonts w:eastAsia="Arial Unicode MS"/>
          <w:kern w:val="2"/>
        </w:rPr>
        <w:t>»</w:t>
      </w:r>
      <w:r>
        <w:rPr>
          <w:color w:val="000000"/>
        </w:rPr>
        <w:t>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10. Часть 1 статьи 19 Устава изложить в новой редакции: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«1.Для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rFonts w:ascii="Times New Roman" w:eastAsia="Times New Roman" w:hAnsi="Times New Roman"/>
          <w:sz w:val="24"/>
          <w:szCs w:val="24"/>
        </w:rPr>
        <w:t>Талицко-Мугреевского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могут проводиться собрания граждан.».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11. Часть</w:t>
      </w:r>
      <w:r>
        <w:rPr>
          <w:rFonts w:ascii="Times New Roman" w:hAnsi="Times New Roman"/>
          <w:b/>
          <w:sz w:val="24"/>
          <w:szCs w:val="24"/>
        </w:rPr>
        <w:t xml:space="preserve"> 2 статьи 19 Устава дополнить абзацем следующего содержания: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rFonts w:ascii="Times New Roman" w:eastAsia="Times New Roman" w:hAnsi="Times New Roman"/>
          <w:sz w:val="24"/>
          <w:szCs w:val="24"/>
        </w:rPr>
        <w:t>Решением Совета Талицко-Мугреевского сельского поселения.</w:t>
      </w:r>
      <w:r>
        <w:rPr>
          <w:rFonts w:ascii="Times New Roman" w:hAnsi="Times New Roman"/>
          <w:sz w:val="24"/>
          <w:szCs w:val="24"/>
        </w:rPr>
        <w:t>».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Часть 1 статьи 20 Устава дополнить абзацем следующего содержания: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>В опросе граждан по вопросу выявления мнения граждан о поддержке инициативного проекта вправе участвовать жители Талицко-Мугреевского сельского поселения или его части, в которых предлагается реализовать инициативный проект, достигшие шестнадцатилетнего возраста.</w:t>
      </w:r>
      <w:r>
        <w:rPr>
          <w:rFonts w:ascii="Times New Roman" w:hAnsi="Times New Roman"/>
          <w:sz w:val="24"/>
          <w:szCs w:val="24"/>
        </w:rPr>
        <w:t>».</w:t>
      </w:r>
    </w:p>
    <w:p w:rsidR="007B4D7C" w:rsidRDefault="007B4D7C" w:rsidP="007B4D7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13. Часть</w:t>
      </w:r>
      <w:r>
        <w:rPr>
          <w:rFonts w:ascii="Times New Roman" w:hAnsi="Times New Roman"/>
          <w:b/>
          <w:sz w:val="24"/>
          <w:szCs w:val="24"/>
        </w:rPr>
        <w:t xml:space="preserve"> 2 статьи 20 Устава дополнить пунктом 3 следующего содержания:</w:t>
      </w:r>
    </w:p>
    <w:p w:rsidR="007B4D7C" w:rsidRDefault="007B4D7C" w:rsidP="007B4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bidi="en-US"/>
        </w:rPr>
        <w:t xml:space="preserve">«3) </w:t>
      </w:r>
      <w:r>
        <w:rPr>
          <w:rFonts w:ascii="Times New Roman" w:eastAsia="Times New Roman" w:hAnsi="Times New Roman"/>
          <w:sz w:val="24"/>
          <w:szCs w:val="24"/>
        </w:rPr>
        <w:t xml:space="preserve">жителей </w:t>
      </w:r>
      <w:r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hAnsi="Times New Roman"/>
          <w:sz w:val="24"/>
          <w:szCs w:val="24"/>
        </w:rPr>
        <w:t>».</w:t>
      </w:r>
    </w:p>
    <w:p w:rsidR="007B4D7C" w:rsidRDefault="007B4D7C" w:rsidP="007B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14. Часть</w:t>
      </w:r>
      <w:r>
        <w:rPr>
          <w:rFonts w:ascii="Times New Roman" w:hAnsi="Times New Roman"/>
          <w:b/>
          <w:sz w:val="24"/>
          <w:szCs w:val="24"/>
        </w:rPr>
        <w:t xml:space="preserve"> 3 статьи 20 Устава изложить в новой редакции: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 Опрос граждан назначается Советом Талицко-Мугреевского сельского поселения.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Для проведения опроса граждан может использоваться официальный сайт Администрации </w:t>
      </w:r>
      <w:r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».».</w:t>
      </w:r>
    </w:p>
    <w:p w:rsidR="007B4D7C" w:rsidRDefault="007B4D7C" w:rsidP="007B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15. Часть</w:t>
      </w:r>
      <w:r>
        <w:rPr>
          <w:rFonts w:ascii="Times New Roman" w:hAnsi="Times New Roman"/>
          <w:b/>
          <w:sz w:val="24"/>
          <w:szCs w:val="24"/>
        </w:rPr>
        <w:t xml:space="preserve"> 4 статьи 20 Устава дополнить абзацем следующего содержания: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</w:rPr>
        <w:t xml:space="preserve">- порядок идентификации участников опроса в случае проведения опроса граждан с использованием официального сайта Администрации </w:t>
      </w:r>
      <w:r>
        <w:rPr>
          <w:rFonts w:ascii="Times New Roman" w:hAnsi="Times New Roman"/>
          <w:sz w:val="24"/>
          <w:szCs w:val="24"/>
        </w:rPr>
        <w:t>Талицко-Мугреевского сельского поселения</w:t>
      </w:r>
      <w:r>
        <w:rPr>
          <w:rFonts w:ascii="Times New Roman" w:eastAsia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».».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 Пункт 1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части</w:t>
      </w:r>
      <w:r>
        <w:rPr>
          <w:rFonts w:ascii="Times New Roman" w:hAnsi="Times New Roman"/>
          <w:b/>
          <w:sz w:val="24"/>
          <w:szCs w:val="24"/>
        </w:rPr>
        <w:t xml:space="preserve"> 6 статьи 20 Устава изложить в новой редакции:</w:t>
      </w:r>
    </w:p>
    <w:p w:rsidR="007B4D7C" w:rsidRDefault="007B4D7C" w:rsidP="007B4D7C">
      <w:pPr>
        <w:pStyle w:val="21"/>
        <w:spacing w:before="0" w:after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«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  <w:lang w:val="ru-RU" w:eastAsia="ru-RU"/>
        </w:rPr>
        <w:t>) за счет средств местного бюджета - при проведении опроса по инициативе органов местного самоуправления</w:t>
      </w:r>
      <w:r>
        <w:rPr>
          <w:rFonts w:ascii="Times New Roman" w:hAnsi="Times New Roman" w:cs="Times New Roman"/>
          <w:lang w:val="ru-RU"/>
        </w:rPr>
        <w:t xml:space="preserve"> Талицко-Мугреевского сельского поселения</w:t>
      </w:r>
      <w:r>
        <w:rPr>
          <w:rFonts w:ascii="Times New Roman" w:hAnsi="Times New Roman" w:cs="Times New Roman"/>
          <w:lang w:val="ru-RU" w:eastAsia="ru-RU"/>
        </w:rPr>
        <w:t xml:space="preserve"> или жителей </w:t>
      </w:r>
      <w:r>
        <w:rPr>
          <w:rFonts w:ascii="Times New Roman" w:hAnsi="Times New Roman" w:cs="Times New Roman"/>
          <w:lang w:val="ru-RU"/>
        </w:rPr>
        <w:t>Талицко-Мугреевского сельского поселения;</w:t>
      </w:r>
      <w:r>
        <w:rPr>
          <w:rFonts w:ascii="Times New Roman" w:eastAsia="Calibri" w:hAnsi="Times New Roman" w:cs="Times New Roman"/>
          <w:lang w:val="ru-RU"/>
        </w:rPr>
        <w:t>».</w:t>
      </w:r>
    </w:p>
    <w:p w:rsidR="007B4D7C" w:rsidRDefault="007B4D7C" w:rsidP="007B4D7C">
      <w:pPr>
        <w:pStyle w:val="21"/>
        <w:spacing w:before="0" w:after="0"/>
        <w:ind w:firstLine="709"/>
        <w:jc w:val="both"/>
        <w:rPr>
          <w:rFonts w:ascii="Times New Roman" w:eastAsia="Calibri" w:hAnsi="Times New Roman" w:cs="Times New Roman"/>
          <w:b/>
          <w:lang w:val="ru-RU"/>
        </w:rPr>
      </w:pPr>
      <w:r>
        <w:rPr>
          <w:rFonts w:ascii="Times New Roman" w:eastAsia="Calibri" w:hAnsi="Times New Roman" w:cs="Times New Roman"/>
          <w:b/>
          <w:lang w:val="ru-RU"/>
        </w:rPr>
        <w:t>17. Статью 27 Устава дополнить частью 3.1 следующего содержания:</w:t>
      </w: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«3.1. </w:t>
      </w:r>
      <w:r>
        <w:rPr>
          <w:rFonts w:ascii="Times New Roman" w:eastAsia="Times New Roman" w:hAnsi="Times New Roman"/>
          <w:sz w:val="24"/>
          <w:szCs w:val="24"/>
        </w:rPr>
        <w:t>Депутату</w:t>
      </w:r>
      <w:r>
        <w:rPr>
          <w:rFonts w:ascii="Times New Roman" w:hAnsi="Times New Roman"/>
          <w:sz w:val="24"/>
          <w:szCs w:val="24"/>
        </w:rPr>
        <w:t xml:space="preserve"> Совета Талицко-Мугреевского сельского поселения,</w:t>
      </w:r>
      <w:r>
        <w:rPr>
          <w:rFonts w:ascii="Times New Roman" w:eastAsia="Times New Roman" w:hAnsi="Times New Roman"/>
          <w:sz w:val="24"/>
          <w:szCs w:val="24"/>
        </w:rPr>
        <w:t xml:space="preserve"> для осуществления своих полномочий на непостоянной основе, гарантируется сохранение места работы (должности) на </w:t>
      </w:r>
      <w:r>
        <w:rPr>
          <w:rFonts w:ascii="Times New Roman" w:hAnsi="Times New Roman"/>
          <w:sz w:val="24"/>
          <w:szCs w:val="24"/>
        </w:rPr>
        <w:t>три рабочих дня в месяц.».</w:t>
      </w:r>
    </w:p>
    <w:p w:rsidR="007B4D7C" w:rsidRDefault="007B4D7C" w:rsidP="007B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>18. Часть</w:t>
      </w:r>
      <w:r>
        <w:rPr>
          <w:rFonts w:ascii="Times New Roman" w:hAnsi="Times New Roman"/>
          <w:b/>
          <w:sz w:val="24"/>
          <w:szCs w:val="24"/>
        </w:rPr>
        <w:t xml:space="preserve"> 3 статьи 28 Устава изложить в новой редакции:</w:t>
      </w:r>
    </w:p>
    <w:p w:rsidR="007B4D7C" w:rsidRDefault="007B4D7C" w:rsidP="007B4D7C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«3. Срок полномочий Главы</w:t>
      </w:r>
      <w:r>
        <w:rPr>
          <w:rFonts w:ascii="Times New Roman" w:hAnsi="Times New Roman"/>
          <w:sz w:val="24"/>
          <w:szCs w:val="24"/>
        </w:rPr>
        <w:t xml:space="preserve"> Талицко-Мугреевского сельского поселения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составляет четыре года, но не более срока полномочий избравшего его Совета </w:t>
      </w:r>
      <w:r>
        <w:rPr>
          <w:rFonts w:ascii="Times New Roman" w:hAnsi="Times New Roman"/>
          <w:sz w:val="24"/>
          <w:szCs w:val="24"/>
        </w:rPr>
        <w:t>Талицко-Мугреевского сельского поселения.»</w:t>
      </w:r>
      <w:r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7B4D7C" w:rsidRDefault="007B4D7C" w:rsidP="007B4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B4D7C" w:rsidRDefault="007B4D7C" w:rsidP="007B4D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after="0" w:line="252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B4D7C" w:rsidRDefault="007B4D7C" w:rsidP="007B4D7C">
      <w:pPr>
        <w:spacing w:line="252" w:lineRule="auto"/>
        <w:jc w:val="both"/>
      </w:pPr>
    </w:p>
    <w:p w:rsidR="007B4D7C" w:rsidRDefault="007B4D7C" w:rsidP="007B4D7C">
      <w:pPr>
        <w:spacing w:line="252" w:lineRule="auto"/>
        <w:jc w:val="both"/>
      </w:pPr>
    </w:p>
    <w:p w:rsidR="007B4D7C" w:rsidRDefault="007B4D7C" w:rsidP="007B4D7C">
      <w:pPr>
        <w:spacing w:line="252" w:lineRule="auto"/>
        <w:jc w:val="both"/>
      </w:pPr>
    </w:p>
    <w:p w:rsidR="00BA0A35" w:rsidRDefault="00BA0A35"/>
    <w:sectPr w:rsidR="00BA0A35" w:rsidSect="007B4D7C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E1"/>
    <w:rsid w:val="00107412"/>
    <w:rsid w:val="005373E1"/>
    <w:rsid w:val="007B4D7C"/>
    <w:rsid w:val="00BA0A35"/>
    <w:rsid w:val="00DA4818"/>
    <w:rsid w:val="00E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4FDC3-8122-4ED7-AFC9-2252C850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7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7B4D7C"/>
    <w:pPr>
      <w:spacing w:before="280" w:after="280" w:line="240" w:lineRule="auto"/>
    </w:pPr>
    <w:rPr>
      <w:rFonts w:eastAsia="Times New Roman" w:cs="Calibri"/>
      <w:sz w:val="24"/>
      <w:szCs w:val="24"/>
      <w:lang w:val="en-US" w:bidi="en-US"/>
    </w:rPr>
  </w:style>
  <w:style w:type="character" w:customStyle="1" w:styleId="1">
    <w:name w:val="Гиперссылка1"/>
    <w:rsid w:val="007B4D7C"/>
  </w:style>
  <w:style w:type="character" w:customStyle="1" w:styleId="blk">
    <w:name w:val="blk"/>
    <w:rsid w:val="007B4D7C"/>
  </w:style>
  <w:style w:type="character" w:styleId="a4">
    <w:name w:val="Hyperlink"/>
    <w:basedOn w:val="a0"/>
    <w:uiPriority w:val="99"/>
    <w:semiHidden/>
    <w:unhideWhenUsed/>
    <w:rsid w:val="007B4D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E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0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08BFA812B8E98D298ADCF9665B796B2C&amp;req=doc&amp;base=RZR&amp;n=358051&amp;dst=917&amp;fld=134&amp;REFFIELD=134&amp;REFDST=100043&amp;REFDOC=154849&amp;REFBASE=RLAW224&amp;stat=refcode%3D16876%3Bdstident%3D917%3Bindex%3D85&amp;date=12.03.20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Image&amp;Matros™</Company>
  <LinksUpToDate>false</LinksUpToDate>
  <CharactersWithSpaces>13453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Image&amp;Matros™</dc:creator>
  <cp:keywords/>
  <dc:description/>
  <cp:lastModifiedBy>Image&amp;Matros™</cp:lastModifiedBy>
  <cp:revision>7</cp:revision>
  <cp:lastPrinted>2021-04-21T10:34:00Z</cp:lastPrinted>
  <dcterms:created xsi:type="dcterms:W3CDTF">2021-04-09T12:11:00Z</dcterms:created>
  <dcterms:modified xsi:type="dcterms:W3CDTF">2021-04-21T10:34:00Z</dcterms:modified>
</cp:coreProperties>
</file>