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A5" w:rsidRDefault="009D2DBB" w:rsidP="0025283A">
      <w:pPr>
        <w:keepNext/>
        <w:suppressAutoHyphens/>
        <w:spacing w:after="0" w:line="240" w:lineRule="auto"/>
        <w:jc w:val="center"/>
        <w:outlineLvl w:val="0"/>
        <w:rPr>
          <w:rFonts w:ascii="Times New Roman" w:eastAsia="Arial Unicode MS" w:hAnsi="Times New Roman" w:cs="Calibri"/>
          <w:b/>
          <w:bCs/>
          <w:sz w:val="40"/>
          <w:szCs w:val="24"/>
          <w:lang w:eastAsia="ar-SA"/>
        </w:rPr>
      </w:pPr>
      <w:r w:rsidRPr="00277E24">
        <w:rPr>
          <w:rFonts w:ascii="Calibri" w:eastAsia="Calibri" w:hAnsi="Calibri" w:cs="Times New Roman"/>
          <w:b/>
          <w:noProof/>
          <w:sz w:val="32"/>
          <w:szCs w:val="32"/>
          <w:lang w:eastAsia="ru-RU"/>
        </w:rPr>
        <w:drawing>
          <wp:inline distT="0" distB="0" distL="0" distR="0" wp14:anchorId="62B1F7D8" wp14:editId="607E0584">
            <wp:extent cx="8382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p w:rsidR="000155A5" w:rsidRDefault="000155A5" w:rsidP="0025283A">
      <w:pPr>
        <w:suppressAutoHyphens/>
        <w:spacing w:after="0" w:line="240" w:lineRule="auto"/>
        <w:rPr>
          <w:rFonts w:ascii="Calibri" w:eastAsia="Times New Roman" w:hAnsi="Calibri" w:cs="Calibri"/>
          <w:sz w:val="10"/>
          <w:szCs w:val="10"/>
          <w:lang w:eastAsia="ar-SA"/>
        </w:rPr>
      </w:pPr>
    </w:p>
    <w:p w:rsidR="000155A5" w:rsidRPr="009D2DBB" w:rsidRDefault="000155A5" w:rsidP="0025283A">
      <w:pPr>
        <w:keepNext/>
        <w:suppressAutoHyphens/>
        <w:spacing w:after="0" w:line="240" w:lineRule="auto"/>
        <w:jc w:val="center"/>
        <w:outlineLvl w:val="0"/>
        <w:rPr>
          <w:rFonts w:ascii="Times New Roman" w:eastAsia="Arial Unicode MS" w:hAnsi="Times New Roman" w:cs="Calibri"/>
          <w:b/>
          <w:bCs/>
          <w:sz w:val="32"/>
          <w:szCs w:val="32"/>
          <w:lang w:eastAsia="ar-SA"/>
        </w:rPr>
      </w:pPr>
    </w:p>
    <w:p w:rsidR="000155A5" w:rsidRDefault="000155A5" w:rsidP="0025283A">
      <w:pPr>
        <w:keepNext/>
        <w:suppressAutoHyphens/>
        <w:spacing w:after="0" w:line="240" w:lineRule="auto"/>
        <w:jc w:val="center"/>
        <w:outlineLvl w:val="0"/>
        <w:rPr>
          <w:rFonts w:ascii="Times New Roman" w:eastAsia="Arial Unicode MS" w:hAnsi="Times New Roman" w:cs="Calibri"/>
          <w:b/>
          <w:bCs/>
          <w:sz w:val="36"/>
          <w:szCs w:val="36"/>
          <w:lang w:eastAsia="ar-SA"/>
        </w:rPr>
      </w:pPr>
      <w:r>
        <w:rPr>
          <w:rFonts w:ascii="Times New Roman" w:eastAsia="Arial Unicode MS" w:hAnsi="Times New Roman" w:cs="Calibri"/>
          <w:b/>
          <w:bCs/>
          <w:sz w:val="36"/>
          <w:szCs w:val="36"/>
          <w:lang w:eastAsia="ar-SA"/>
        </w:rPr>
        <w:t>РОССИЙСКАЯ ФЕДЕРАЦИЯ</w:t>
      </w:r>
    </w:p>
    <w:p w:rsidR="000155A5" w:rsidRDefault="000155A5" w:rsidP="0025283A">
      <w:pPr>
        <w:keepNext/>
        <w:suppressAutoHyphens/>
        <w:spacing w:after="0" w:line="240" w:lineRule="auto"/>
        <w:jc w:val="center"/>
        <w:outlineLvl w:val="1"/>
        <w:rPr>
          <w:rFonts w:ascii="Times New Roman" w:eastAsia="Arial Unicode MS" w:hAnsi="Times New Roman" w:cs="Calibri"/>
          <w:b/>
          <w:bCs/>
          <w:sz w:val="40"/>
          <w:szCs w:val="24"/>
          <w:lang w:eastAsia="ar-SA"/>
        </w:rPr>
      </w:pPr>
      <w:r>
        <w:rPr>
          <w:rFonts w:ascii="Times New Roman" w:eastAsia="Arial Unicode MS" w:hAnsi="Times New Roman" w:cs="Calibri"/>
          <w:b/>
          <w:bCs/>
          <w:sz w:val="40"/>
          <w:szCs w:val="24"/>
          <w:lang w:eastAsia="ar-SA"/>
        </w:rPr>
        <w:t>Ивановская область</w:t>
      </w:r>
    </w:p>
    <w:p w:rsidR="000155A5" w:rsidRDefault="000155A5" w:rsidP="0025283A">
      <w:pPr>
        <w:keepNext/>
        <w:suppressAutoHyphens/>
        <w:spacing w:after="0" w:line="240" w:lineRule="auto"/>
        <w:jc w:val="center"/>
        <w:outlineLvl w:val="2"/>
        <w:rPr>
          <w:rFonts w:ascii="Times New Roman" w:eastAsia="Arial Unicode MS" w:hAnsi="Times New Roman" w:cs="Calibri"/>
          <w:b/>
          <w:bCs/>
          <w:sz w:val="40"/>
          <w:szCs w:val="24"/>
          <w:lang w:eastAsia="ar-SA"/>
        </w:rPr>
      </w:pPr>
      <w:r>
        <w:rPr>
          <w:rFonts w:ascii="Times New Roman" w:eastAsia="Arial Unicode MS" w:hAnsi="Times New Roman" w:cs="Calibri"/>
          <w:b/>
          <w:bCs/>
          <w:sz w:val="40"/>
          <w:szCs w:val="24"/>
          <w:lang w:eastAsia="ar-SA"/>
        </w:rPr>
        <w:t>Южский муниципальный район</w:t>
      </w:r>
    </w:p>
    <w:p w:rsidR="000155A5" w:rsidRDefault="000155A5" w:rsidP="0025283A">
      <w:pPr>
        <w:keepNext/>
        <w:suppressAutoHyphens/>
        <w:spacing w:after="0" w:line="240" w:lineRule="auto"/>
        <w:jc w:val="center"/>
        <w:outlineLvl w:val="2"/>
        <w:rPr>
          <w:rFonts w:ascii="Times New Roman" w:eastAsia="Arial Unicode MS" w:hAnsi="Times New Roman" w:cs="Calibri"/>
          <w:b/>
          <w:bCs/>
          <w:sz w:val="40"/>
          <w:szCs w:val="24"/>
          <w:lang w:eastAsia="ar-SA"/>
        </w:rPr>
      </w:pPr>
      <w:r>
        <w:rPr>
          <w:rFonts w:ascii="Times New Roman" w:eastAsia="Arial Unicode MS" w:hAnsi="Times New Roman" w:cs="Calibri"/>
          <w:b/>
          <w:bCs/>
          <w:sz w:val="40"/>
          <w:szCs w:val="24"/>
          <w:lang w:eastAsia="ar-SA"/>
        </w:rPr>
        <w:t>Совет Талицко-Мугреевского сельского поселения</w:t>
      </w:r>
    </w:p>
    <w:p w:rsidR="000155A5" w:rsidRDefault="009478D0" w:rsidP="0025283A">
      <w:pPr>
        <w:keepNext/>
        <w:suppressAutoHyphens/>
        <w:spacing w:after="0" w:line="240" w:lineRule="auto"/>
        <w:jc w:val="center"/>
        <w:outlineLvl w:val="1"/>
        <w:rPr>
          <w:rFonts w:ascii="Times New Roman" w:eastAsia="Times New Roman" w:hAnsi="Times New Roman" w:cs="Calibri"/>
          <w:b/>
          <w:bCs/>
          <w:sz w:val="28"/>
          <w:szCs w:val="24"/>
          <w:lang w:eastAsia="ar-SA"/>
        </w:rPr>
      </w:pPr>
      <w:r>
        <w:rPr>
          <w:rFonts w:ascii="Times New Roman" w:eastAsia="Times New Roman" w:hAnsi="Times New Roman" w:cs="Calibri"/>
          <w:b/>
          <w:bCs/>
          <w:sz w:val="28"/>
          <w:szCs w:val="24"/>
          <w:lang w:eastAsia="ar-SA"/>
        </w:rPr>
        <w:t xml:space="preserve">Второго </w:t>
      </w:r>
      <w:r w:rsidR="000155A5">
        <w:rPr>
          <w:rFonts w:ascii="Times New Roman" w:eastAsia="Times New Roman" w:hAnsi="Times New Roman" w:cs="Calibri"/>
          <w:b/>
          <w:bCs/>
          <w:sz w:val="28"/>
          <w:szCs w:val="24"/>
          <w:lang w:eastAsia="ar-SA"/>
        </w:rPr>
        <w:t>созыва</w:t>
      </w:r>
    </w:p>
    <w:p w:rsidR="000155A5" w:rsidRPr="000155A5" w:rsidRDefault="000155A5" w:rsidP="0025283A">
      <w:pPr>
        <w:keepNext/>
        <w:suppressAutoHyphens/>
        <w:spacing w:after="0" w:line="240" w:lineRule="auto"/>
        <w:jc w:val="center"/>
        <w:outlineLvl w:val="3"/>
        <w:rPr>
          <w:rFonts w:ascii="Times New Roman" w:eastAsia="Arial Unicode MS" w:hAnsi="Times New Roman" w:cs="Calibri"/>
          <w:b/>
          <w:bCs/>
          <w:sz w:val="32"/>
          <w:szCs w:val="32"/>
          <w:lang w:eastAsia="ar-SA"/>
        </w:rPr>
      </w:pPr>
    </w:p>
    <w:p w:rsidR="000155A5" w:rsidRDefault="000155A5" w:rsidP="0025283A">
      <w:pPr>
        <w:keepNext/>
        <w:suppressAutoHyphens/>
        <w:spacing w:after="0" w:line="240" w:lineRule="auto"/>
        <w:jc w:val="center"/>
        <w:outlineLvl w:val="3"/>
        <w:rPr>
          <w:rFonts w:ascii="Times New Roman" w:eastAsia="Arial Unicode MS" w:hAnsi="Times New Roman" w:cs="Calibri"/>
          <w:b/>
          <w:bCs/>
          <w:sz w:val="48"/>
          <w:szCs w:val="24"/>
          <w:lang w:eastAsia="ar-SA"/>
        </w:rPr>
      </w:pPr>
      <w:r>
        <w:rPr>
          <w:rFonts w:ascii="Times New Roman" w:eastAsia="Arial Unicode MS" w:hAnsi="Times New Roman" w:cs="Calibri"/>
          <w:b/>
          <w:bCs/>
          <w:sz w:val="48"/>
          <w:szCs w:val="24"/>
          <w:lang w:eastAsia="ar-SA"/>
        </w:rPr>
        <w:t>Р Е Ш Е Н И Е</w:t>
      </w:r>
    </w:p>
    <w:p w:rsidR="00C2612A" w:rsidRPr="009D2DBB" w:rsidRDefault="00C2612A" w:rsidP="0025283A">
      <w:pPr>
        <w:suppressAutoHyphens/>
        <w:spacing w:after="0" w:line="240" w:lineRule="auto"/>
        <w:jc w:val="center"/>
        <w:rPr>
          <w:rFonts w:ascii="Times New Roman" w:eastAsia="Arial Unicode MS" w:hAnsi="Times New Roman" w:cs="Calibri"/>
          <w:b/>
          <w:bCs/>
          <w:sz w:val="32"/>
          <w:szCs w:val="32"/>
          <w:lang w:eastAsia="ar-SA"/>
        </w:rPr>
      </w:pPr>
    </w:p>
    <w:p w:rsidR="00C2612A" w:rsidRPr="00907992" w:rsidRDefault="00C2612A" w:rsidP="0025283A">
      <w:pPr>
        <w:suppressAutoHyphens/>
        <w:spacing w:after="0" w:line="240" w:lineRule="auto"/>
        <w:rPr>
          <w:rFonts w:ascii="Times New Roman" w:eastAsia="Arial Unicode MS" w:hAnsi="Times New Roman" w:cs="Calibri"/>
          <w:sz w:val="24"/>
          <w:szCs w:val="24"/>
          <w:lang w:eastAsia="ar-SA"/>
        </w:rPr>
      </w:pPr>
      <w:r w:rsidRPr="00A414FD">
        <w:rPr>
          <w:rFonts w:ascii="Times New Roman" w:eastAsia="Arial Unicode MS" w:hAnsi="Times New Roman" w:cs="Calibri"/>
          <w:bCs/>
          <w:sz w:val="24"/>
          <w:szCs w:val="24"/>
          <w:lang w:eastAsia="ar-SA"/>
        </w:rPr>
        <w:t xml:space="preserve">от </w:t>
      </w:r>
      <w:r w:rsidR="00297A3E">
        <w:rPr>
          <w:rFonts w:ascii="Times New Roman" w:eastAsia="Arial Unicode MS" w:hAnsi="Times New Roman" w:cs="Calibri"/>
          <w:bCs/>
          <w:sz w:val="24"/>
          <w:szCs w:val="24"/>
          <w:lang w:eastAsia="ar-SA"/>
        </w:rPr>
        <w:t>28.12.2022</w:t>
      </w:r>
      <w:r w:rsidRPr="00A414FD">
        <w:rPr>
          <w:rFonts w:ascii="Times New Roman" w:eastAsia="Arial Unicode MS" w:hAnsi="Times New Roman" w:cs="Calibri"/>
          <w:bCs/>
          <w:sz w:val="24"/>
          <w:szCs w:val="24"/>
          <w:lang w:eastAsia="ar-SA"/>
        </w:rPr>
        <w:t xml:space="preserve"> г.                            </w:t>
      </w:r>
      <w:r w:rsidR="00A414FD" w:rsidRPr="00A414FD">
        <w:rPr>
          <w:rFonts w:ascii="Times New Roman" w:eastAsia="Arial Unicode MS" w:hAnsi="Times New Roman" w:cs="Calibri"/>
          <w:bCs/>
          <w:sz w:val="24"/>
          <w:szCs w:val="24"/>
          <w:lang w:eastAsia="ar-SA"/>
        </w:rPr>
        <w:t xml:space="preserve">   </w:t>
      </w:r>
      <w:r w:rsidR="00297A3E">
        <w:rPr>
          <w:rFonts w:ascii="Times New Roman" w:eastAsia="Arial Unicode MS" w:hAnsi="Times New Roman" w:cs="Calibri"/>
          <w:bCs/>
          <w:sz w:val="24"/>
          <w:szCs w:val="24"/>
          <w:lang w:eastAsia="ar-SA"/>
        </w:rPr>
        <w:t xml:space="preserve">                        </w:t>
      </w:r>
      <w:r w:rsidR="00A414FD" w:rsidRPr="00A414FD">
        <w:rPr>
          <w:rFonts w:ascii="Times New Roman" w:eastAsia="Arial Unicode MS" w:hAnsi="Times New Roman" w:cs="Calibri"/>
          <w:bCs/>
          <w:sz w:val="24"/>
          <w:szCs w:val="24"/>
          <w:lang w:eastAsia="ar-SA"/>
        </w:rPr>
        <w:t xml:space="preserve">             </w:t>
      </w:r>
      <w:r w:rsidRPr="00A414FD">
        <w:rPr>
          <w:rFonts w:ascii="Times New Roman" w:eastAsia="Arial Unicode MS" w:hAnsi="Times New Roman" w:cs="Calibri"/>
          <w:bCs/>
          <w:sz w:val="24"/>
          <w:szCs w:val="24"/>
          <w:lang w:eastAsia="ar-SA"/>
        </w:rPr>
        <w:t xml:space="preserve">               </w:t>
      </w:r>
      <w:r w:rsidR="00A414FD">
        <w:rPr>
          <w:rFonts w:ascii="Times New Roman" w:eastAsia="Arial Unicode MS" w:hAnsi="Times New Roman" w:cs="Calibri"/>
          <w:bCs/>
          <w:sz w:val="24"/>
          <w:szCs w:val="24"/>
          <w:lang w:eastAsia="ar-SA"/>
        </w:rPr>
        <w:t xml:space="preserve"> </w:t>
      </w:r>
      <w:r w:rsidR="000155A5">
        <w:rPr>
          <w:rFonts w:ascii="Times New Roman" w:eastAsia="Arial Unicode MS" w:hAnsi="Times New Roman" w:cs="Calibri"/>
          <w:bCs/>
          <w:sz w:val="24"/>
          <w:szCs w:val="24"/>
          <w:lang w:eastAsia="ar-SA"/>
        </w:rPr>
        <w:t xml:space="preserve"> </w:t>
      </w:r>
      <w:r w:rsidR="00A414FD">
        <w:rPr>
          <w:rFonts w:ascii="Times New Roman" w:eastAsia="Arial Unicode MS" w:hAnsi="Times New Roman" w:cs="Calibri"/>
          <w:bCs/>
          <w:sz w:val="24"/>
          <w:szCs w:val="24"/>
          <w:lang w:eastAsia="ar-SA"/>
        </w:rPr>
        <w:t xml:space="preserve">       </w:t>
      </w:r>
      <w:r w:rsidRPr="00A414FD">
        <w:rPr>
          <w:rFonts w:ascii="Times New Roman" w:eastAsia="Arial Unicode MS" w:hAnsi="Times New Roman" w:cs="Calibri"/>
          <w:bCs/>
          <w:sz w:val="24"/>
          <w:szCs w:val="24"/>
          <w:lang w:eastAsia="ar-SA"/>
        </w:rPr>
        <w:t xml:space="preserve">    </w:t>
      </w:r>
      <w:r w:rsidR="009D2DBB">
        <w:rPr>
          <w:rFonts w:ascii="Times New Roman" w:eastAsia="Arial Unicode MS" w:hAnsi="Times New Roman" w:cs="Calibri"/>
          <w:bCs/>
          <w:sz w:val="24"/>
          <w:szCs w:val="24"/>
          <w:lang w:eastAsia="ar-SA"/>
        </w:rPr>
        <w:t xml:space="preserve">                          </w:t>
      </w:r>
      <w:r w:rsidRPr="00A414FD">
        <w:rPr>
          <w:rFonts w:ascii="Times New Roman" w:eastAsia="Arial Unicode MS" w:hAnsi="Times New Roman" w:cs="Calibri"/>
          <w:bCs/>
          <w:sz w:val="24"/>
          <w:szCs w:val="24"/>
          <w:lang w:eastAsia="ar-SA"/>
        </w:rPr>
        <w:t xml:space="preserve"> </w:t>
      </w:r>
      <w:r w:rsidR="00E65075">
        <w:rPr>
          <w:rFonts w:ascii="Times New Roman" w:eastAsia="Arial Unicode MS" w:hAnsi="Times New Roman" w:cs="Calibri"/>
          <w:bCs/>
          <w:sz w:val="24"/>
          <w:szCs w:val="24"/>
          <w:lang w:eastAsia="ar-SA"/>
        </w:rPr>
        <w:t xml:space="preserve"> </w:t>
      </w:r>
      <w:r w:rsidR="00907992">
        <w:rPr>
          <w:rFonts w:ascii="Times New Roman" w:eastAsia="Arial Unicode MS" w:hAnsi="Times New Roman" w:cs="Calibri"/>
          <w:bCs/>
          <w:sz w:val="24"/>
          <w:szCs w:val="24"/>
          <w:lang w:eastAsia="ar-SA"/>
        </w:rPr>
        <w:t xml:space="preserve"> </w:t>
      </w:r>
      <w:r w:rsidRPr="00907992">
        <w:rPr>
          <w:rFonts w:ascii="Times New Roman" w:eastAsia="Arial Unicode MS" w:hAnsi="Times New Roman" w:cs="Calibri"/>
          <w:bCs/>
          <w:sz w:val="24"/>
          <w:szCs w:val="24"/>
          <w:lang w:eastAsia="ar-SA"/>
        </w:rPr>
        <w:t xml:space="preserve">№ </w:t>
      </w:r>
      <w:r w:rsidR="00297A3E">
        <w:rPr>
          <w:rFonts w:ascii="Times New Roman" w:eastAsia="Arial Unicode MS" w:hAnsi="Times New Roman" w:cs="Calibri"/>
          <w:bCs/>
          <w:sz w:val="24"/>
          <w:szCs w:val="24"/>
          <w:lang w:eastAsia="ar-SA"/>
        </w:rPr>
        <w:t>29</w:t>
      </w:r>
    </w:p>
    <w:p w:rsidR="00C2612A" w:rsidRPr="009D2DBB" w:rsidRDefault="00C2612A" w:rsidP="0025283A">
      <w:pPr>
        <w:suppressAutoHyphens/>
        <w:spacing w:after="0" w:line="240" w:lineRule="auto"/>
        <w:jc w:val="center"/>
        <w:rPr>
          <w:rFonts w:ascii="Times New Roman" w:eastAsia="Arial Unicode MS" w:hAnsi="Times New Roman" w:cs="Calibri"/>
          <w:sz w:val="28"/>
          <w:szCs w:val="28"/>
          <w:lang w:eastAsia="ar-SA"/>
        </w:rPr>
      </w:pPr>
    </w:p>
    <w:p w:rsidR="0025283A" w:rsidRPr="0025283A" w:rsidRDefault="0025283A" w:rsidP="0025283A">
      <w:pPr>
        <w:keepNext/>
        <w:tabs>
          <w:tab w:val="num" w:pos="0"/>
        </w:tabs>
        <w:suppressAutoHyphens/>
        <w:spacing w:after="0" w:line="240" w:lineRule="auto"/>
        <w:ind w:left="432" w:hanging="432"/>
        <w:jc w:val="center"/>
        <w:outlineLvl w:val="0"/>
        <w:rPr>
          <w:rFonts w:ascii="Times New Roman" w:eastAsia="Arial Unicode MS" w:hAnsi="Times New Roman" w:cs="Times New Roman"/>
          <w:b/>
          <w:bCs/>
          <w:sz w:val="24"/>
          <w:szCs w:val="24"/>
          <w:lang w:eastAsia="ar-SA"/>
        </w:rPr>
      </w:pPr>
      <w:r w:rsidRPr="0025283A">
        <w:rPr>
          <w:rFonts w:ascii="Times New Roman" w:eastAsia="Arial Unicode MS" w:hAnsi="Times New Roman" w:cs="Calibri"/>
          <w:b/>
          <w:sz w:val="24"/>
          <w:szCs w:val="24"/>
          <w:lang w:eastAsia="ar-SA"/>
        </w:rPr>
        <w:t xml:space="preserve">О </w:t>
      </w:r>
      <w:r w:rsidRPr="0025283A">
        <w:rPr>
          <w:rFonts w:ascii="Times New Roman" w:eastAsia="Arial Unicode MS" w:hAnsi="Times New Roman" w:cs="Times New Roman"/>
          <w:b/>
          <w:bCs/>
          <w:sz w:val="24"/>
          <w:szCs w:val="24"/>
          <w:lang w:eastAsia="ar-SA"/>
        </w:rPr>
        <w:t xml:space="preserve">принятии осуществления части полномочий </w:t>
      </w:r>
    </w:p>
    <w:p w:rsidR="00237302" w:rsidRDefault="0025283A" w:rsidP="0025283A">
      <w:pPr>
        <w:suppressAutoHyphens/>
        <w:spacing w:after="0" w:line="240" w:lineRule="auto"/>
        <w:jc w:val="center"/>
        <w:rPr>
          <w:rFonts w:ascii="Times New Roman" w:eastAsia="Times New Roman" w:hAnsi="Times New Roman" w:cs="Times New Roman"/>
          <w:b/>
          <w:bCs/>
          <w:sz w:val="24"/>
          <w:szCs w:val="24"/>
          <w:lang w:eastAsia="ar-SA"/>
        </w:rPr>
      </w:pPr>
      <w:r w:rsidRPr="0025283A">
        <w:rPr>
          <w:rFonts w:ascii="Times New Roman" w:hAnsi="Times New Roman" w:cs="Times New Roman"/>
          <w:b/>
          <w:bCs/>
          <w:sz w:val="24"/>
          <w:szCs w:val="24"/>
        </w:rPr>
        <w:t xml:space="preserve">по </w:t>
      </w:r>
      <w:r w:rsidRPr="0025283A">
        <w:rPr>
          <w:rFonts w:ascii="Times New Roman" w:eastAsia="Times New Roman" w:hAnsi="Times New Roman" w:cs="Times New Roman"/>
          <w:b/>
          <w:bCs/>
          <w:sz w:val="24"/>
          <w:szCs w:val="24"/>
          <w:lang w:eastAsia="ar-SA"/>
        </w:rPr>
        <w:t xml:space="preserve">обеспечению дорожной деятельности </w:t>
      </w:r>
    </w:p>
    <w:p w:rsidR="0025283A" w:rsidRPr="0025283A" w:rsidRDefault="0025283A" w:rsidP="0025283A">
      <w:pPr>
        <w:suppressAutoHyphens/>
        <w:spacing w:after="0" w:line="240" w:lineRule="auto"/>
        <w:jc w:val="center"/>
        <w:rPr>
          <w:rFonts w:ascii="Times New Roman" w:eastAsia="Times New Roman" w:hAnsi="Times New Roman" w:cs="Times New Roman"/>
          <w:b/>
          <w:bCs/>
          <w:sz w:val="24"/>
          <w:szCs w:val="24"/>
          <w:lang w:eastAsia="ar-SA"/>
        </w:rPr>
      </w:pPr>
      <w:r w:rsidRPr="0025283A">
        <w:rPr>
          <w:rFonts w:ascii="Times New Roman" w:eastAsia="Times New Roman" w:hAnsi="Times New Roman" w:cs="Times New Roman"/>
          <w:b/>
          <w:bCs/>
          <w:sz w:val="24"/>
          <w:szCs w:val="24"/>
          <w:lang w:eastAsia="ar-SA"/>
        </w:rPr>
        <w:t>в Южском</w:t>
      </w:r>
      <w:r>
        <w:rPr>
          <w:rFonts w:ascii="Times New Roman" w:eastAsia="Times New Roman" w:hAnsi="Times New Roman" w:cs="Times New Roman"/>
          <w:b/>
          <w:bCs/>
          <w:sz w:val="24"/>
          <w:szCs w:val="24"/>
          <w:lang w:eastAsia="ar-SA"/>
        </w:rPr>
        <w:t xml:space="preserve"> </w:t>
      </w:r>
      <w:r w:rsidRPr="0025283A">
        <w:rPr>
          <w:rFonts w:ascii="Times New Roman" w:eastAsia="Times New Roman" w:hAnsi="Times New Roman" w:cs="Times New Roman"/>
          <w:b/>
          <w:bCs/>
          <w:sz w:val="24"/>
          <w:szCs w:val="24"/>
          <w:lang w:eastAsia="ar-SA"/>
        </w:rPr>
        <w:t>муниципальном районе на 202</w:t>
      </w:r>
      <w:r w:rsidR="00E65075">
        <w:rPr>
          <w:rFonts w:ascii="Times New Roman" w:eastAsia="Times New Roman" w:hAnsi="Times New Roman" w:cs="Times New Roman"/>
          <w:b/>
          <w:bCs/>
          <w:sz w:val="24"/>
          <w:szCs w:val="24"/>
          <w:lang w:eastAsia="ar-SA"/>
        </w:rPr>
        <w:t>3</w:t>
      </w:r>
      <w:r w:rsidRPr="0025283A">
        <w:rPr>
          <w:rFonts w:ascii="Times New Roman" w:eastAsia="Times New Roman" w:hAnsi="Times New Roman" w:cs="Times New Roman"/>
          <w:b/>
          <w:bCs/>
          <w:sz w:val="24"/>
          <w:szCs w:val="24"/>
          <w:lang w:eastAsia="ar-SA"/>
        </w:rPr>
        <w:t xml:space="preserve"> год</w:t>
      </w:r>
    </w:p>
    <w:p w:rsidR="00C2612A" w:rsidRPr="00FE6E01" w:rsidRDefault="00C2612A" w:rsidP="0025283A">
      <w:pPr>
        <w:suppressAutoHyphens/>
        <w:spacing w:after="0" w:line="240" w:lineRule="auto"/>
        <w:jc w:val="both"/>
        <w:rPr>
          <w:rFonts w:ascii="Times New Roman" w:eastAsia="Arial Unicode MS" w:hAnsi="Times New Roman" w:cs="Calibri"/>
          <w:sz w:val="24"/>
          <w:szCs w:val="24"/>
          <w:lang w:eastAsia="ar-SA"/>
        </w:rPr>
      </w:pPr>
    </w:p>
    <w:p w:rsidR="0025283A" w:rsidRPr="0025283A" w:rsidRDefault="00C2612A" w:rsidP="0025283A">
      <w:pPr>
        <w:spacing w:after="0" w:line="240" w:lineRule="auto"/>
        <w:ind w:firstLine="709"/>
        <w:jc w:val="both"/>
        <w:rPr>
          <w:rFonts w:ascii="Times New Roman" w:eastAsia="Times New Roman" w:hAnsi="Times New Roman" w:cs="Times New Roman"/>
          <w:sz w:val="24"/>
          <w:szCs w:val="24"/>
          <w:lang w:eastAsia="ru-RU"/>
        </w:rPr>
      </w:pPr>
      <w:r w:rsidRPr="0025283A">
        <w:rPr>
          <w:rFonts w:ascii="Times New Roman" w:eastAsia="Times New Roman" w:hAnsi="Times New Roman" w:cs="Times New Roman"/>
          <w:sz w:val="24"/>
          <w:szCs w:val="24"/>
          <w:lang w:eastAsia="ar-SA"/>
        </w:rPr>
        <w:t xml:space="preserve">В соответствии с </w:t>
      </w:r>
      <w:r w:rsidRPr="0025283A">
        <w:rPr>
          <w:rFonts w:ascii="Times New Roman" w:eastAsia="Times New Roman" w:hAnsi="Times New Roman" w:cs="Times New Roman"/>
          <w:sz w:val="24"/>
          <w:szCs w:val="24"/>
          <w:shd w:val="clear" w:color="auto" w:fill="FFFFFF"/>
          <w:lang w:eastAsia="ar-SA"/>
        </w:rPr>
        <w:t>Федеральным законом от 06.10.2003 № 131-ФЗ</w:t>
      </w:r>
      <w:r w:rsidR="000155A5" w:rsidRPr="0025283A">
        <w:rPr>
          <w:rFonts w:ascii="Times New Roman" w:eastAsia="Times New Roman" w:hAnsi="Times New Roman" w:cs="Times New Roman"/>
          <w:sz w:val="24"/>
          <w:szCs w:val="24"/>
          <w:shd w:val="clear" w:color="auto" w:fill="FFFFFF"/>
          <w:lang w:eastAsia="ar-SA"/>
        </w:rPr>
        <w:t xml:space="preserve"> </w:t>
      </w:r>
      <w:r w:rsidRPr="0025283A">
        <w:rPr>
          <w:rFonts w:ascii="Times New Roman" w:eastAsia="Times New Roman" w:hAnsi="Times New Roman" w:cs="Times New Roman"/>
          <w:sz w:val="24"/>
          <w:szCs w:val="24"/>
          <w:shd w:val="clear" w:color="auto" w:fill="FFFFFF"/>
          <w:lang w:eastAsia="ar-SA"/>
        </w:rPr>
        <w:t>«Об общих принципах организации местного самоуправления в Российской Федерации»</w:t>
      </w:r>
      <w:r w:rsidRPr="0025283A">
        <w:rPr>
          <w:rFonts w:ascii="Times New Roman" w:eastAsia="Times New Roman" w:hAnsi="Times New Roman" w:cs="Times New Roman"/>
          <w:sz w:val="24"/>
          <w:szCs w:val="24"/>
          <w:lang w:eastAsia="ar-SA"/>
        </w:rPr>
        <w:t>,</w:t>
      </w:r>
      <w:r w:rsidR="005D4641" w:rsidRPr="0025283A">
        <w:rPr>
          <w:rFonts w:ascii="Times New Roman" w:eastAsia="Times New Roman" w:hAnsi="Times New Roman" w:cs="Times New Roman"/>
          <w:color w:val="535353"/>
          <w:sz w:val="24"/>
          <w:szCs w:val="24"/>
          <w:lang w:eastAsia="ar-SA"/>
        </w:rPr>
        <w:t xml:space="preserve"> </w:t>
      </w:r>
      <w:r w:rsidR="005D4641" w:rsidRPr="0025283A">
        <w:rPr>
          <w:rFonts w:ascii="Times New Roman" w:eastAsia="Times New Roman" w:hAnsi="Times New Roman" w:cs="Times New Roman"/>
          <w:sz w:val="24"/>
          <w:szCs w:val="24"/>
          <w:lang w:eastAsia="ar-SA"/>
        </w:rPr>
        <w:t xml:space="preserve">Решением Совета Южского муниципального района от </w:t>
      </w:r>
      <w:r w:rsidR="005D4641" w:rsidRPr="00297A3E">
        <w:rPr>
          <w:rFonts w:ascii="Times New Roman" w:eastAsia="Times New Roman" w:hAnsi="Times New Roman" w:cs="Times New Roman"/>
          <w:sz w:val="24"/>
          <w:szCs w:val="24"/>
          <w:lang w:eastAsia="ar-SA"/>
        </w:rPr>
        <w:t>2</w:t>
      </w:r>
      <w:r w:rsidR="00297A3E" w:rsidRPr="00297A3E">
        <w:rPr>
          <w:rFonts w:ascii="Times New Roman" w:eastAsia="Times New Roman" w:hAnsi="Times New Roman" w:cs="Times New Roman"/>
          <w:sz w:val="24"/>
          <w:szCs w:val="24"/>
          <w:lang w:eastAsia="ar-SA"/>
        </w:rPr>
        <w:t>2</w:t>
      </w:r>
      <w:r w:rsidR="005D4641" w:rsidRPr="00297A3E">
        <w:rPr>
          <w:rFonts w:ascii="Times New Roman" w:eastAsia="Times New Roman" w:hAnsi="Times New Roman" w:cs="Times New Roman"/>
          <w:sz w:val="24"/>
          <w:szCs w:val="24"/>
          <w:lang w:eastAsia="ar-SA"/>
        </w:rPr>
        <w:t>.</w:t>
      </w:r>
      <w:r w:rsidR="00DD7163" w:rsidRPr="00297A3E">
        <w:rPr>
          <w:rFonts w:ascii="Times New Roman" w:eastAsia="Times New Roman" w:hAnsi="Times New Roman" w:cs="Times New Roman"/>
          <w:sz w:val="24"/>
          <w:szCs w:val="24"/>
          <w:lang w:eastAsia="ar-SA"/>
        </w:rPr>
        <w:t>12</w:t>
      </w:r>
      <w:r w:rsidR="005D4641" w:rsidRPr="00297A3E">
        <w:rPr>
          <w:rFonts w:ascii="Times New Roman" w:eastAsia="Times New Roman" w:hAnsi="Times New Roman" w:cs="Times New Roman"/>
          <w:sz w:val="24"/>
          <w:szCs w:val="24"/>
          <w:lang w:eastAsia="ar-SA"/>
        </w:rPr>
        <w:t>.202</w:t>
      </w:r>
      <w:r w:rsidR="00297A3E" w:rsidRPr="00297A3E">
        <w:rPr>
          <w:rFonts w:ascii="Times New Roman" w:eastAsia="Times New Roman" w:hAnsi="Times New Roman" w:cs="Times New Roman"/>
          <w:sz w:val="24"/>
          <w:szCs w:val="24"/>
          <w:lang w:eastAsia="ar-SA"/>
        </w:rPr>
        <w:t>2</w:t>
      </w:r>
      <w:r w:rsidR="005D4641" w:rsidRPr="00297A3E">
        <w:rPr>
          <w:rFonts w:ascii="Times New Roman" w:eastAsia="Times New Roman" w:hAnsi="Times New Roman" w:cs="Times New Roman"/>
          <w:sz w:val="24"/>
          <w:szCs w:val="24"/>
          <w:lang w:eastAsia="ar-SA"/>
        </w:rPr>
        <w:t xml:space="preserve"> № 1</w:t>
      </w:r>
      <w:r w:rsidR="00297A3E" w:rsidRPr="00297A3E">
        <w:rPr>
          <w:rFonts w:ascii="Times New Roman" w:eastAsia="Times New Roman" w:hAnsi="Times New Roman" w:cs="Times New Roman"/>
          <w:sz w:val="24"/>
          <w:szCs w:val="24"/>
          <w:lang w:eastAsia="ar-SA"/>
        </w:rPr>
        <w:t>50</w:t>
      </w:r>
      <w:r w:rsidR="005D4641" w:rsidRPr="0025283A">
        <w:rPr>
          <w:rFonts w:ascii="Times New Roman" w:eastAsia="Times New Roman" w:hAnsi="Times New Roman" w:cs="Times New Roman"/>
          <w:sz w:val="24"/>
          <w:szCs w:val="24"/>
          <w:lang w:eastAsia="ar-SA"/>
        </w:rPr>
        <w:t xml:space="preserve"> «</w:t>
      </w:r>
      <w:r w:rsidR="0025283A" w:rsidRPr="0025283A">
        <w:rPr>
          <w:rFonts w:ascii="Times New Roman" w:eastAsia="Times New Roman" w:hAnsi="Times New Roman" w:cs="Times New Roman"/>
          <w:sz w:val="24"/>
          <w:szCs w:val="24"/>
          <w:lang w:eastAsia="ru-RU"/>
        </w:rPr>
        <w:t>Об утверждении проектов соглашений о передаче части полномочий органа местного самоуправления (Администрации Южского муниципального района) по обеспечению дорожной деятельности в Южском муниципальном</w:t>
      </w:r>
    </w:p>
    <w:p w:rsidR="00C2612A" w:rsidRPr="0025283A" w:rsidRDefault="0025283A" w:rsidP="0025283A">
      <w:pPr>
        <w:spacing w:after="0" w:line="240" w:lineRule="auto"/>
        <w:jc w:val="both"/>
        <w:rPr>
          <w:rFonts w:ascii="Times New Roman" w:eastAsia="Times New Roman" w:hAnsi="Times New Roman" w:cs="Times New Roman"/>
          <w:b/>
          <w:sz w:val="24"/>
          <w:szCs w:val="24"/>
          <w:lang w:eastAsia="ar-SA"/>
        </w:rPr>
      </w:pPr>
      <w:r w:rsidRPr="0025283A">
        <w:rPr>
          <w:rFonts w:ascii="Times New Roman" w:eastAsia="Times New Roman" w:hAnsi="Times New Roman" w:cs="Times New Roman"/>
          <w:sz w:val="24"/>
          <w:szCs w:val="24"/>
          <w:lang w:eastAsia="ru-RU"/>
        </w:rPr>
        <w:t>районе на 202</w:t>
      </w:r>
      <w:r w:rsidR="00E65075">
        <w:rPr>
          <w:rFonts w:ascii="Times New Roman" w:eastAsia="Times New Roman" w:hAnsi="Times New Roman" w:cs="Times New Roman"/>
          <w:sz w:val="24"/>
          <w:szCs w:val="24"/>
          <w:lang w:eastAsia="ru-RU"/>
        </w:rPr>
        <w:t>3</w:t>
      </w:r>
      <w:r w:rsidRPr="0025283A">
        <w:rPr>
          <w:rFonts w:ascii="Times New Roman" w:eastAsia="Times New Roman" w:hAnsi="Times New Roman" w:cs="Times New Roman"/>
          <w:sz w:val="24"/>
          <w:szCs w:val="24"/>
          <w:lang w:eastAsia="ru-RU"/>
        </w:rPr>
        <w:t xml:space="preserve"> год</w:t>
      </w:r>
      <w:r w:rsidR="00E65075">
        <w:rPr>
          <w:rFonts w:ascii="Times New Roman" w:eastAsia="Times New Roman" w:hAnsi="Times New Roman" w:cs="Times New Roman"/>
          <w:sz w:val="24"/>
          <w:szCs w:val="24"/>
          <w:lang w:eastAsia="ru-RU"/>
        </w:rPr>
        <w:t xml:space="preserve"> Администрациям</w:t>
      </w:r>
      <w:r w:rsidRPr="0025283A">
        <w:rPr>
          <w:rFonts w:ascii="Times New Roman" w:eastAsia="Times New Roman" w:hAnsi="Times New Roman" w:cs="Times New Roman"/>
          <w:sz w:val="24"/>
          <w:szCs w:val="24"/>
          <w:lang w:eastAsia="ru-RU"/>
        </w:rPr>
        <w:t xml:space="preserve"> Хотимльско</w:t>
      </w:r>
      <w:r w:rsidR="00E65075">
        <w:rPr>
          <w:rFonts w:ascii="Times New Roman" w:eastAsia="Times New Roman" w:hAnsi="Times New Roman" w:cs="Times New Roman"/>
          <w:sz w:val="24"/>
          <w:szCs w:val="24"/>
          <w:lang w:eastAsia="ru-RU"/>
        </w:rPr>
        <w:t>го</w:t>
      </w:r>
      <w:r w:rsidRPr="0025283A">
        <w:rPr>
          <w:rFonts w:ascii="Times New Roman" w:eastAsia="Times New Roman" w:hAnsi="Times New Roman" w:cs="Times New Roman"/>
          <w:sz w:val="24"/>
          <w:szCs w:val="24"/>
          <w:lang w:eastAsia="ru-RU"/>
        </w:rPr>
        <w:t>, Новоклязьминско</w:t>
      </w:r>
      <w:r w:rsidR="00E65075">
        <w:rPr>
          <w:rFonts w:ascii="Times New Roman" w:eastAsia="Times New Roman" w:hAnsi="Times New Roman" w:cs="Times New Roman"/>
          <w:sz w:val="24"/>
          <w:szCs w:val="24"/>
          <w:lang w:eastAsia="ru-RU"/>
        </w:rPr>
        <w:t>го</w:t>
      </w:r>
      <w:r w:rsidRPr="0025283A">
        <w:rPr>
          <w:rFonts w:ascii="Times New Roman" w:eastAsia="Times New Roman" w:hAnsi="Times New Roman" w:cs="Times New Roman"/>
          <w:sz w:val="24"/>
          <w:szCs w:val="24"/>
          <w:lang w:eastAsia="ru-RU"/>
        </w:rPr>
        <w:t>, Холуйско</w:t>
      </w:r>
      <w:r w:rsidR="00E65075">
        <w:rPr>
          <w:rFonts w:ascii="Times New Roman" w:eastAsia="Times New Roman" w:hAnsi="Times New Roman" w:cs="Times New Roman"/>
          <w:sz w:val="24"/>
          <w:szCs w:val="24"/>
          <w:lang w:eastAsia="ru-RU"/>
        </w:rPr>
        <w:t>го</w:t>
      </w:r>
      <w:r w:rsidRPr="0025283A">
        <w:rPr>
          <w:rFonts w:ascii="Times New Roman" w:eastAsia="Times New Roman" w:hAnsi="Times New Roman" w:cs="Times New Roman"/>
          <w:sz w:val="24"/>
          <w:szCs w:val="24"/>
          <w:lang w:eastAsia="ru-RU"/>
        </w:rPr>
        <w:t>, Мугреево-Никольско</w:t>
      </w:r>
      <w:r w:rsidR="00E65075">
        <w:rPr>
          <w:rFonts w:ascii="Times New Roman" w:eastAsia="Times New Roman" w:hAnsi="Times New Roman" w:cs="Times New Roman"/>
          <w:sz w:val="24"/>
          <w:szCs w:val="24"/>
          <w:lang w:eastAsia="ru-RU"/>
        </w:rPr>
        <w:t>го, Талицко-Мугреевского</w:t>
      </w:r>
      <w:r w:rsidRPr="0025283A">
        <w:rPr>
          <w:rFonts w:ascii="Times New Roman" w:eastAsia="Times New Roman" w:hAnsi="Times New Roman" w:cs="Times New Roman"/>
          <w:sz w:val="24"/>
          <w:szCs w:val="24"/>
          <w:lang w:eastAsia="ru-RU"/>
        </w:rPr>
        <w:t xml:space="preserve"> сельски</w:t>
      </w:r>
      <w:r w:rsidR="00E65075">
        <w:rPr>
          <w:rFonts w:ascii="Times New Roman" w:eastAsia="Times New Roman" w:hAnsi="Times New Roman" w:cs="Times New Roman"/>
          <w:sz w:val="24"/>
          <w:szCs w:val="24"/>
          <w:lang w:eastAsia="ru-RU"/>
        </w:rPr>
        <w:t>х</w:t>
      </w:r>
      <w:r w:rsidRPr="0025283A">
        <w:rPr>
          <w:rFonts w:ascii="Times New Roman" w:eastAsia="Times New Roman" w:hAnsi="Times New Roman" w:cs="Times New Roman"/>
          <w:sz w:val="24"/>
          <w:szCs w:val="24"/>
          <w:lang w:eastAsia="ru-RU"/>
        </w:rPr>
        <w:t xml:space="preserve"> поселени</w:t>
      </w:r>
      <w:r w:rsidR="00E65075">
        <w:rPr>
          <w:rFonts w:ascii="Times New Roman" w:eastAsia="Times New Roman" w:hAnsi="Times New Roman" w:cs="Times New Roman"/>
          <w:sz w:val="24"/>
          <w:szCs w:val="24"/>
          <w:lang w:eastAsia="ru-RU"/>
        </w:rPr>
        <w:t>й</w:t>
      </w:r>
      <w:r w:rsidRPr="0025283A">
        <w:rPr>
          <w:rFonts w:ascii="Times New Roman" w:eastAsia="Times New Roman" w:hAnsi="Times New Roman" w:cs="Times New Roman"/>
          <w:sz w:val="24"/>
          <w:szCs w:val="24"/>
          <w:lang w:eastAsia="ru-RU"/>
        </w:rPr>
        <w:t xml:space="preserve"> Южского муниципального района</w:t>
      </w:r>
      <w:r w:rsidR="00907992" w:rsidRPr="0025283A">
        <w:rPr>
          <w:rFonts w:ascii="Times New Roman" w:hAnsi="Times New Roman" w:cs="Times New Roman"/>
          <w:sz w:val="24"/>
          <w:szCs w:val="24"/>
        </w:rPr>
        <w:t>»</w:t>
      </w:r>
      <w:r w:rsidR="005D4641" w:rsidRPr="0025283A">
        <w:rPr>
          <w:rFonts w:ascii="Times New Roman" w:eastAsia="Times New Roman" w:hAnsi="Times New Roman" w:cs="Times New Roman"/>
          <w:sz w:val="24"/>
          <w:szCs w:val="24"/>
          <w:lang w:eastAsia="ar-SA"/>
        </w:rPr>
        <w:t>,</w:t>
      </w:r>
      <w:r w:rsidR="00C2612A" w:rsidRPr="0025283A">
        <w:rPr>
          <w:rFonts w:ascii="Times New Roman" w:eastAsia="Times New Roman" w:hAnsi="Times New Roman" w:cs="Times New Roman"/>
          <w:sz w:val="24"/>
          <w:szCs w:val="24"/>
          <w:lang w:eastAsia="ar-SA"/>
        </w:rPr>
        <w:t xml:space="preserve"> Решением Совета Талицко-Мугреевского сельского поселения от 16.02.2018 № 11 «Об утверждении Порядка заключения Соглашений между органами местного самоуправления Талицко-Мугреевского сельского поселения Южского муниципального района и органами местного самоуправления Южского муниципального района Ивановской области, о передаче (принятии) осуществления части полномочий по решен</w:t>
      </w:r>
      <w:r>
        <w:rPr>
          <w:rFonts w:ascii="Times New Roman" w:eastAsia="Times New Roman" w:hAnsi="Times New Roman" w:cs="Times New Roman"/>
          <w:sz w:val="24"/>
          <w:szCs w:val="24"/>
          <w:lang w:eastAsia="ar-SA"/>
        </w:rPr>
        <w:t xml:space="preserve">ию вопросов местного значения», </w:t>
      </w:r>
      <w:r w:rsidR="005D4641" w:rsidRPr="0025283A">
        <w:rPr>
          <w:rFonts w:ascii="Times New Roman" w:eastAsia="Times New Roman" w:hAnsi="Times New Roman" w:cs="Times New Roman"/>
          <w:sz w:val="24"/>
          <w:szCs w:val="24"/>
          <w:lang w:eastAsia="ar-SA"/>
        </w:rPr>
        <w:t xml:space="preserve">Уставом Талицко-Мугреевского сельского поселения, </w:t>
      </w:r>
      <w:r w:rsidR="00C2612A" w:rsidRPr="0025283A">
        <w:rPr>
          <w:rFonts w:ascii="Times New Roman" w:eastAsia="Times New Roman" w:hAnsi="Times New Roman" w:cs="Times New Roman"/>
          <w:sz w:val="24"/>
          <w:szCs w:val="24"/>
          <w:lang w:eastAsia="ar-SA"/>
        </w:rPr>
        <w:t>Совет Талицко-Мугреевского сельского поселения</w:t>
      </w:r>
      <w:r>
        <w:rPr>
          <w:rFonts w:ascii="Times New Roman" w:eastAsia="Times New Roman" w:hAnsi="Times New Roman" w:cs="Times New Roman"/>
          <w:sz w:val="24"/>
          <w:szCs w:val="24"/>
          <w:lang w:eastAsia="ar-SA"/>
        </w:rPr>
        <w:t xml:space="preserve"> </w:t>
      </w:r>
      <w:r w:rsidR="00C2612A" w:rsidRPr="0025283A">
        <w:rPr>
          <w:rFonts w:ascii="Times New Roman" w:eastAsia="Times New Roman" w:hAnsi="Times New Roman" w:cs="Times New Roman"/>
          <w:b/>
          <w:sz w:val="24"/>
          <w:szCs w:val="24"/>
          <w:lang w:eastAsia="ar-SA"/>
        </w:rPr>
        <w:t>р е ш и л:</w:t>
      </w:r>
    </w:p>
    <w:p w:rsidR="00C2612A" w:rsidRPr="000155A5" w:rsidRDefault="00C2612A" w:rsidP="00C2612A">
      <w:pPr>
        <w:keepNext/>
        <w:tabs>
          <w:tab w:val="num" w:pos="0"/>
        </w:tabs>
        <w:suppressAutoHyphens/>
        <w:spacing w:after="0" w:line="240" w:lineRule="auto"/>
        <w:ind w:firstLine="709"/>
        <w:jc w:val="both"/>
        <w:outlineLvl w:val="0"/>
        <w:rPr>
          <w:rFonts w:ascii="Times New Roman" w:eastAsia="Arial Unicode MS" w:hAnsi="Times New Roman" w:cs="Times New Roman"/>
          <w:sz w:val="24"/>
          <w:szCs w:val="24"/>
          <w:lang w:eastAsia="ar-SA"/>
        </w:rPr>
      </w:pPr>
      <w:r w:rsidRPr="000155A5">
        <w:rPr>
          <w:rFonts w:ascii="Times New Roman" w:eastAsia="Arial Unicode MS" w:hAnsi="Times New Roman" w:cs="Times New Roman"/>
          <w:sz w:val="24"/>
          <w:szCs w:val="24"/>
          <w:lang w:eastAsia="ar-SA"/>
        </w:rPr>
        <w:t>1.</w:t>
      </w:r>
      <w:r w:rsidR="0025283A">
        <w:rPr>
          <w:rFonts w:ascii="Times New Roman" w:eastAsia="Arial Unicode MS" w:hAnsi="Times New Roman" w:cs="Times New Roman"/>
          <w:sz w:val="24"/>
          <w:szCs w:val="24"/>
          <w:lang w:eastAsia="ar-SA"/>
        </w:rPr>
        <w:t xml:space="preserve"> </w:t>
      </w:r>
      <w:r w:rsidR="0025283A" w:rsidRPr="00B7211E">
        <w:rPr>
          <w:rFonts w:ascii="Times New Roman" w:eastAsia="Arial Unicode MS" w:hAnsi="Times New Roman" w:cs="Times New Roman"/>
          <w:bCs/>
          <w:sz w:val="24"/>
          <w:szCs w:val="24"/>
          <w:lang w:eastAsia="ar-SA"/>
        </w:rPr>
        <w:t>Администрации Талицко-Мугреевского сельского поселения п</w:t>
      </w:r>
      <w:r w:rsidR="0025283A" w:rsidRPr="00B7211E">
        <w:rPr>
          <w:rFonts w:ascii="Times New Roman" w:eastAsia="Arial Unicode MS" w:hAnsi="Times New Roman" w:cs="Times New Roman"/>
          <w:sz w:val="24"/>
          <w:szCs w:val="24"/>
          <w:lang w:eastAsia="ar-SA"/>
        </w:rPr>
        <w:t xml:space="preserve">ринять осуществление части полномочий </w:t>
      </w:r>
      <w:r w:rsidR="0025283A" w:rsidRPr="00B7211E">
        <w:rPr>
          <w:rFonts w:ascii="Times New Roman" w:eastAsia="Arial Unicode MS" w:hAnsi="Times New Roman" w:cs="Times New Roman"/>
          <w:bCs/>
          <w:sz w:val="24"/>
          <w:szCs w:val="24"/>
          <w:lang w:eastAsia="ar-SA"/>
        </w:rPr>
        <w:t>органа местного самоуправления Администрации Южского муниципального район</w:t>
      </w:r>
      <w:r w:rsidR="0025283A">
        <w:rPr>
          <w:rFonts w:ascii="Times New Roman" w:eastAsia="Arial Unicode MS" w:hAnsi="Times New Roman" w:cs="Times New Roman"/>
          <w:bCs/>
          <w:sz w:val="24"/>
          <w:szCs w:val="24"/>
          <w:lang w:eastAsia="ar-SA"/>
        </w:rPr>
        <w:t>а</w:t>
      </w:r>
      <w:r w:rsidR="0025283A" w:rsidRPr="00B7211E">
        <w:rPr>
          <w:rFonts w:ascii="Times New Roman" w:hAnsi="Times New Roman" w:cs="Times New Roman"/>
          <w:b/>
          <w:bCs/>
          <w:sz w:val="24"/>
          <w:szCs w:val="24"/>
        </w:rPr>
        <w:t xml:space="preserve"> </w:t>
      </w:r>
      <w:r w:rsidR="0025283A" w:rsidRPr="00B7211E">
        <w:rPr>
          <w:rFonts w:ascii="Times New Roman" w:hAnsi="Times New Roman" w:cs="Times New Roman"/>
          <w:bCs/>
          <w:sz w:val="24"/>
          <w:szCs w:val="24"/>
        </w:rPr>
        <w:t xml:space="preserve">по </w:t>
      </w:r>
      <w:r w:rsidR="0025283A" w:rsidRPr="00B7211E">
        <w:rPr>
          <w:rFonts w:ascii="Times New Roman" w:eastAsia="Times New Roman" w:hAnsi="Times New Roman" w:cs="Times New Roman"/>
          <w:bCs/>
          <w:sz w:val="24"/>
          <w:szCs w:val="24"/>
          <w:lang w:eastAsia="ar-SA"/>
        </w:rPr>
        <w:t>обеспечению дорожной деятельности в Южском м</w:t>
      </w:r>
      <w:r w:rsidR="0025283A">
        <w:rPr>
          <w:rFonts w:ascii="Times New Roman" w:eastAsia="Times New Roman" w:hAnsi="Times New Roman" w:cs="Times New Roman"/>
          <w:bCs/>
          <w:sz w:val="24"/>
          <w:szCs w:val="24"/>
          <w:lang w:eastAsia="ar-SA"/>
        </w:rPr>
        <w:t>униципальном районе на 202</w:t>
      </w:r>
      <w:r w:rsidR="00E65075">
        <w:rPr>
          <w:rFonts w:ascii="Times New Roman" w:eastAsia="Times New Roman" w:hAnsi="Times New Roman" w:cs="Times New Roman"/>
          <w:bCs/>
          <w:sz w:val="24"/>
          <w:szCs w:val="24"/>
          <w:lang w:eastAsia="ar-SA"/>
        </w:rPr>
        <w:t>3</w:t>
      </w:r>
      <w:r w:rsidR="0025283A">
        <w:rPr>
          <w:rFonts w:ascii="Times New Roman" w:eastAsia="Times New Roman" w:hAnsi="Times New Roman" w:cs="Times New Roman"/>
          <w:bCs/>
          <w:sz w:val="24"/>
          <w:szCs w:val="24"/>
          <w:lang w:eastAsia="ar-SA"/>
        </w:rPr>
        <w:t xml:space="preserve"> год.</w:t>
      </w:r>
    </w:p>
    <w:p w:rsidR="00C2612A" w:rsidRPr="000155A5" w:rsidRDefault="0025283A" w:rsidP="00C2612A">
      <w:pPr>
        <w:keepNext/>
        <w:tabs>
          <w:tab w:val="num" w:pos="0"/>
        </w:tabs>
        <w:suppressAutoHyphens/>
        <w:spacing w:after="0" w:line="240" w:lineRule="auto"/>
        <w:ind w:firstLine="709"/>
        <w:jc w:val="both"/>
        <w:outlineLvl w:val="0"/>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1.1</w:t>
      </w:r>
      <w:r w:rsidR="00C2612A" w:rsidRPr="000155A5">
        <w:rPr>
          <w:rFonts w:ascii="Times New Roman" w:eastAsia="Arial Unicode MS" w:hAnsi="Times New Roman" w:cs="Times New Roman"/>
          <w:sz w:val="24"/>
          <w:szCs w:val="24"/>
          <w:lang w:eastAsia="ar-SA"/>
        </w:rPr>
        <w:t xml:space="preserve">. </w:t>
      </w:r>
      <w:r w:rsidRPr="00B7211E">
        <w:rPr>
          <w:rFonts w:ascii="Times New Roman" w:eastAsia="Arial Unicode MS" w:hAnsi="Times New Roman" w:cs="Times New Roman"/>
          <w:sz w:val="24"/>
          <w:szCs w:val="24"/>
          <w:lang w:eastAsia="ar-SA"/>
        </w:rPr>
        <w:t xml:space="preserve">Заключить Соглашение с Администрацией Южского муниципального района о передаче (принятии) осуществления части полномочий </w:t>
      </w:r>
      <w:r w:rsidRPr="00B7211E">
        <w:rPr>
          <w:rFonts w:ascii="Times New Roman" w:eastAsia="Times New Roman" w:hAnsi="Times New Roman" w:cs="Times New Roman"/>
          <w:bCs/>
          <w:sz w:val="24"/>
          <w:szCs w:val="24"/>
          <w:lang w:eastAsia="ar-SA"/>
        </w:rPr>
        <w:t>по обеспечению дорожной деятельности в Южском муниципальном районе на 202</w:t>
      </w:r>
      <w:r w:rsidR="00E65075">
        <w:rPr>
          <w:rFonts w:ascii="Times New Roman" w:eastAsia="Times New Roman" w:hAnsi="Times New Roman" w:cs="Times New Roman"/>
          <w:bCs/>
          <w:sz w:val="24"/>
          <w:szCs w:val="24"/>
          <w:lang w:eastAsia="ar-SA"/>
        </w:rPr>
        <w:t>3</w:t>
      </w:r>
      <w:r w:rsidRPr="00B7211E">
        <w:rPr>
          <w:rFonts w:ascii="Times New Roman" w:eastAsia="Times New Roman" w:hAnsi="Times New Roman" w:cs="Times New Roman"/>
          <w:bCs/>
          <w:sz w:val="24"/>
          <w:szCs w:val="24"/>
          <w:lang w:eastAsia="ar-SA"/>
        </w:rPr>
        <w:t xml:space="preserve"> год </w:t>
      </w:r>
      <w:r w:rsidRPr="00B7211E">
        <w:rPr>
          <w:rFonts w:ascii="Times New Roman" w:eastAsia="Arial Unicode MS" w:hAnsi="Times New Roman" w:cs="Times New Roman"/>
          <w:sz w:val="24"/>
          <w:szCs w:val="24"/>
          <w:lang w:eastAsia="ar-SA"/>
        </w:rPr>
        <w:t>(</w:t>
      </w:r>
      <w:r>
        <w:rPr>
          <w:rFonts w:ascii="Times New Roman" w:eastAsia="Arial Unicode MS" w:hAnsi="Times New Roman" w:cs="Times New Roman"/>
          <w:sz w:val="24"/>
          <w:szCs w:val="24"/>
          <w:lang w:eastAsia="ar-SA"/>
        </w:rPr>
        <w:t>прилагается</w:t>
      </w:r>
      <w:r w:rsidRPr="00B7211E">
        <w:rPr>
          <w:rFonts w:ascii="Times New Roman" w:eastAsia="Arial Unicode MS" w:hAnsi="Times New Roman" w:cs="Times New Roman"/>
          <w:sz w:val="24"/>
          <w:szCs w:val="24"/>
          <w:lang w:eastAsia="ar-SA"/>
        </w:rPr>
        <w:t>).</w:t>
      </w:r>
    </w:p>
    <w:p w:rsidR="00C2612A" w:rsidRPr="000155A5" w:rsidRDefault="000B0E2A" w:rsidP="00C2612A">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2612A" w:rsidRPr="000155A5">
        <w:rPr>
          <w:rFonts w:ascii="Times New Roman" w:eastAsia="Times New Roman" w:hAnsi="Times New Roman" w:cs="Times New Roman"/>
          <w:sz w:val="24"/>
          <w:szCs w:val="24"/>
          <w:lang w:eastAsia="ar-SA"/>
        </w:rPr>
        <w:t>. Настоящее Решение вступает в силу с момента подписания и распространяется на правоотно</w:t>
      </w:r>
      <w:r w:rsidR="00A414FD" w:rsidRPr="000155A5">
        <w:rPr>
          <w:rFonts w:ascii="Times New Roman" w:eastAsia="Times New Roman" w:hAnsi="Times New Roman" w:cs="Times New Roman"/>
          <w:sz w:val="24"/>
          <w:szCs w:val="24"/>
          <w:lang w:eastAsia="ar-SA"/>
        </w:rPr>
        <w:t xml:space="preserve">шения, возникшие с </w:t>
      </w:r>
      <w:r w:rsidR="00DB0358" w:rsidRPr="000155A5">
        <w:rPr>
          <w:rFonts w:ascii="Times New Roman" w:eastAsia="Times New Roman" w:hAnsi="Times New Roman" w:cs="Times New Roman"/>
          <w:sz w:val="24"/>
          <w:szCs w:val="24"/>
          <w:lang w:eastAsia="ar-SA"/>
        </w:rPr>
        <w:t>01</w:t>
      </w:r>
      <w:r w:rsidR="00907992">
        <w:rPr>
          <w:rFonts w:ascii="Times New Roman" w:eastAsia="Times New Roman" w:hAnsi="Times New Roman" w:cs="Times New Roman"/>
          <w:sz w:val="24"/>
          <w:szCs w:val="24"/>
          <w:lang w:eastAsia="ar-SA"/>
        </w:rPr>
        <w:t xml:space="preserve"> января 202</w:t>
      </w:r>
      <w:r w:rsidR="00E65075">
        <w:rPr>
          <w:rFonts w:ascii="Times New Roman" w:eastAsia="Times New Roman" w:hAnsi="Times New Roman" w:cs="Times New Roman"/>
          <w:sz w:val="24"/>
          <w:szCs w:val="24"/>
          <w:lang w:eastAsia="ar-SA"/>
        </w:rPr>
        <w:t>3</w:t>
      </w:r>
      <w:r w:rsidR="00C2612A" w:rsidRPr="000155A5">
        <w:rPr>
          <w:rFonts w:ascii="Times New Roman" w:eastAsia="Times New Roman" w:hAnsi="Times New Roman" w:cs="Times New Roman"/>
          <w:sz w:val="24"/>
          <w:szCs w:val="24"/>
          <w:lang w:eastAsia="ar-SA"/>
        </w:rPr>
        <w:t xml:space="preserve"> года.</w:t>
      </w:r>
    </w:p>
    <w:p w:rsidR="00907992" w:rsidRDefault="00907992"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25283A" w:rsidRDefault="0025283A"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25283A" w:rsidRDefault="0025283A"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C2612A" w:rsidRDefault="000B0E2A" w:rsidP="00C2612A">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C2612A" w:rsidRPr="000155A5">
        <w:rPr>
          <w:rFonts w:ascii="Times New Roman" w:eastAsia="Times New Roman" w:hAnsi="Times New Roman" w:cs="Times New Roman"/>
          <w:sz w:val="24"/>
          <w:szCs w:val="24"/>
          <w:lang w:eastAsia="ar-SA"/>
        </w:rPr>
        <w:t xml:space="preserve">. </w:t>
      </w:r>
      <w:r w:rsidR="00E65075" w:rsidRPr="004553FE">
        <w:rPr>
          <w:rFonts w:ascii="Times New Roman" w:eastAsia="Calibri" w:hAnsi="Times New Roman" w:cs="Times New Roman"/>
          <w:sz w:val="24"/>
          <w:szCs w:val="24"/>
        </w:rPr>
        <w:t>Опубликовать настоящее Решение в</w:t>
      </w:r>
      <w:r w:rsidR="00E65075" w:rsidRPr="004553FE">
        <w:rPr>
          <w:rFonts w:ascii="Times New Roman" w:eastAsia="Times New Roman" w:hAnsi="Times New Roman" w:cs="Times New Roman"/>
          <w:sz w:val="24"/>
          <w:szCs w:val="24"/>
          <w:lang w:eastAsia="ru-RU"/>
        </w:rPr>
        <w:t xml:space="preserve"> периодическом печатном издании </w:t>
      </w:r>
      <w:r w:rsidR="00E65075" w:rsidRPr="004553FE">
        <w:rPr>
          <w:rFonts w:ascii="Times New Roman" w:eastAsia="Times New Roman" w:hAnsi="Times New Roman" w:cs="Times New Roman"/>
          <w:sz w:val="24"/>
          <w:szCs w:val="24"/>
        </w:rPr>
        <w:t xml:space="preserve">Талицко-Мугреевского сельского поселения «Вестник Талицко-Мугреевского сельского поселения», и </w:t>
      </w:r>
      <w:r w:rsidR="00E65075" w:rsidRPr="004553FE">
        <w:rPr>
          <w:rFonts w:ascii="Times New Roman" w:eastAsia="Calibri" w:hAnsi="Times New Roman" w:cs="Times New Roman"/>
          <w:sz w:val="24"/>
          <w:szCs w:val="24"/>
          <w:shd w:val="clear" w:color="auto" w:fill="FFFFFF"/>
        </w:rPr>
        <w:lastRenderedPageBreak/>
        <w:t>разместить на официальном сайте администрации в информационно-телекоммуникационной сети «Интернет»</w:t>
      </w:r>
      <w:r w:rsidR="00E65075" w:rsidRPr="004553FE">
        <w:rPr>
          <w:rFonts w:ascii="Times New Roman" w:eastAsia="Calibri" w:hAnsi="Times New Roman" w:cs="Times New Roman"/>
          <w:sz w:val="24"/>
          <w:szCs w:val="24"/>
        </w:rPr>
        <w:t>.</w:t>
      </w:r>
    </w:p>
    <w:p w:rsidR="00FE6E01" w:rsidRDefault="00FE6E01"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E65075" w:rsidRDefault="00E65075"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FE6E01" w:rsidRPr="000155A5" w:rsidRDefault="00FE6E01"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r w:rsidRPr="00C2612A">
        <w:rPr>
          <w:rFonts w:ascii="Times New Roman" w:eastAsia="Times New Roman" w:hAnsi="Times New Roman" w:cs="Times New Roman"/>
          <w:b/>
          <w:sz w:val="24"/>
          <w:szCs w:val="24"/>
          <w:lang w:eastAsia="ar-SA"/>
        </w:rPr>
        <w:t>Глава Талицко-Мугреевского</w:t>
      </w: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r w:rsidRPr="00C2612A">
        <w:rPr>
          <w:rFonts w:ascii="Times New Roman" w:eastAsia="Times New Roman" w:hAnsi="Times New Roman" w:cs="Times New Roman"/>
          <w:b/>
          <w:sz w:val="24"/>
          <w:szCs w:val="24"/>
          <w:lang w:eastAsia="ar-SA"/>
        </w:rPr>
        <w:t xml:space="preserve">сельского поселения                                                   </w:t>
      </w:r>
      <w:r w:rsidR="000155A5">
        <w:rPr>
          <w:rFonts w:ascii="Times New Roman" w:eastAsia="Times New Roman" w:hAnsi="Times New Roman" w:cs="Times New Roman"/>
          <w:b/>
          <w:sz w:val="24"/>
          <w:szCs w:val="24"/>
          <w:lang w:eastAsia="ar-SA"/>
        </w:rPr>
        <w:t xml:space="preserve">                     </w:t>
      </w:r>
      <w:r w:rsidRPr="00C2612A">
        <w:rPr>
          <w:rFonts w:ascii="Times New Roman" w:eastAsia="Times New Roman" w:hAnsi="Times New Roman" w:cs="Times New Roman"/>
          <w:b/>
          <w:sz w:val="24"/>
          <w:szCs w:val="24"/>
          <w:lang w:eastAsia="ar-SA"/>
        </w:rPr>
        <w:t xml:space="preserve">   </w:t>
      </w:r>
      <w:r w:rsidR="00A414FD">
        <w:rPr>
          <w:rFonts w:ascii="Times New Roman" w:eastAsia="Times New Roman" w:hAnsi="Times New Roman" w:cs="Times New Roman"/>
          <w:b/>
          <w:sz w:val="24"/>
          <w:szCs w:val="24"/>
          <w:lang w:eastAsia="ar-SA"/>
        </w:rPr>
        <w:t xml:space="preserve">                  </w:t>
      </w:r>
      <w:r w:rsidRPr="00C2612A">
        <w:rPr>
          <w:rFonts w:ascii="Times New Roman" w:eastAsia="Times New Roman" w:hAnsi="Times New Roman" w:cs="Times New Roman"/>
          <w:b/>
          <w:sz w:val="24"/>
          <w:szCs w:val="24"/>
          <w:lang w:eastAsia="ar-SA"/>
        </w:rPr>
        <w:t xml:space="preserve">         Р.С. Заплаткин</w:t>
      </w: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r w:rsidRPr="00C2612A">
        <w:rPr>
          <w:rFonts w:ascii="Times New Roman" w:eastAsia="Times New Roman" w:hAnsi="Times New Roman" w:cs="Times New Roman"/>
          <w:b/>
          <w:sz w:val="24"/>
          <w:szCs w:val="24"/>
          <w:lang w:eastAsia="ar-SA"/>
        </w:rPr>
        <w:t>Председатель Совета</w:t>
      </w:r>
    </w:p>
    <w:p w:rsidR="00C2612A" w:rsidRPr="00C2612A" w:rsidRDefault="00C2612A" w:rsidP="00C2612A">
      <w:pPr>
        <w:suppressAutoHyphens/>
        <w:spacing w:after="0" w:line="240" w:lineRule="auto"/>
        <w:jc w:val="both"/>
        <w:rPr>
          <w:rFonts w:ascii="Times New Roman" w:eastAsia="Times New Roman" w:hAnsi="Times New Roman" w:cs="Times New Roman"/>
          <w:lang w:eastAsia="ar-SA"/>
        </w:rPr>
      </w:pPr>
      <w:r w:rsidRPr="00C2612A">
        <w:rPr>
          <w:rFonts w:ascii="Times New Roman" w:eastAsia="Times New Roman" w:hAnsi="Times New Roman" w:cs="Times New Roman"/>
          <w:b/>
          <w:sz w:val="24"/>
          <w:szCs w:val="24"/>
          <w:lang w:eastAsia="ar-SA"/>
        </w:rPr>
        <w:t xml:space="preserve">Талицко-Мугреевского сельского поселения                      </w:t>
      </w:r>
      <w:r w:rsidR="00A414FD">
        <w:rPr>
          <w:rFonts w:ascii="Times New Roman" w:eastAsia="Times New Roman" w:hAnsi="Times New Roman" w:cs="Times New Roman"/>
          <w:b/>
          <w:sz w:val="24"/>
          <w:szCs w:val="24"/>
          <w:lang w:eastAsia="ar-SA"/>
        </w:rPr>
        <w:t xml:space="preserve">                 </w:t>
      </w:r>
      <w:r w:rsidRPr="00C2612A">
        <w:rPr>
          <w:rFonts w:ascii="Times New Roman" w:eastAsia="Times New Roman" w:hAnsi="Times New Roman" w:cs="Times New Roman"/>
          <w:b/>
          <w:sz w:val="24"/>
          <w:szCs w:val="24"/>
          <w:lang w:eastAsia="ar-SA"/>
        </w:rPr>
        <w:t xml:space="preserve">                  М.В. Зубакова</w:t>
      </w:r>
    </w:p>
    <w:p w:rsidR="00C2612A" w:rsidRDefault="00C2612A"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9669B2" w:rsidRDefault="009669B2" w:rsidP="00C2612A">
      <w:pPr>
        <w:suppressAutoHyphens/>
        <w:spacing w:after="0" w:line="240" w:lineRule="auto"/>
        <w:rPr>
          <w:rFonts w:ascii="Times New Roman" w:eastAsia="Times New Roman" w:hAnsi="Times New Roman" w:cs="Times New Roman"/>
          <w:sz w:val="24"/>
          <w:szCs w:val="24"/>
          <w:lang w:eastAsia="ar-SA"/>
        </w:rPr>
      </w:pPr>
    </w:p>
    <w:p w:rsidR="009669B2" w:rsidRDefault="009669B2" w:rsidP="00C2612A">
      <w:pPr>
        <w:suppressAutoHyphens/>
        <w:spacing w:after="0" w:line="240" w:lineRule="auto"/>
        <w:rPr>
          <w:rFonts w:ascii="Times New Roman" w:eastAsia="Times New Roman" w:hAnsi="Times New Roman" w:cs="Times New Roman"/>
          <w:sz w:val="24"/>
          <w:szCs w:val="24"/>
          <w:lang w:eastAsia="ar-SA"/>
        </w:rPr>
      </w:pPr>
    </w:p>
    <w:p w:rsidR="009669B2" w:rsidRDefault="009669B2" w:rsidP="00C2612A">
      <w:pPr>
        <w:suppressAutoHyphens/>
        <w:spacing w:after="0" w:line="240" w:lineRule="auto"/>
        <w:rPr>
          <w:rFonts w:ascii="Times New Roman" w:eastAsia="Times New Roman" w:hAnsi="Times New Roman" w:cs="Times New Roman"/>
          <w:sz w:val="24"/>
          <w:szCs w:val="24"/>
          <w:lang w:eastAsia="ar-SA"/>
        </w:rPr>
      </w:pPr>
    </w:p>
    <w:p w:rsidR="009669B2" w:rsidRDefault="009669B2"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FE6E0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Приложение</w:t>
      </w:r>
    </w:p>
    <w:p w:rsidR="00FE6E01" w:rsidRDefault="00FE6E01" w:rsidP="00FE6E0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Решению Совета Талицко-Мугреевского</w:t>
      </w:r>
    </w:p>
    <w:p w:rsidR="00FE6E01" w:rsidRDefault="00FE6E01" w:rsidP="00FE6E0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сельского поселения</w:t>
      </w:r>
    </w:p>
    <w:p w:rsidR="00FE6E01" w:rsidRDefault="00FE6E01" w:rsidP="00FE6E0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012D03">
        <w:rPr>
          <w:rFonts w:ascii="Times New Roman" w:eastAsia="Times New Roman" w:hAnsi="Times New Roman" w:cs="Times New Roman"/>
          <w:sz w:val="24"/>
          <w:szCs w:val="24"/>
          <w:lang w:eastAsia="ar-SA"/>
        </w:rPr>
        <w:t>28 декабря 2022 года</w:t>
      </w:r>
      <w:r>
        <w:rPr>
          <w:rFonts w:ascii="Times New Roman" w:eastAsia="Times New Roman" w:hAnsi="Times New Roman" w:cs="Times New Roman"/>
          <w:sz w:val="24"/>
          <w:szCs w:val="24"/>
          <w:lang w:eastAsia="ar-SA"/>
        </w:rPr>
        <w:t xml:space="preserve"> № </w:t>
      </w:r>
      <w:r w:rsidR="00012D03">
        <w:rPr>
          <w:rFonts w:ascii="Times New Roman" w:eastAsia="Times New Roman" w:hAnsi="Times New Roman" w:cs="Times New Roman"/>
          <w:sz w:val="24"/>
          <w:szCs w:val="24"/>
          <w:lang w:eastAsia="ar-SA"/>
        </w:rPr>
        <w:t>29</w:t>
      </w:r>
    </w:p>
    <w:p w:rsidR="00FE6E01" w:rsidRPr="000B0E2A" w:rsidRDefault="00FE6E01" w:rsidP="000B0E2A">
      <w:pPr>
        <w:suppressAutoHyphens/>
        <w:spacing w:after="0" w:line="240" w:lineRule="auto"/>
        <w:rPr>
          <w:rFonts w:ascii="Times New Roman" w:eastAsia="Times New Roman" w:hAnsi="Times New Roman" w:cs="Times New Roman"/>
          <w:sz w:val="24"/>
          <w:szCs w:val="24"/>
          <w:lang w:eastAsia="ar-SA"/>
        </w:rPr>
      </w:pPr>
    </w:p>
    <w:p w:rsidR="00E65075" w:rsidRPr="00461EC7" w:rsidRDefault="00E65075" w:rsidP="00461EC7">
      <w:pPr>
        <w:keepNext/>
        <w:keepLines/>
        <w:spacing w:after="0" w:line="240" w:lineRule="auto"/>
        <w:jc w:val="center"/>
        <w:outlineLvl w:val="1"/>
        <w:rPr>
          <w:rFonts w:ascii="Times New Roman" w:eastAsia="Times New Roman" w:hAnsi="Times New Roman" w:cs="Times New Roman"/>
          <w:b/>
          <w:bCs/>
          <w:spacing w:val="80"/>
          <w:sz w:val="24"/>
          <w:szCs w:val="24"/>
          <w:lang w:bidi="ru-RU"/>
        </w:rPr>
      </w:pPr>
    </w:p>
    <w:p w:rsidR="003722B6" w:rsidRDefault="003722B6" w:rsidP="00461EC7">
      <w:pPr>
        <w:keepNext/>
        <w:keepLines/>
        <w:spacing w:after="0" w:line="240" w:lineRule="auto"/>
        <w:jc w:val="center"/>
        <w:outlineLvl w:val="1"/>
        <w:rPr>
          <w:rFonts w:ascii="Times New Roman" w:eastAsia="Times New Roman" w:hAnsi="Times New Roman" w:cs="Times New Roman"/>
          <w:b/>
          <w:bCs/>
          <w:spacing w:val="80"/>
          <w:sz w:val="24"/>
          <w:szCs w:val="24"/>
          <w:lang w:bidi="ru-RU"/>
        </w:rPr>
      </w:pPr>
    </w:p>
    <w:p w:rsidR="00E65075" w:rsidRPr="00461EC7" w:rsidRDefault="00E65075" w:rsidP="00461EC7">
      <w:pPr>
        <w:keepNext/>
        <w:keepLines/>
        <w:spacing w:after="0" w:line="240" w:lineRule="auto"/>
        <w:jc w:val="center"/>
        <w:outlineLvl w:val="1"/>
        <w:rPr>
          <w:rFonts w:ascii="Times New Roman" w:eastAsia="Times New Roman" w:hAnsi="Times New Roman" w:cs="Times New Roman"/>
          <w:b/>
          <w:bCs/>
          <w:spacing w:val="80"/>
          <w:sz w:val="24"/>
          <w:szCs w:val="24"/>
        </w:rPr>
      </w:pPr>
      <w:r w:rsidRPr="00461EC7">
        <w:rPr>
          <w:rFonts w:ascii="Times New Roman" w:eastAsia="Times New Roman" w:hAnsi="Times New Roman" w:cs="Times New Roman"/>
          <w:b/>
          <w:bCs/>
          <w:spacing w:val="80"/>
          <w:sz w:val="24"/>
          <w:szCs w:val="24"/>
          <w:lang w:bidi="ru-RU"/>
        </w:rPr>
        <w:t>СОГЛАШЕНИЕ №</w:t>
      </w:r>
    </w:p>
    <w:p w:rsidR="00E65075" w:rsidRPr="00461EC7" w:rsidRDefault="00E65075" w:rsidP="00461EC7">
      <w:pPr>
        <w:suppressAutoHyphens/>
        <w:spacing w:after="0" w:line="240" w:lineRule="auto"/>
        <w:jc w:val="center"/>
        <w:rPr>
          <w:rFonts w:ascii="Times New Roman" w:eastAsia="Times New Roman" w:hAnsi="Times New Roman" w:cs="Times New Roman"/>
          <w:b/>
          <w:bCs/>
          <w:sz w:val="24"/>
          <w:szCs w:val="24"/>
          <w:lang w:eastAsia="ar-SA"/>
        </w:rPr>
      </w:pPr>
      <w:r w:rsidRPr="00461EC7">
        <w:rPr>
          <w:rFonts w:ascii="Times New Roman" w:eastAsia="Calibri" w:hAnsi="Times New Roman" w:cs="Times New Roman"/>
          <w:b/>
          <w:sz w:val="24"/>
          <w:szCs w:val="24"/>
          <w:lang w:bidi="ru-RU"/>
        </w:rPr>
        <w:t>о передаче части полномочий органа местного самоуправления (Администрации</w:t>
      </w:r>
      <w:r w:rsidRPr="00461EC7">
        <w:rPr>
          <w:rFonts w:ascii="Times New Roman" w:eastAsia="Calibri" w:hAnsi="Times New Roman" w:cs="Times New Roman"/>
          <w:b/>
          <w:sz w:val="24"/>
          <w:szCs w:val="24"/>
          <w:lang w:bidi="ru-RU"/>
        </w:rPr>
        <w:br/>
        <w:t>Южского муниципального района)</w:t>
      </w:r>
      <w:r w:rsidRPr="00461EC7">
        <w:rPr>
          <w:rFonts w:ascii="Times New Roman" w:eastAsia="Times New Roman" w:hAnsi="Times New Roman" w:cs="Times New Roman"/>
          <w:b/>
          <w:bCs/>
          <w:sz w:val="24"/>
          <w:szCs w:val="24"/>
          <w:lang w:eastAsia="ar-SA"/>
        </w:rPr>
        <w:t xml:space="preserve"> по обеспечению дорожной деятельности в Южском муниципальном районе на 2023 год Администрации </w:t>
      </w:r>
      <w:r w:rsidRPr="00461EC7">
        <w:rPr>
          <w:rFonts w:ascii="Times New Roman" w:eastAsia="Calibri" w:hAnsi="Times New Roman" w:cs="Times New Roman"/>
          <w:b/>
          <w:sz w:val="24"/>
          <w:szCs w:val="24"/>
          <w:lang w:bidi="ru-RU"/>
        </w:rPr>
        <w:t>Талицко-Мугреевского сельского поселения Южского муниципального района</w:t>
      </w:r>
    </w:p>
    <w:p w:rsidR="00E65075" w:rsidRPr="00461EC7" w:rsidRDefault="00E65075" w:rsidP="00461EC7">
      <w:pPr>
        <w:keepNext/>
        <w:keepLines/>
        <w:spacing w:after="0" w:line="240" w:lineRule="auto"/>
        <w:jc w:val="center"/>
        <w:outlineLvl w:val="1"/>
        <w:rPr>
          <w:rFonts w:ascii="Times New Roman" w:eastAsia="Times New Roman" w:hAnsi="Times New Roman" w:cs="Times New Roman"/>
          <w:b/>
          <w:bCs/>
          <w:sz w:val="24"/>
          <w:szCs w:val="24"/>
          <w:lang w:bidi="ru-RU"/>
        </w:rPr>
      </w:pPr>
    </w:p>
    <w:p w:rsidR="00E65075" w:rsidRPr="00461EC7" w:rsidRDefault="00E65075" w:rsidP="00461EC7">
      <w:pPr>
        <w:spacing w:after="0" w:line="240" w:lineRule="auto"/>
        <w:jc w:val="both"/>
        <w:rPr>
          <w:rFonts w:ascii="Times New Roman" w:eastAsia="Calibri" w:hAnsi="Times New Roman" w:cs="Times New Roman"/>
          <w:sz w:val="24"/>
          <w:szCs w:val="24"/>
        </w:rPr>
      </w:pPr>
      <w:r w:rsidRPr="00461EC7">
        <w:rPr>
          <w:rFonts w:ascii="Times New Roman" w:eastAsia="Times New Roman" w:hAnsi="Times New Roman" w:cs="Times New Roman"/>
          <w:sz w:val="24"/>
          <w:szCs w:val="24"/>
        </w:rPr>
        <w:t>г. Южа</w:t>
      </w:r>
      <w:r w:rsidRPr="00461EC7">
        <w:rPr>
          <w:rFonts w:ascii="Times New Roman" w:eastAsia="Times New Roman" w:hAnsi="Times New Roman" w:cs="Times New Roman"/>
          <w:sz w:val="24"/>
          <w:szCs w:val="24"/>
        </w:rPr>
        <w:tab/>
      </w:r>
      <w:r w:rsidRPr="00461EC7">
        <w:rPr>
          <w:rFonts w:ascii="Times New Roman" w:eastAsia="Times New Roman" w:hAnsi="Times New Roman" w:cs="Times New Roman"/>
          <w:sz w:val="24"/>
          <w:szCs w:val="24"/>
        </w:rPr>
        <w:tab/>
      </w:r>
      <w:r w:rsidRPr="00461EC7">
        <w:rPr>
          <w:rFonts w:ascii="Times New Roman" w:eastAsia="Times New Roman" w:hAnsi="Times New Roman" w:cs="Times New Roman"/>
          <w:sz w:val="24"/>
          <w:szCs w:val="24"/>
        </w:rPr>
        <w:tab/>
      </w:r>
      <w:r w:rsidRPr="00461EC7">
        <w:rPr>
          <w:rFonts w:ascii="Times New Roman" w:eastAsia="Times New Roman" w:hAnsi="Times New Roman" w:cs="Times New Roman"/>
          <w:sz w:val="24"/>
          <w:szCs w:val="24"/>
        </w:rPr>
        <w:tab/>
      </w:r>
      <w:r w:rsidRPr="00461EC7">
        <w:rPr>
          <w:rFonts w:ascii="Times New Roman" w:eastAsia="Times New Roman" w:hAnsi="Times New Roman" w:cs="Times New Roman"/>
          <w:sz w:val="24"/>
          <w:szCs w:val="24"/>
        </w:rPr>
        <w:tab/>
      </w:r>
      <w:r w:rsidRPr="00461EC7">
        <w:rPr>
          <w:rFonts w:ascii="Times New Roman" w:eastAsia="Times New Roman" w:hAnsi="Times New Roman" w:cs="Times New Roman"/>
          <w:sz w:val="24"/>
          <w:szCs w:val="24"/>
        </w:rPr>
        <w:tab/>
        <w:t xml:space="preserve">                      </w:t>
      </w:r>
      <w:r w:rsidR="00461EC7">
        <w:rPr>
          <w:rFonts w:ascii="Times New Roman" w:eastAsia="Times New Roman" w:hAnsi="Times New Roman" w:cs="Times New Roman"/>
          <w:sz w:val="24"/>
          <w:szCs w:val="24"/>
        </w:rPr>
        <w:t xml:space="preserve">            </w:t>
      </w:r>
      <w:r w:rsidRPr="00461EC7">
        <w:rPr>
          <w:rFonts w:ascii="Times New Roman" w:eastAsia="Times New Roman" w:hAnsi="Times New Roman" w:cs="Times New Roman"/>
          <w:sz w:val="24"/>
          <w:szCs w:val="24"/>
        </w:rPr>
        <w:t>«___»_______________ г.</w:t>
      </w:r>
    </w:p>
    <w:p w:rsidR="00461EC7" w:rsidRDefault="00461EC7" w:rsidP="00461EC7">
      <w:pPr>
        <w:spacing w:after="0" w:line="240" w:lineRule="auto"/>
        <w:ind w:firstLine="720"/>
        <w:jc w:val="both"/>
        <w:rPr>
          <w:rFonts w:ascii="Times New Roman" w:eastAsia="font392" w:hAnsi="Times New Roman" w:cs="Times New Roman"/>
          <w:b/>
          <w:sz w:val="24"/>
          <w:szCs w:val="24"/>
          <w:lang w:eastAsia="zh-CN" w:bidi="hi-IN"/>
        </w:rPr>
      </w:pPr>
    </w:p>
    <w:p w:rsidR="00E65075" w:rsidRPr="00461EC7" w:rsidRDefault="00E65075" w:rsidP="00461EC7">
      <w:pPr>
        <w:spacing w:after="0" w:line="240" w:lineRule="auto"/>
        <w:ind w:firstLine="720"/>
        <w:jc w:val="both"/>
        <w:rPr>
          <w:rFonts w:ascii="Times New Roman" w:eastAsia="font392" w:hAnsi="Times New Roman" w:cs="Times New Roman"/>
          <w:sz w:val="24"/>
          <w:szCs w:val="24"/>
          <w:lang w:eastAsia="zh-CN" w:bidi="hi-IN"/>
        </w:rPr>
      </w:pPr>
      <w:r w:rsidRPr="00461EC7">
        <w:rPr>
          <w:rFonts w:ascii="Times New Roman" w:eastAsia="font392" w:hAnsi="Times New Roman" w:cs="Times New Roman"/>
          <w:b/>
          <w:sz w:val="24"/>
          <w:szCs w:val="24"/>
          <w:lang w:eastAsia="zh-CN" w:bidi="hi-IN"/>
        </w:rPr>
        <w:t>Администрация Южского муниципального района</w:t>
      </w:r>
      <w:r w:rsidRPr="00461EC7">
        <w:rPr>
          <w:rFonts w:ascii="Times New Roman" w:eastAsia="font392" w:hAnsi="Times New Roman" w:cs="Times New Roman"/>
          <w:sz w:val="24"/>
          <w:szCs w:val="24"/>
          <w:lang w:eastAsia="zh-CN" w:bidi="hi-IN"/>
        </w:rPr>
        <w:t xml:space="preserve">, именуемая в дальнейшем «Администрация района», в лице Главы Южского муниципального района Владимира Ивановича Оврашко, действующего на основании Устава Южского муниципального района, с одной стороны, и </w:t>
      </w:r>
      <w:r w:rsidRPr="00461EC7">
        <w:rPr>
          <w:rFonts w:ascii="Times New Roman" w:eastAsia="font392" w:hAnsi="Times New Roman" w:cs="Times New Roman"/>
          <w:b/>
          <w:sz w:val="24"/>
          <w:szCs w:val="24"/>
          <w:lang w:eastAsia="zh-CN" w:bidi="hi-IN"/>
        </w:rPr>
        <w:t xml:space="preserve">Администрация Талицко-Мугреевского сельского поселения, </w:t>
      </w:r>
      <w:r w:rsidRPr="00461EC7">
        <w:rPr>
          <w:rFonts w:ascii="Times New Roman" w:eastAsia="font392" w:hAnsi="Times New Roman" w:cs="Times New Roman"/>
          <w:sz w:val="24"/>
          <w:szCs w:val="24"/>
          <w:lang w:eastAsia="zh-CN" w:bidi="hi-IN"/>
        </w:rPr>
        <w:t xml:space="preserve">именуемая в дальнейшем «Администрация поселения», в лице Главы Талицко-Мугреевского сельского поселения Заплаткина Романа Сергеевича, действующего на основании Устава Талицко-Мугреевского сельского поселения, с другой стороны, совместно именуемые «Стороны», руководствуясь частью 4 статьи 15 Федерального закона от </w:t>
      </w:r>
      <w:r w:rsidRPr="00461EC7">
        <w:rPr>
          <w:rFonts w:ascii="Times New Roman" w:eastAsia="Calibri" w:hAnsi="Times New Roman" w:cs="Times New Roman"/>
          <w:sz w:val="24"/>
          <w:szCs w:val="24"/>
        </w:rPr>
        <w:t>06.10.2003</w:t>
      </w:r>
      <w:r w:rsidRPr="00461EC7">
        <w:rPr>
          <w:rFonts w:ascii="Times New Roman" w:eastAsia="font392" w:hAnsi="Times New Roman" w:cs="Times New Roman"/>
          <w:sz w:val="24"/>
          <w:szCs w:val="24"/>
          <w:lang w:eastAsia="zh-CN" w:bidi="hi-IN"/>
        </w:rPr>
        <w:t xml:space="preserve"> № </w:t>
      </w:r>
      <w:r w:rsidRPr="00461EC7">
        <w:rPr>
          <w:rFonts w:ascii="Times New Roman" w:eastAsia="Calibri" w:hAnsi="Times New Roman" w:cs="Times New Roman"/>
          <w:sz w:val="24"/>
          <w:szCs w:val="24"/>
        </w:rPr>
        <w:t xml:space="preserve">131-Ф3 «Об </w:t>
      </w:r>
      <w:r w:rsidRPr="00461EC7">
        <w:rPr>
          <w:rFonts w:ascii="Times New Roman" w:eastAsia="font392" w:hAnsi="Times New Roman" w:cs="Times New Roman"/>
          <w:sz w:val="24"/>
          <w:szCs w:val="24"/>
          <w:lang w:eastAsia="zh-CN" w:bidi="hi-IN"/>
        </w:rPr>
        <w:t>общих принципах организации местного самоуправления в Российской Федерации», заключили настоящее Соглашение о следующем:</w:t>
      </w:r>
    </w:p>
    <w:p w:rsidR="00461EC7" w:rsidRDefault="00461EC7" w:rsidP="00461EC7">
      <w:pPr>
        <w:keepNext/>
        <w:keepLines/>
        <w:spacing w:after="0" w:line="240" w:lineRule="auto"/>
        <w:jc w:val="center"/>
        <w:outlineLvl w:val="2"/>
        <w:rPr>
          <w:rFonts w:ascii="Times New Roman" w:eastAsia="Times New Roman" w:hAnsi="Times New Roman" w:cs="Times New Roman"/>
          <w:b/>
          <w:bCs/>
          <w:sz w:val="24"/>
          <w:szCs w:val="24"/>
          <w:lang w:bidi="ru-RU"/>
        </w:rPr>
      </w:pPr>
    </w:p>
    <w:p w:rsidR="00E65075" w:rsidRPr="00461EC7" w:rsidRDefault="00E65075" w:rsidP="00461EC7">
      <w:pPr>
        <w:keepNext/>
        <w:keepLines/>
        <w:spacing w:after="0" w:line="240" w:lineRule="auto"/>
        <w:jc w:val="center"/>
        <w:outlineLvl w:val="2"/>
        <w:rPr>
          <w:rFonts w:ascii="Times New Roman" w:eastAsia="Times New Roman" w:hAnsi="Times New Roman" w:cs="Times New Roman"/>
          <w:b/>
          <w:bCs/>
          <w:sz w:val="24"/>
          <w:szCs w:val="24"/>
        </w:rPr>
      </w:pPr>
      <w:r w:rsidRPr="00461EC7">
        <w:rPr>
          <w:rFonts w:ascii="Times New Roman" w:eastAsia="Times New Roman" w:hAnsi="Times New Roman" w:cs="Times New Roman"/>
          <w:b/>
          <w:bCs/>
          <w:sz w:val="24"/>
          <w:szCs w:val="24"/>
          <w:lang w:bidi="ru-RU"/>
        </w:rPr>
        <w:t>1. Предмет Соглашения</w:t>
      </w:r>
    </w:p>
    <w:p w:rsidR="00E65075" w:rsidRPr="00461EC7" w:rsidRDefault="00E65075" w:rsidP="00461EC7">
      <w:pPr>
        <w:tabs>
          <w:tab w:val="left" w:pos="1468"/>
        </w:tabs>
        <w:spacing w:after="0" w:line="240" w:lineRule="auto"/>
        <w:ind w:right="-1" w:firstLine="709"/>
        <w:jc w:val="both"/>
        <w:rPr>
          <w:rFonts w:ascii="Times New Roman" w:eastAsia="Times New Roman" w:hAnsi="Times New Roman" w:cs="Times New Roman"/>
          <w:sz w:val="24"/>
          <w:szCs w:val="24"/>
          <w:highlight w:val="yellow"/>
        </w:rPr>
      </w:pPr>
      <w:r w:rsidRPr="00461EC7">
        <w:rPr>
          <w:rFonts w:ascii="Times New Roman" w:eastAsia="Times New Roman" w:hAnsi="Times New Roman" w:cs="Times New Roman"/>
          <w:sz w:val="24"/>
          <w:szCs w:val="24"/>
          <w:lang w:bidi="ru-RU"/>
        </w:rPr>
        <w:t>1.1.</w:t>
      </w:r>
      <w:r w:rsidR="00461EC7">
        <w:rPr>
          <w:rFonts w:ascii="Times New Roman" w:eastAsia="Times New Roman" w:hAnsi="Times New Roman" w:cs="Times New Roman"/>
          <w:sz w:val="24"/>
          <w:szCs w:val="24"/>
          <w:lang w:bidi="ru-RU"/>
        </w:rPr>
        <w:t xml:space="preserve"> </w:t>
      </w:r>
      <w:r w:rsidRPr="00461EC7">
        <w:rPr>
          <w:rFonts w:ascii="Times New Roman" w:eastAsia="Times New Roman" w:hAnsi="Times New Roman" w:cs="Times New Roman"/>
          <w:sz w:val="24"/>
          <w:szCs w:val="24"/>
          <w:lang w:bidi="ru-RU"/>
        </w:rPr>
        <w:t xml:space="preserve">Администрация района передает Администрации поселения часть своих полномочий по решению вопроса местного значения, предусмотренного пунктом 5 части 1 статьи 14 Федерального закона от 06.10.2003 № 131-ФЗ «Об общих принципах организации местного самоуправления в Российской Федерации»: </w:t>
      </w:r>
      <w:r w:rsidRPr="00461EC7">
        <w:rPr>
          <w:rFonts w:ascii="Times New Roman" w:eastAsia="Times New Roman" w:hAnsi="Times New Roman" w:cs="Times New Roman"/>
          <w:bCs/>
          <w:sz w:val="24"/>
          <w:szCs w:val="24"/>
        </w:rPr>
        <w:t xml:space="preserve">обеспечение дорожной деятельности в Южском муниципальном районе на 2023 год </w:t>
      </w:r>
      <w:r w:rsidRPr="00461EC7">
        <w:rPr>
          <w:rFonts w:ascii="Times New Roman" w:eastAsia="Times New Roman" w:hAnsi="Times New Roman" w:cs="Times New Roman"/>
          <w:sz w:val="24"/>
          <w:szCs w:val="24"/>
          <w:lang w:bidi="ru-RU"/>
        </w:rPr>
        <w:t>в пределах полномочий, установленных законодательством Российской Федерации.</w:t>
      </w:r>
    </w:p>
    <w:p w:rsidR="00E65075" w:rsidRPr="00461EC7" w:rsidRDefault="00E65075" w:rsidP="00461EC7">
      <w:pPr>
        <w:tabs>
          <w:tab w:val="left" w:pos="1468"/>
        </w:tabs>
        <w:spacing w:after="0" w:line="240" w:lineRule="auto"/>
        <w:ind w:right="-1"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1.2.Передаваемые полномочия:</w:t>
      </w:r>
    </w:p>
    <w:p w:rsidR="00E65075" w:rsidRPr="00461EC7" w:rsidRDefault="00E65075" w:rsidP="00461EC7">
      <w:pPr>
        <w:spacing w:after="0" w:line="240" w:lineRule="auto"/>
        <w:ind w:right="-1" w:firstLine="709"/>
        <w:jc w:val="both"/>
        <w:rPr>
          <w:rFonts w:ascii="Times New Roman" w:eastAsia="Calibri" w:hAnsi="Times New Roman" w:cs="Times New Roman"/>
          <w:sz w:val="24"/>
          <w:szCs w:val="24"/>
          <w:lang w:bidi="ru-RU"/>
        </w:rPr>
      </w:pPr>
      <w:r w:rsidRPr="00461EC7">
        <w:rPr>
          <w:rFonts w:ascii="Times New Roman" w:eastAsia="Calibri" w:hAnsi="Times New Roman" w:cs="Times New Roman"/>
          <w:sz w:val="24"/>
          <w:szCs w:val="24"/>
          <w:lang w:bidi="ru-RU"/>
        </w:rPr>
        <w:t>-</w:t>
      </w:r>
      <w:r w:rsidRPr="00461EC7">
        <w:rPr>
          <w:rFonts w:ascii="Times New Roman" w:hAnsi="Times New Roman" w:cs="Times New Roman"/>
          <w:sz w:val="24"/>
          <w:szCs w:val="24"/>
        </w:rPr>
        <w:t xml:space="preserve"> </w:t>
      </w:r>
      <w:r w:rsidRPr="00461EC7">
        <w:rPr>
          <w:rFonts w:ascii="Times New Roman" w:eastAsia="Calibri" w:hAnsi="Times New Roman" w:cs="Times New Roman"/>
          <w:bCs/>
          <w:sz w:val="24"/>
          <w:szCs w:val="24"/>
        </w:rPr>
        <w:t xml:space="preserve"> обеспечение дорожной деятельности в Южском муниципальном районе на 2023 год </w:t>
      </w:r>
      <w:r w:rsidRPr="00461EC7">
        <w:rPr>
          <w:rFonts w:ascii="Times New Roman" w:eastAsia="Calibri" w:hAnsi="Times New Roman" w:cs="Times New Roman"/>
          <w:sz w:val="24"/>
          <w:szCs w:val="24"/>
          <w:lang w:bidi="ru-RU"/>
        </w:rPr>
        <w:t>(далее - полномочия).</w:t>
      </w:r>
    </w:p>
    <w:p w:rsidR="00E65075" w:rsidRPr="00461EC7" w:rsidRDefault="00E65075" w:rsidP="00461EC7">
      <w:pPr>
        <w:spacing w:after="0" w:line="240" w:lineRule="auto"/>
        <w:ind w:right="281"/>
        <w:jc w:val="both"/>
        <w:rPr>
          <w:rFonts w:ascii="Times New Roman" w:eastAsia="Calibri" w:hAnsi="Times New Roman" w:cs="Times New Roman"/>
          <w:bCs/>
          <w:sz w:val="24"/>
          <w:szCs w:val="24"/>
        </w:rPr>
      </w:pPr>
    </w:p>
    <w:p w:rsidR="00E65075" w:rsidRPr="00461EC7" w:rsidRDefault="00E65075" w:rsidP="00461EC7">
      <w:pPr>
        <w:keepNext/>
        <w:keepLines/>
        <w:spacing w:after="0" w:line="240" w:lineRule="auto"/>
        <w:ind w:right="-1"/>
        <w:jc w:val="center"/>
        <w:outlineLvl w:val="2"/>
        <w:rPr>
          <w:rFonts w:ascii="Times New Roman" w:eastAsia="Times New Roman" w:hAnsi="Times New Roman" w:cs="Times New Roman"/>
          <w:b/>
          <w:bCs/>
          <w:sz w:val="24"/>
          <w:szCs w:val="24"/>
          <w:lang w:bidi="ru-RU"/>
        </w:rPr>
      </w:pPr>
      <w:r w:rsidRPr="00461EC7">
        <w:rPr>
          <w:rFonts w:ascii="Times New Roman" w:eastAsia="Times New Roman" w:hAnsi="Times New Roman" w:cs="Times New Roman"/>
          <w:b/>
          <w:bCs/>
          <w:sz w:val="24"/>
          <w:szCs w:val="24"/>
          <w:lang w:bidi="ru-RU"/>
        </w:rPr>
        <w:t>2.Права и обязанности сторон</w:t>
      </w:r>
    </w:p>
    <w:p w:rsidR="00E65075" w:rsidRPr="00461EC7" w:rsidRDefault="00E65075" w:rsidP="00461EC7">
      <w:pPr>
        <w:keepNext/>
        <w:keepLines/>
        <w:spacing w:after="0" w:line="240" w:lineRule="auto"/>
        <w:ind w:right="-1" w:firstLine="708"/>
        <w:outlineLvl w:val="2"/>
        <w:rPr>
          <w:rFonts w:ascii="Times New Roman" w:eastAsia="Times New Roman" w:hAnsi="Times New Roman" w:cs="Times New Roman"/>
          <w:b/>
          <w:bCs/>
          <w:sz w:val="24"/>
          <w:szCs w:val="24"/>
        </w:rPr>
      </w:pPr>
      <w:r w:rsidRPr="00461EC7">
        <w:rPr>
          <w:rFonts w:ascii="Times New Roman" w:eastAsia="Times New Roman" w:hAnsi="Times New Roman" w:cs="Times New Roman"/>
          <w:b/>
          <w:bCs/>
          <w:sz w:val="24"/>
          <w:szCs w:val="24"/>
          <w:lang w:bidi="ru-RU"/>
        </w:rPr>
        <w:t>2.1. Администрация района имеет право:</w:t>
      </w:r>
    </w:p>
    <w:p w:rsidR="00E65075" w:rsidRPr="00461EC7" w:rsidRDefault="00E65075" w:rsidP="00461EC7">
      <w:pPr>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2.1.1 Получать информацию, копии документов от Администрации поселения с целью контроля исполнения переданных полномочий.</w:t>
      </w:r>
    </w:p>
    <w:p w:rsidR="00E65075" w:rsidRPr="00461EC7" w:rsidRDefault="00E65075" w:rsidP="00461EC7">
      <w:pPr>
        <w:tabs>
          <w:tab w:val="left" w:pos="1369"/>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2.1.2.Требовать возврата суммы перечисленных финансовых средств в случае их не целевого использования Администрацией поселения.</w:t>
      </w:r>
    </w:p>
    <w:p w:rsidR="00E65075" w:rsidRPr="00461EC7" w:rsidRDefault="00E65075" w:rsidP="00461EC7">
      <w:pPr>
        <w:tabs>
          <w:tab w:val="left" w:pos="1468"/>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2.1.3.Требовать возврата суммы перечисленных финансовых средств в случае неисполнения Администрацией поселения полномочий, предусмотренных пунктом 1.2 настоящего Соглашения.</w:t>
      </w:r>
    </w:p>
    <w:p w:rsidR="00E65075" w:rsidRPr="00461EC7" w:rsidRDefault="00E65075" w:rsidP="00461EC7">
      <w:pPr>
        <w:keepNext/>
        <w:keepLines/>
        <w:spacing w:after="0" w:line="240" w:lineRule="auto"/>
        <w:jc w:val="both"/>
        <w:outlineLvl w:val="2"/>
        <w:rPr>
          <w:rFonts w:ascii="Times New Roman" w:eastAsia="Times New Roman" w:hAnsi="Times New Roman" w:cs="Times New Roman"/>
          <w:b/>
          <w:bCs/>
          <w:sz w:val="24"/>
          <w:szCs w:val="24"/>
        </w:rPr>
      </w:pPr>
      <w:r w:rsidRPr="00461EC7">
        <w:rPr>
          <w:rFonts w:ascii="Times New Roman" w:eastAsia="Times New Roman" w:hAnsi="Times New Roman" w:cs="Times New Roman"/>
          <w:b/>
          <w:bCs/>
          <w:sz w:val="24"/>
          <w:szCs w:val="24"/>
          <w:lang w:bidi="ru-RU"/>
        </w:rPr>
        <w:t xml:space="preserve">            2.2. Администрация района обязана:</w:t>
      </w:r>
    </w:p>
    <w:p w:rsidR="00461EC7" w:rsidRDefault="00E65075" w:rsidP="00461EC7">
      <w:pPr>
        <w:tabs>
          <w:tab w:val="left" w:pos="1468"/>
        </w:tabs>
        <w:spacing w:after="0" w:line="240" w:lineRule="auto"/>
        <w:ind w:firstLine="709"/>
        <w:jc w:val="both"/>
        <w:rPr>
          <w:rFonts w:ascii="Times New Roman" w:eastAsia="Times New Roman" w:hAnsi="Times New Roman" w:cs="Times New Roman"/>
          <w:sz w:val="24"/>
          <w:szCs w:val="24"/>
          <w:lang w:bidi="ru-RU"/>
        </w:rPr>
      </w:pPr>
      <w:r w:rsidRPr="00461EC7">
        <w:rPr>
          <w:rFonts w:ascii="Times New Roman" w:eastAsia="Times New Roman" w:hAnsi="Times New Roman" w:cs="Times New Roman"/>
          <w:sz w:val="24"/>
          <w:szCs w:val="24"/>
          <w:lang w:bidi="ru-RU"/>
        </w:rPr>
        <w:t>2.2.1.Предоставлять по запросам Администрации поселения информацию и документы, необходимые для осуществления полномочий, предусмотренных настоящим Соглашением.</w:t>
      </w:r>
    </w:p>
    <w:p w:rsidR="003722B6" w:rsidRDefault="003722B6" w:rsidP="00461EC7">
      <w:pPr>
        <w:tabs>
          <w:tab w:val="left" w:pos="1468"/>
        </w:tabs>
        <w:spacing w:after="0" w:line="240" w:lineRule="auto"/>
        <w:ind w:firstLine="709"/>
        <w:jc w:val="both"/>
        <w:rPr>
          <w:rFonts w:ascii="Times New Roman" w:eastAsia="Times New Roman" w:hAnsi="Times New Roman" w:cs="Times New Roman"/>
          <w:b/>
          <w:sz w:val="24"/>
          <w:szCs w:val="24"/>
          <w:lang w:bidi="ru-RU"/>
        </w:rPr>
      </w:pPr>
    </w:p>
    <w:p w:rsidR="003722B6" w:rsidRDefault="003722B6" w:rsidP="00461EC7">
      <w:pPr>
        <w:tabs>
          <w:tab w:val="left" w:pos="1468"/>
        </w:tabs>
        <w:spacing w:after="0" w:line="240" w:lineRule="auto"/>
        <w:ind w:firstLine="709"/>
        <w:jc w:val="both"/>
        <w:rPr>
          <w:rFonts w:ascii="Times New Roman" w:eastAsia="Times New Roman" w:hAnsi="Times New Roman" w:cs="Times New Roman"/>
          <w:b/>
          <w:sz w:val="24"/>
          <w:szCs w:val="24"/>
          <w:lang w:bidi="ru-RU"/>
        </w:rPr>
      </w:pPr>
    </w:p>
    <w:p w:rsidR="00E65075" w:rsidRPr="00461EC7" w:rsidRDefault="00E65075" w:rsidP="00461EC7">
      <w:pPr>
        <w:tabs>
          <w:tab w:val="left" w:pos="1468"/>
        </w:tabs>
        <w:spacing w:after="0" w:line="240" w:lineRule="auto"/>
        <w:ind w:firstLine="709"/>
        <w:jc w:val="both"/>
        <w:rPr>
          <w:rFonts w:ascii="Times New Roman" w:eastAsia="Times New Roman" w:hAnsi="Times New Roman" w:cs="Times New Roman"/>
          <w:b/>
          <w:sz w:val="24"/>
          <w:szCs w:val="24"/>
        </w:rPr>
      </w:pPr>
      <w:r w:rsidRPr="00461EC7">
        <w:rPr>
          <w:rFonts w:ascii="Times New Roman" w:eastAsia="Times New Roman" w:hAnsi="Times New Roman" w:cs="Times New Roman"/>
          <w:b/>
          <w:sz w:val="24"/>
          <w:szCs w:val="24"/>
          <w:lang w:bidi="ru-RU"/>
        </w:rPr>
        <w:t>2.3.Администрация поселения имеет право:</w:t>
      </w:r>
    </w:p>
    <w:p w:rsidR="00E65075" w:rsidRPr="00461EC7" w:rsidRDefault="00E65075" w:rsidP="00461EC7">
      <w:pPr>
        <w:tabs>
          <w:tab w:val="left" w:pos="1468"/>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lastRenderedPageBreak/>
        <w:t>2.3.1.Запрашивать у Администрации района информацию и документацию, необходимую для осуществления полномочий, предусмотренных настоящим Соглашением.</w:t>
      </w:r>
    </w:p>
    <w:p w:rsidR="00E65075" w:rsidRPr="00461EC7" w:rsidRDefault="00E65075" w:rsidP="00461EC7">
      <w:pPr>
        <w:tabs>
          <w:tab w:val="left" w:pos="1369"/>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2.3.2.</w:t>
      </w:r>
      <w:r w:rsidR="00461EC7">
        <w:rPr>
          <w:rFonts w:ascii="Times New Roman" w:eastAsia="Times New Roman" w:hAnsi="Times New Roman" w:cs="Times New Roman"/>
          <w:sz w:val="24"/>
          <w:szCs w:val="24"/>
          <w:lang w:bidi="ru-RU"/>
        </w:rPr>
        <w:t xml:space="preserve"> </w:t>
      </w:r>
      <w:r w:rsidRPr="00461EC7">
        <w:rPr>
          <w:rFonts w:ascii="Times New Roman" w:eastAsia="Times New Roman" w:hAnsi="Times New Roman" w:cs="Times New Roman"/>
          <w:sz w:val="24"/>
          <w:szCs w:val="24"/>
          <w:lang w:bidi="ru-RU"/>
        </w:rPr>
        <w:t>Заключать договоры, контракты и соглашения в рамках исполнения настоящего Соглашения, выступать заказчиком в муниципальных закупках.</w:t>
      </w:r>
    </w:p>
    <w:p w:rsidR="00E65075" w:rsidRPr="00461EC7" w:rsidRDefault="00E65075" w:rsidP="00461EC7">
      <w:pPr>
        <w:spacing w:after="0" w:line="240" w:lineRule="auto"/>
        <w:ind w:right="180" w:firstLine="709"/>
        <w:jc w:val="both"/>
        <w:rPr>
          <w:rFonts w:ascii="Times New Roman" w:eastAsia="Times New Roman" w:hAnsi="Times New Roman" w:cs="Times New Roman"/>
          <w:sz w:val="24"/>
          <w:szCs w:val="24"/>
          <w:lang w:bidi="ru-RU"/>
        </w:rPr>
      </w:pPr>
      <w:r w:rsidRPr="00461EC7">
        <w:rPr>
          <w:rFonts w:ascii="Times New Roman" w:eastAsia="Times New Roman" w:hAnsi="Times New Roman" w:cs="Times New Roman"/>
          <w:sz w:val="24"/>
          <w:szCs w:val="24"/>
          <w:lang w:bidi="ru-RU"/>
        </w:rPr>
        <w:t>2.3.3. Принимать правовые акты, связанные с исполнением переданных полномочий и обнародовать (при необходимости опубликовывать) муниципальные правовые акты, затрагивающие права, свободы и обязанности человека и гражданина в порядке, установленном Уставом поселения для муниципальных правовых актов.</w:t>
      </w:r>
    </w:p>
    <w:p w:rsidR="00E65075" w:rsidRPr="00461EC7" w:rsidRDefault="00E65075" w:rsidP="00461EC7">
      <w:pPr>
        <w:tabs>
          <w:tab w:val="left" w:pos="1369"/>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2.3.4. Осуществлять подбор, назначение, увольнение муниципальных и иных служащих (работников), выполняющих функции по настоящему Соглашению, решать иные вопросы, связанные с трудовыми отношениями.</w:t>
      </w:r>
    </w:p>
    <w:p w:rsidR="00E65075" w:rsidRPr="00461EC7" w:rsidRDefault="00E65075" w:rsidP="00461EC7">
      <w:pPr>
        <w:tabs>
          <w:tab w:val="left" w:pos="1378"/>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2.3.5.</w:t>
      </w:r>
      <w:r w:rsidR="00461EC7">
        <w:rPr>
          <w:rFonts w:ascii="Times New Roman" w:eastAsia="Times New Roman" w:hAnsi="Times New Roman" w:cs="Times New Roman"/>
          <w:sz w:val="24"/>
          <w:szCs w:val="24"/>
          <w:lang w:bidi="ru-RU"/>
        </w:rPr>
        <w:t xml:space="preserve"> </w:t>
      </w:r>
      <w:r w:rsidRPr="00461EC7">
        <w:rPr>
          <w:rFonts w:ascii="Times New Roman" w:eastAsia="Times New Roman" w:hAnsi="Times New Roman" w:cs="Times New Roman"/>
          <w:sz w:val="24"/>
          <w:szCs w:val="24"/>
          <w:lang w:bidi="ru-RU"/>
        </w:rPr>
        <w:t>Вести от имени и в интересах Администрации поселения дела, связанные с исполнением настоящего Соглашения, в качестве истца, ответчика, третьего лица в арбитражном суде, суде общей юрисдикции, при рассмотрении дела мировым судьей, в апелляционной, кассационной и надзорной инстанциях, а также в органах власти и управления при возбуждении и рассмотрении дел об административных правонарушениях.</w:t>
      </w:r>
    </w:p>
    <w:p w:rsidR="00461EC7" w:rsidRDefault="00E65075" w:rsidP="00461EC7">
      <w:pPr>
        <w:spacing w:after="0" w:line="240" w:lineRule="auto"/>
        <w:ind w:firstLine="709"/>
        <w:jc w:val="both"/>
        <w:rPr>
          <w:rFonts w:ascii="Times New Roman" w:eastAsia="Times New Roman" w:hAnsi="Times New Roman" w:cs="Times New Roman"/>
          <w:sz w:val="24"/>
          <w:szCs w:val="24"/>
          <w:lang w:bidi="ru-RU"/>
        </w:rPr>
      </w:pPr>
      <w:r w:rsidRPr="00461EC7">
        <w:rPr>
          <w:rFonts w:ascii="Times New Roman" w:eastAsia="Times New Roman" w:hAnsi="Times New Roman" w:cs="Times New Roman"/>
          <w:sz w:val="24"/>
          <w:szCs w:val="24"/>
          <w:lang w:bidi="ru-RU"/>
        </w:rPr>
        <w:t>В рамках настоящего Соглашения, Администрация поселения обладает всеми правами, которые предоставлены законом истцу, ответчику и третьему лицу, в том числе право подписания искового заявления, отзыва на исковое заявление, заявления об обеспечении иска, предъявления иска, изменения предмета или основания иска, признания иска, полного или частичного отказа от исковых требований, заключения мирового соглашения и соглашения по фактическим обстоятельствам, передачи дела в третейский суд, право обжалования судебных актов, подписания заявления о принесении протеста, а также право сбора, подготовки, получения и подписания любых необходимых для исполнения настоящего Соглашения документов, право совершения всех иных действий, связанных с исполнением настоящего Соглашения, обращения в органы государственной и иной власти, иные организации.</w:t>
      </w:r>
    </w:p>
    <w:p w:rsidR="00E65075" w:rsidRPr="00461EC7" w:rsidRDefault="00E65075" w:rsidP="00461EC7">
      <w:pPr>
        <w:spacing w:after="0" w:line="240" w:lineRule="auto"/>
        <w:ind w:firstLine="709"/>
        <w:jc w:val="both"/>
        <w:rPr>
          <w:rFonts w:ascii="Times New Roman" w:eastAsia="Times New Roman" w:hAnsi="Times New Roman" w:cs="Times New Roman"/>
          <w:b/>
          <w:bCs/>
          <w:sz w:val="24"/>
          <w:szCs w:val="24"/>
        </w:rPr>
      </w:pPr>
      <w:r w:rsidRPr="00461EC7">
        <w:rPr>
          <w:rFonts w:ascii="Times New Roman" w:eastAsia="Times New Roman" w:hAnsi="Times New Roman" w:cs="Times New Roman"/>
          <w:b/>
          <w:bCs/>
          <w:sz w:val="24"/>
          <w:szCs w:val="24"/>
          <w:lang w:bidi="ru-RU"/>
        </w:rPr>
        <w:t>2.4.Администрация поселения обязана:</w:t>
      </w:r>
    </w:p>
    <w:p w:rsidR="00E65075" w:rsidRPr="00461EC7" w:rsidRDefault="00E65075" w:rsidP="00461EC7">
      <w:pPr>
        <w:tabs>
          <w:tab w:val="left" w:pos="1364"/>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2.4.1.Осуществлять полномочия, предусмотренные настоящим Соглашением, в соответствии с требованиями действующего законодательства и в рамках перечисленных межбюджетных трансфертов.</w:t>
      </w:r>
    </w:p>
    <w:p w:rsidR="00E65075" w:rsidRPr="00461EC7" w:rsidRDefault="00E65075" w:rsidP="00461EC7">
      <w:pPr>
        <w:tabs>
          <w:tab w:val="left" w:pos="1369"/>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2.4.2.Представлять по запросу Администрации района информацию о ходе исполнения полномочий.</w:t>
      </w:r>
    </w:p>
    <w:p w:rsidR="00E65075" w:rsidRPr="00461EC7" w:rsidRDefault="00E65075" w:rsidP="00461EC7">
      <w:pPr>
        <w:tabs>
          <w:tab w:val="left" w:pos="1614"/>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2.4.3.Рассматривать представленные Администрацией района требования</w:t>
      </w:r>
      <w:r w:rsidR="00461EC7">
        <w:rPr>
          <w:rFonts w:ascii="Times New Roman" w:eastAsia="Times New Roman" w:hAnsi="Times New Roman" w:cs="Times New Roman"/>
          <w:sz w:val="24"/>
          <w:szCs w:val="24"/>
          <w:lang w:bidi="ru-RU"/>
        </w:rPr>
        <w:t xml:space="preserve"> </w:t>
      </w:r>
      <w:r w:rsidRPr="00461EC7">
        <w:rPr>
          <w:rFonts w:ascii="Times New Roman" w:eastAsia="Times New Roman" w:hAnsi="Times New Roman" w:cs="Times New Roman"/>
          <w:sz w:val="24"/>
          <w:szCs w:val="24"/>
          <w:lang w:bidi="ru-RU"/>
        </w:rPr>
        <w:t>(предписания)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принимать меры по устранению нарушений и своевременно сообщать об этом Администрации района.</w:t>
      </w:r>
    </w:p>
    <w:p w:rsidR="00E65075" w:rsidRPr="00461EC7" w:rsidRDefault="00E65075" w:rsidP="00461EC7">
      <w:pPr>
        <w:tabs>
          <w:tab w:val="left" w:pos="1378"/>
        </w:tabs>
        <w:spacing w:after="0" w:line="240" w:lineRule="auto"/>
        <w:ind w:firstLine="709"/>
        <w:jc w:val="both"/>
        <w:rPr>
          <w:rFonts w:ascii="Times New Roman" w:eastAsia="Times New Roman" w:hAnsi="Times New Roman" w:cs="Times New Roman"/>
          <w:sz w:val="24"/>
          <w:szCs w:val="24"/>
          <w:lang w:bidi="ru-RU"/>
        </w:rPr>
      </w:pPr>
      <w:r w:rsidRPr="00461EC7">
        <w:rPr>
          <w:rFonts w:ascii="Times New Roman" w:eastAsia="Times New Roman" w:hAnsi="Times New Roman" w:cs="Times New Roman"/>
          <w:sz w:val="24"/>
          <w:szCs w:val="24"/>
          <w:lang w:bidi="ru-RU"/>
        </w:rPr>
        <w:t>2.4.4.В случае невозможности надлежащего исполнения переданных полномочий сообщает об этом в письменной форме Администрации района. Администрация района обязана рассмотреть такое сообщение в течение 15 рабочих дней с момента его поступления.</w:t>
      </w:r>
    </w:p>
    <w:p w:rsidR="00E65075" w:rsidRPr="00461EC7" w:rsidRDefault="00E65075" w:rsidP="00461EC7">
      <w:pPr>
        <w:tabs>
          <w:tab w:val="left" w:pos="1378"/>
        </w:tabs>
        <w:spacing w:after="0" w:line="240" w:lineRule="auto"/>
        <w:jc w:val="both"/>
        <w:rPr>
          <w:rFonts w:ascii="Times New Roman" w:eastAsia="Times New Roman" w:hAnsi="Times New Roman" w:cs="Times New Roman"/>
          <w:sz w:val="24"/>
          <w:szCs w:val="24"/>
        </w:rPr>
      </w:pPr>
    </w:p>
    <w:p w:rsidR="00E65075" w:rsidRPr="00461EC7" w:rsidRDefault="00E65075" w:rsidP="00461EC7">
      <w:pPr>
        <w:spacing w:after="0" w:line="240" w:lineRule="auto"/>
        <w:ind w:left="20"/>
        <w:jc w:val="center"/>
        <w:rPr>
          <w:rFonts w:ascii="Times New Roman" w:eastAsia="Times New Roman" w:hAnsi="Times New Roman" w:cs="Times New Roman"/>
          <w:b/>
          <w:bCs/>
          <w:sz w:val="24"/>
          <w:szCs w:val="24"/>
        </w:rPr>
      </w:pPr>
      <w:r w:rsidRPr="00461EC7">
        <w:rPr>
          <w:rFonts w:ascii="Times New Roman" w:eastAsia="Times New Roman" w:hAnsi="Times New Roman" w:cs="Times New Roman"/>
          <w:b/>
          <w:bCs/>
          <w:sz w:val="24"/>
          <w:szCs w:val="24"/>
          <w:lang w:bidi="ru-RU"/>
        </w:rPr>
        <w:t>3. Контроль за осуществлением полномочий,</w:t>
      </w:r>
      <w:r w:rsidRPr="00461EC7">
        <w:rPr>
          <w:rFonts w:ascii="Times New Roman" w:eastAsia="Times New Roman" w:hAnsi="Times New Roman" w:cs="Times New Roman"/>
          <w:b/>
          <w:bCs/>
          <w:sz w:val="24"/>
          <w:szCs w:val="24"/>
          <w:lang w:bidi="ru-RU"/>
        </w:rPr>
        <w:br/>
        <w:t>ответственность сторон Соглашения</w:t>
      </w:r>
    </w:p>
    <w:p w:rsidR="00B700B9" w:rsidRDefault="00E65075" w:rsidP="00B700B9">
      <w:pPr>
        <w:pStyle w:val="a8"/>
        <w:spacing w:after="0"/>
        <w:ind w:firstLine="708"/>
        <w:jc w:val="both"/>
      </w:pPr>
      <w:r w:rsidRPr="00461EC7">
        <w:rPr>
          <w:lang w:bidi="ru-RU"/>
        </w:rPr>
        <w:t>3.1.</w:t>
      </w:r>
      <w:r w:rsidRPr="00461EC7">
        <w:t xml:space="preserve"> Контроль за осуществлением передаваемых полномочий обеспечивает предоставлением Администрацией поселения ежеквартальных отчетов об осуществлении переданных полномочий, использовании финансовых средств и материальных ресурсов не позднее 20 числа месяца, сле</w:t>
      </w:r>
      <w:r w:rsidR="00B700B9">
        <w:t>дующего за отчетным кварталом.</w:t>
      </w:r>
    </w:p>
    <w:p w:rsidR="00E65075" w:rsidRPr="00461EC7" w:rsidRDefault="00E65075" w:rsidP="00B700B9">
      <w:pPr>
        <w:pStyle w:val="a8"/>
        <w:spacing w:after="0"/>
        <w:ind w:firstLine="708"/>
        <w:jc w:val="both"/>
        <w:rPr>
          <w:lang w:eastAsia="en-US"/>
        </w:rPr>
      </w:pPr>
      <w:r w:rsidRPr="00461EC7">
        <w:rPr>
          <w:lang w:bidi="ru-RU"/>
        </w:rPr>
        <w:t>Контроль может быть также произведён путем выездных проверок при наличии обращений граждан или юридических лиц.</w:t>
      </w:r>
    </w:p>
    <w:p w:rsidR="00E65075" w:rsidRPr="00461EC7" w:rsidRDefault="00E65075" w:rsidP="00461EC7">
      <w:pPr>
        <w:tabs>
          <w:tab w:val="left" w:pos="1186"/>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 xml:space="preserve">3.2.При обнаружении Администрацией района фактов ненадлежащего осуществления (или не осуществления) Администрацией поселения переданных по настоящему Соглашению полномочий, Администрация района назначает комиссию для составления соответствующего Акта. Администрация поселения должна быть письменно уведомлена об этом не позднее, чем </w:t>
      </w:r>
      <w:r w:rsidRPr="00461EC7">
        <w:rPr>
          <w:rFonts w:ascii="Times New Roman" w:eastAsia="Times New Roman" w:hAnsi="Times New Roman" w:cs="Times New Roman"/>
          <w:sz w:val="24"/>
          <w:szCs w:val="24"/>
          <w:lang w:bidi="ru-RU"/>
        </w:rPr>
        <w:lastRenderedPageBreak/>
        <w:t>за 3 дня до начала работы соответствующей комиссии, и имеет право направить своих представителей для участия в работе комиссии.</w:t>
      </w:r>
    </w:p>
    <w:p w:rsidR="00E65075" w:rsidRPr="00461EC7" w:rsidRDefault="00E65075" w:rsidP="00461EC7">
      <w:pPr>
        <w:tabs>
          <w:tab w:val="left" w:pos="1341"/>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3.3.</w:t>
      </w:r>
      <w:r w:rsidR="00B700B9">
        <w:rPr>
          <w:rFonts w:ascii="Times New Roman" w:eastAsia="Times New Roman" w:hAnsi="Times New Roman" w:cs="Times New Roman"/>
          <w:sz w:val="24"/>
          <w:szCs w:val="24"/>
          <w:lang w:bidi="ru-RU"/>
        </w:rPr>
        <w:t xml:space="preserve"> </w:t>
      </w:r>
      <w:r w:rsidRPr="00461EC7">
        <w:rPr>
          <w:rFonts w:ascii="Times New Roman" w:eastAsia="Times New Roman" w:hAnsi="Times New Roman" w:cs="Times New Roman"/>
          <w:sz w:val="24"/>
          <w:szCs w:val="24"/>
          <w:lang w:bidi="ru-RU"/>
        </w:rPr>
        <w:t>Установление факта ненадлежащего осуществления (или неосуществления) переданных полномочий является основанием для:</w:t>
      </w:r>
    </w:p>
    <w:p w:rsidR="00E65075" w:rsidRPr="00461EC7" w:rsidRDefault="00E65075" w:rsidP="00461EC7">
      <w:pPr>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 вынесения в адрес Администрации поселения письменного предписания для устранения выявленных нарушений в месячный (либо иной, указанный в предписании) срок с момента уведомления;</w:t>
      </w:r>
    </w:p>
    <w:p w:rsidR="00B700B9" w:rsidRDefault="00E65075" w:rsidP="00B700B9">
      <w:pPr>
        <w:spacing w:after="0" w:line="240" w:lineRule="auto"/>
        <w:ind w:firstLine="709"/>
        <w:jc w:val="both"/>
        <w:rPr>
          <w:rFonts w:ascii="Times New Roman" w:eastAsia="Times New Roman" w:hAnsi="Times New Roman" w:cs="Times New Roman"/>
          <w:sz w:val="24"/>
          <w:szCs w:val="24"/>
          <w:lang w:bidi="ru-RU"/>
        </w:rPr>
      </w:pPr>
      <w:r w:rsidRPr="00461EC7">
        <w:rPr>
          <w:rFonts w:ascii="Times New Roman" w:eastAsia="Times New Roman" w:hAnsi="Times New Roman" w:cs="Times New Roman"/>
          <w:sz w:val="24"/>
          <w:szCs w:val="24"/>
          <w:lang w:bidi="ru-RU"/>
        </w:rPr>
        <w:t>- одностороннего расторжения данного Соглашения в случае неоднократного неисполнения обязанностей (два и более раз), предусмотренных настоящим Соглашением. Расторжение Соглашения по данному основанию влечет за собой возврат перечисленных финансовых средств, за вычетом фактических расходов, подтвержденных документально, в 30-дневный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0,1 % от суммы трансферта, выделяемого из бюджета Южского муниципального района на осуществление указанных полномочий.</w:t>
      </w:r>
    </w:p>
    <w:p w:rsidR="00E65075" w:rsidRPr="00461EC7" w:rsidRDefault="00E65075" w:rsidP="00B700B9">
      <w:pPr>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3.4.Администрация поселения несет ответственность за осуществление переданных полномочий в той мере, в какой эти полномочия обеспечены финансовыми средствами.</w:t>
      </w:r>
    </w:p>
    <w:p w:rsidR="00E65075" w:rsidRPr="00461EC7" w:rsidRDefault="00E65075" w:rsidP="00461EC7">
      <w:pPr>
        <w:tabs>
          <w:tab w:val="left" w:pos="1251"/>
        </w:tabs>
        <w:spacing w:after="0" w:line="240" w:lineRule="auto"/>
        <w:ind w:firstLine="709"/>
        <w:jc w:val="both"/>
        <w:rPr>
          <w:rFonts w:ascii="Times New Roman" w:eastAsia="Times New Roman" w:hAnsi="Times New Roman" w:cs="Times New Roman"/>
          <w:sz w:val="24"/>
          <w:szCs w:val="24"/>
          <w:lang w:bidi="ru-RU"/>
        </w:rPr>
      </w:pPr>
      <w:r w:rsidRPr="00461EC7">
        <w:rPr>
          <w:rFonts w:ascii="Times New Roman" w:eastAsia="Times New Roman" w:hAnsi="Times New Roman" w:cs="Times New Roman"/>
          <w:sz w:val="24"/>
          <w:szCs w:val="24"/>
          <w:lang w:bidi="ru-RU"/>
        </w:rPr>
        <w:t>3.5.В случае неисполнения Администрацией района вытекающих из настоящего Соглашения обязательств по финансированию осуществления переданных полномочий, или неоднократного неисполнения Администрацией района иных обязательств по Соглашению, Администрация поселения вправе требовать расторжения данного Соглашения, уплаты неустойки в размере 0,1 % от суммы трансферта, выделяемого из бюджета Южского муниципального района на осуществление указанных полномочий.</w:t>
      </w:r>
    </w:p>
    <w:p w:rsidR="00E65075" w:rsidRPr="00461EC7" w:rsidRDefault="00E65075" w:rsidP="00461EC7">
      <w:pPr>
        <w:tabs>
          <w:tab w:val="left" w:pos="1251"/>
        </w:tabs>
        <w:spacing w:after="0" w:line="240" w:lineRule="auto"/>
        <w:jc w:val="both"/>
        <w:rPr>
          <w:rFonts w:ascii="Times New Roman" w:eastAsia="Times New Roman" w:hAnsi="Times New Roman" w:cs="Times New Roman"/>
          <w:sz w:val="24"/>
          <w:szCs w:val="24"/>
        </w:rPr>
      </w:pPr>
    </w:p>
    <w:p w:rsidR="00E65075" w:rsidRPr="00461EC7" w:rsidRDefault="00E65075" w:rsidP="00461EC7">
      <w:pPr>
        <w:keepNext/>
        <w:keepLines/>
        <w:spacing w:after="0" w:line="240" w:lineRule="auto"/>
        <w:jc w:val="center"/>
        <w:outlineLvl w:val="0"/>
        <w:rPr>
          <w:rFonts w:ascii="Times New Roman" w:eastAsia="Times New Roman" w:hAnsi="Times New Roman" w:cs="Times New Roman"/>
          <w:b/>
          <w:bCs/>
          <w:sz w:val="24"/>
          <w:szCs w:val="24"/>
        </w:rPr>
      </w:pPr>
      <w:r w:rsidRPr="00461EC7">
        <w:rPr>
          <w:rFonts w:ascii="Times New Roman" w:eastAsia="Times New Roman" w:hAnsi="Times New Roman" w:cs="Times New Roman"/>
          <w:b/>
          <w:bCs/>
          <w:sz w:val="24"/>
          <w:szCs w:val="24"/>
          <w:lang w:bidi="ru-RU"/>
        </w:rPr>
        <w:t>4.Межбюджетные трансферты, перечисляемые на осуществление</w:t>
      </w:r>
      <w:r w:rsidRPr="00461EC7">
        <w:rPr>
          <w:rFonts w:ascii="Times New Roman" w:eastAsia="Times New Roman" w:hAnsi="Times New Roman" w:cs="Times New Roman"/>
          <w:b/>
          <w:bCs/>
          <w:sz w:val="24"/>
          <w:szCs w:val="24"/>
          <w:lang w:bidi="ru-RU"/>
        </w:rPr>
        <w:br/>
        <w:t>передаваемых полномочий</w:t>
      </w:r>
    </w:p>
    <w:p w:rsidR="00E65075" w:rsidRPr="00461EC7" w:rsidRDefault="00E65075" w:rsidP="00B700B9">
      <w:pPr>
        <w:tabs>
          <w:tab w:val="left" w:pos="1251"/>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4.1.</w:t>
      </w:r>
      <w:r w:rsidR="00B700B9">
        <w:rPr>
          <w:rFonts w:ascii="Times New Roman" w:eastAsia="Times New Roman" w:hAnsi="Times New Roman" w:cs="Times New Roman"/>
          <w:sz w:val="24"/>
          <w:szCs w:val="24"/>
          <w:lang w:bidi="ru-RU"/>
        </w:rPr>
        <w:t xml:space="preserve"> </w:t>
      </w:r>
      <w:r w:rsidRPr="00461EC7">
        <w:rPr>
          <w:rFonts w:ascii="Times New Roman" w:eastAsia="Times New Roman" w:hAnsi="Times New Roman" w:cs="Times New Roman"/>
          <w:sz w:val="24"/>
          <w:szCs w:val="24"/>
          <w:lang w:bidi="ru-RU"/>
        </w:rPr>
        <w:t>Порядок</w:t>
      </w:r>
      <w:r w:rsidR="00B700B9">
        <w:rPr>
          <w:rFonts w:ascii="Times New Roman" w:eastAsia="Times New Roman" w:hAnsi="Times New Roman" w:cs="Times New Roman"/>
          <w:sz w:val="24"/>
          <w:szCs w:val="24"/>
          <w:lang w:bidi="ru-RU"/>
        </w:rPr>
        <w:t xml:space="preserve"> </w:t>
      </w:r>
      <w:r w:rsidRPr="00461EC7">
        <w:rPr>
          <w:rFonts w:ascii="Times New Roman" w:eastAsia="Times New Roman" w:hAnsi="Times New Roman" w:cs="Times New Roman"/>
          <w:sz w:val="24"/>
          <w:szCs w:val="24"/>
          <w:lang w:bidi="ru-RU"/>
        </w:rPr>
        <w:t>определения</w:t>
      </w:r>
      <w:r w:rsidR="00B700B9">
        <w:rPr>
          <w:rFonts w:ascii="Times New Roman" w:eastAsia="Times New Roman" w:hAnsi="Times New Roman" w:cs="Times New Roman"/>
          <w:sz w:val="24"/>
          <w:szCs w:val="24"/>
          <w:lang w:bidi="ru-RU"/>
        </w:rPr>
        <w:t xml:space="preserve"> </w:t>
      </w:r>
      <w:r w:rsidRPr="00461EC7">
        <w:rPr>
          <w:rFonts w:ascii="Times New Roman" w:eastAsia="Times New Roman" w:hAnsi="Times New Roman" w:cs="Times New Roman"/>
          <w:sz w:val="24"/>
          <w:szCs w:val="24"/>
          <w:lang w:bidi="ru-RU"/>
        </w:rPr>
        <w:t xml:space="preserve">ежегодного объема межбюджетных трансфертов, необходимых для осуществления передаваемых полномочий, устанавливается в </w:t>
      </w:r>
      <w:r w:rsidR="003722B6" w:rsidRPr="00461EC7">
        <w:rPr>
          <w:rFonts w:ascii="Times New Roman" w:eastAsia="Times New Roman" w:hAnsi="Times New Roman" w:cs="Times New Roman"/>
          <w:sz w:val="24"/>
          <w:szCs w:val="24"/>
          <w:lang w:bidi="ru-RU"/>
        </w:rPr>
        <w:t>соответствии с</w:t>
      </w:r>
      <w:r w:rsidRPr="00461EC7">
        <w:rPr>
          <w:rFonts w:ascii="Times New Roman" w:eastAsia="Calibri" w:hAnsi="Times New Roman" w:cs="Times New Roman"/>
          <w:sz w:val="24"/>
          <w:szCs w:val="24"/>
        </w:rPr>
        <w:t xml:space="preserve"> методикой расчета иных межбюджетных трансфертов из бюджета Южского муниципального района </w:t>
      </w:r>
      <w:r w:rsidRPr="00461EC7">
        <w:rPr>
          <w:rFonts w:ascii="Times New Roman" w:eastAsia="Calibri" w:hAnsi="Times New Roman" w:cs="Times New Roman"/>
          <w:bCs/>
          <w:sz w:val="24"/>
          <w:szCs w:val="24"/>
        </w:rPr>
        <w:t>бюджетам сельских поселений на исполнение передаваемых полномочий по обеспечению дорожной деятельности в Южском муниципальном районе на 2023 год, являющейся</w:t>
      </w:r>
      <w:r w:rsidRPr="00461EC7">
        <w:rPr>
          <w:rFonts w:ascii="Times New Roman" w:eastAsia="Times New Roman" w:hAnsi="Times New Roman" w:cs="Times New Roman"/>
          <w:sz w:val="24"/>
          <w:szCs w:val="24"/>
          <w:lang w:bidi="ru-RU"/>
        </w:rPr>
        <w:t xml:space="preserve"> приложением </w:t>
      </w:r>
      <w:r w:rsidR="003722B6" w:rsidRPr="00461EC7">
        <w:rPr>
          <w:rFonts w:ascii="Times New Roman" w:eastAsia="Times New Roman" w:hAnsi="Times New Roman" w:cs="Times New Roman"/>
          <w:sz w:val="24"/>
          <w:szCs w:val="24"/>
          <w:lang w:bidi="ru-RU"/>
        </w:rPr>
        <w:t>№</w:t>
      </w:r>
      <w:r w:rsidR="003722B6">
        <w:rPr>
          <w:rFonts w:ascii="Times New Roman" w:eastAsia="Times New Roman" w:hAnsi="Times New Roman" w:cs="Times New Roman"/>
          <w:sz w:val="24"/>
          <w:szCs w:val="24"/>
          <w:lang w:bidi="ru-RU"/>
        </w:rPr>
        <w:t xml:space="preserve"> 1</w:t>
      </w:r>
      <w:r w:rsidRPr="00461EC7">
        <w:rPr>
          <w:rFonts w:ascii="Times New Roman" w:eastAsia="Times New Roman" w:hAnsi="Times New Roman" w:cs="Times New Roman"/>
          <w:sz w:val="24"/>
          <w:szCs w:val="24"/>
          <w:lang w:bidi="ru-RU"/>
        </w:rPr>
        <w:t xml:space="preserve"> к настоящему Соглашению.</w:t>
      </w:r>
    </w:p>
    <w:p w:rsidR="00E65075" w:rsidRPr="00461EC7" w:rsidRDefault="00E65075" w:rsidP="00B700B9">
      <w:pPr>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Обязанность по перечислению межбюджетных трансфертов возлагается на Управление жилищно-коммунального хозяйства Администрации Южского муниципального района:</w:t>
      </w:r>
    </w:p>
    <w:p w:rsidR="00E65075" w:rsidRPr="00461EC7" w:rsidRDefault="00E65075" w:rsidP="00B700B9">
      <w:pPr>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Место нахождения: 155630, Ивановская область, г. Южа, ул. Пушкина, д.1,</w:t>
      </w:r>
    </w:p>
    <w:p w:rsidR="00E65075" w:rsidRPr="00461EC7" w:rsidRDefault="00E65075" w:rsidP="00B700B9">
      <w:pPr>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Почтовый адрес: 155630, Ивановская область, г. Южа, ул. Пушкина, д.1,</w:t>
      </w:r>
    </w:p>
    <w:p w:rsidR="00E65075" w:rsidRPr="00461EC7" w:rsidRDefault="00E65075" w:rsidP="00B700B9">
      <w:pPr>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Тел.: +7 (49347) 2-12-51; 2-12-05;</w:t>
      </w:r>
    </w:p>
    <w:p w:rsidR="00E65075" w:rsidRPr="00461EC7" w:rsidRDefault="00E65075" w:rsidP="00B700B9">
      <w:pPr>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 xml:space="preserve">Адрес электронной почты: </w:t>
      </w:r>
      <w:hyperlink r:id="rId8" w:history="1">
        <w:r w:rsidRPr="00461EC7">
          <w:rPr>
            <w:rStyle w:val="aa"/>
            <w:rFonts w:ascii="Times New Roman" w:eastAsia="Times New Roman" w:hAnsi="Times New Roman" w:cs="Times New Roman"/>
            <w:sz w:val="24"/>
            <w:szCs w:val="24"/>
            <w:lang w:val="en-US" w:bidi="en-US"/>
          </w:rPr>
          <w:t>gkh</w:t>
        </w:r>
        <w:r w:rsidRPr="00461EC7">
          <w:rPr>
            <w:rStyle w:val="aa"/>
            <w:rFonts w:ascii="Times New Roman" w:eastAsia="Times New Roman" w:hAnsi="Times New Roman" w:cs="Times New Roman"/>
            <w:sz w:val="24"/>
            <w:szCs w:val="24"/>
            <w:lang w:bidi="en-US"/>
          </w:rPr>
          <w:t>@</w:t>
        </w:r>
        <w:r w:rsidRPr="00461EC7">
          <w:rPr>
            <w:rStyle w:val="aa"/>
            <w:rFonts w:ascii="Times New Roman" w:eastAsia="Times New Roman" w:hAnsi="Times New Roman" w:cs="Times New Roman"/>
            <w:sz w:val="24"/>
            <w:szCs w:val="24"/>
            <w:lang w:val="en-US" w:bidi="en-US"/>
          </w:rPr>
          <w:t>yuzha</w:t>
        </w:r>
        <w:r w:rsidRPr="00461EC7">
          <w:rPr>
            <w:rStyle w:val="aa"/>
            <w:rFonts w:ascii="Times New Roman" w:eastAsia="Times New Roman" w:hAnsi="Times New Roman" w:cs="Times New Roman"/>
            <w:sz w:val="24"/>
            <w:szCs w:val="24"/>
            <w:lang w:bidi="en-US"/>
          </w:rPr>
          <w:t>.</w:t>
        </w:r>
        <w:r w:rsidRPr="00461EC7">
          <w:rPr>
            <w:rStyle w:val="aa"/>
            <w:rFonts w:ascii="Times New Roman" w:eastAsia="Times New Roman" w:hAnsi="Times New Roman" w:cs="Times New Roman"/>
            <w:sz w:val="24"/>
            <w:szCs w:val="24"/>
            <w:lang w:val="en-US" w:bidi="en-US"/>
          </w:rPr>
          <w:t>ru</w:t>
        </w:r>
      </w:hyperlink>
      <w:r w:rsidRPr="00461EC7">
        <w:rPr>
          <w:rFonts w:ascii="Times New Roman" w:eastAsia="Times New Roman" w:hAnsi="Times New Roman" w:cs="Times New Roman"/>
          <w:sz w:val="24"/>
          <w:szCs w:val="24"/>
          <w:lang w:bidi="en-US"/>
        </w:rPr>
        <w:t>.</w:t>
      </w:r>
    </w:p>
    <w:p w:rsidR="00E65075" w:rsidRPr="00461EC7" w:rsidRDefault="00E65075" w:rsidP="00B700B9">
      <w:pPr>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Банковские реквизиты:</w:t>
      </w:r>
    </w:p>
    <w:p w:rsidR="00E65075" w:rsidRPr="00461EC7" w:rsidRDefault="00E65075" w:rsidP="00B700B9">
      <w:pPr>
        <w:spacing w:after="0" w:line="240" w:lineRule="auto"/>
        <w:ind w:firstLine="709"/>
        <w:jc w:val="both"/>
        <w:rPr>
          <w:rFonts w:ascii="Times New Roman" w:eastAsia="Times New Roman" w:hAnsi="Times New Roman" w:cs="Times New Roman"/>
          <w:sz w:val="24"/>
          <w:szCs w:val="24"/>
          <w:lang w:bidi="ru-RU"/>
        </w:rPr>
      </w:pPr>
      <w:r w:rsidRPr="00461EC7">
        <w:rPr>
          <w:rFonts w:ascii="Times New Roman" w:eastAsia="Times New Roman" w:hAnsi="Times New Roman" w:cs="Times New Roman"/>
          <w:sz w:val="24"/>
          <w:szCs w:val="24"/>
          <w:lang w:bidi="ru-RU"/>
        </w:rPr>
        <w:t>ИНН/КПП 3706023171/370601001,</w:t>
      </w:r>
    </w:p>
    <w:p w:rsidR="00E65075" w:rsidRPr="00461EC7" w:rsidRDefault="00E65075" w:rsidP="00B700B9">
      <w:pPr>
        <w:suppressAutoHyphens/>
        <w:spacing w:after="0" w:line="240" w:lineRule="auto"/>
        <w:ind w:firstLine="709"/>
        <w:jc w:val="both"/>
        <w:rPr>
          <w:rFonts w:ascii="Times New Roman" w:eastAsia="Lucida Sans Unicode" w:hAnsi="Times New Roman" w:cs="Times New Roman"/>
          <w:kern w:val="1"/>
          <w:sz w:val="24"/>
          <w:szCs w:val="24"/>
        </w:rPr>
      </w:pPr>
      <w:r w:rsidRPr="00461EC7">
        <w:rPr>
          <w:rFonts w:ascii="Times New Roman" w:eastAsia="Lucida Sans Unicode" w:hAnsi="Times New Roman" w:cs="Times New Roman"/>
          <w:kern w:val="1"/>
          <w:sz w:val="24"/>
          <w:szCs w:val="24"/>
        </w:rPr>
        <w:t xml:space="preserve">л/с 03333204200 (Бюджет Южского муниципального района); </w:t>
      </w:r>
    </w:p>
    <w:p w:rsidR="00E65075" w:rsidRPr="00461EC7" w:rsidRDefault="00E65075" w:rsidP="00B700B9">
      <w:pPr>
        <w:suppressAutoHyphens/>
        <w:spacing w:after="0" w:line="240" w:lineRule="auto"/>
        <w:ind w:firstLine="709"/>
        <w:jc w:val="both"/>
        <w:rPr>
          <w:rFonts w:ascii="Times New Roman" w:eastAsia="Lucida Sans Unicode" w:hAnsi="Times New Roman" w:cs="Times New Roman"/>
          <w:kern w:val="1"/>
          <w:sz w:val="24"/>
          <w:szCs w:val="24"/>
        </w:rPr>
      </w:pPr>
      <w:r w:rsidRPr="00461EC7">
        <w:rPr>
          <w:rFonts w:ascii="Times New Roman" w:eastAsia="Lucida Sans Unicode" w:hAnsi="Times New Roman" w:cs="Times New Roman"/>
          <w:kern w:val="1"/>
          <w:sz w:val="24"/>
          <w:szCs w:val="24"/>
        </w:rPr>
        <w:t>Банковский счет получателя (15 поле платежного поручения): 40102810645370000025</w:t>
      </w:r>
    </w:p>
    <w:p w:rsidR="00E65075" w:rsidRPr="00461EC7" w:rsidRDefault="00E65075" w:rsidP="00B700B9">
      <w:pPr>
        <w:tabs>
          <w:tab w:val="left" w:pos="8295"/>
        </w:tabs>
        <w:suppressAutoHyphens/>
        <w:spacing w:after="0" w:line="240" w:lineRule="auto"/>
        <w:ind w:firstLine="709"/>
        <w:jc w:val="both"/>
        <w:rPr>
          <w:rFonts w:ascii="Times New Roman" w:eastAsia="Lucida Sans Unicode" w:hAnsi="Times New Roman" w:cs="Times New Roman"/>
          <w:kern w:val="1"/>
          <w:sz w:val="24"/>
          <w:szCs w:val="24"/>
        </w:rPr>
      </w:pPr>
      <w:r w:rsidRPr="00461EC7">
        <w:rPr>
          <w:rFonts w:ascii="Times New Roman" w:eastAsia="Lucida Sans Unicode" w:hAnsi="Times New Roman" w:cs="Times New Roman"/>
          <w:kern w:val="1"/>
          <w:sz w:val="24"/>
          <w:szCs w:val="24"/>
        </w:rPr>
        <w:t>Казначейский счет получателя (17 поле платежного поручения): 03231643246350003300</w:t>
      </w:r>
    </w:p>
    <w:p w:rsidR="00E65075" w:rsidRPr="00461EC7" w:rsidRDefault="00E65075" w:rsidP="003722B6">
      <w:pPr>
        <w:tabs>
          <w:tab w:val="left" w:pos="8295"/>
        </w:tabs>
        <w:suppressAutoHyphens/>
        <w:spacing w:after="0" w:line="240" w:lineRule="auto"/>
        <w:ind w:firstLine="709"/>
        <w:jc w:val="both"/>
        <w:rPr>
          <w:rFonts w:ascii="Times New Roman" w:eastAsia="Lucida Sans Unicode" w:hAnsi="Times New Roman" w:cs="Times New Roman"/>
          <w:kern w:val="1"/>
          <w:sz w:val="24"/>
          <w:szCs w:val="24"/>
        </w:rPr>
      </w:pPr>
      <w:r w:rsidRPr="00461EC7">
        <w:rPr>
          <w:rFonts w:ascii="Times New Roman" w:eastAsia="Lucida Sans Unicode" w:hAnsi="Times New Roman" w:cs="Times New Roman"/>
          <w:kern w:val="1"/>
          <w:sz w:val="24"/>
          <w:szCs w:val="24"/>
        </w:rPr>
        <w:t>Наименование получателя: УФК по Ивановской области (У</w:t>
      </w:r>
      <w:r w:rsidR="003722B6">
        <w:rPr>
          <w:rFonts w:ascii="Times New Roman" w:eastAsia="Lucida Sans Unicode" w:hAnsi="Times New Roman" w:cs="Times New Roman"/>
          <w:kern w:val="1"/>
          <w:sz w:val="24"/>
          <w:szCs w:val="24"/>
        </w:rPr>
        <w:t xml:space="preserve">правление ЖКХ                              л/с 03333204200), </w:t>
      </w:r>
      <w:r w:rsidRPr="00461EC7">
        <w:rPr>
          <w:rFonts w:ascii="Times New Roman" w:eastAsia="Lucida Sans Unicode" w:hAnsi="Times New Roman" w:cs="Times New Roman"/>
          <w:kern w:val="1"/>
          <w:sz w:val="24"/>
          <w:szCs w:val="24"/>
        </w:rPr>
        <w:t>Банк получателя: ОТДЕЛЕНИЕ ИВАНОВО БАНКА РОССИИ//УФК по Ивановской области г. Иваново</w:t>
      </w:r>
    </w:p>
    <w:p w:rsidR="00E65075" w:rsidRPr="00461EC7" w:rsidRDefault="00E65075" w:rsidP="00B700B9">
      <w:pPr>
        <w:suppressAutoHyphens/>
        <w:spacing w:after="0" w:line="240" w:lineRule="auto"/>
        <w:ind w:firstLine="709"/>
        <w:jc w:val="both"/>
        <w:rPr>
          <w:rFonts w:ascii="Times New Roman" w:eastAsia="Lucida Sans Unicode" w:hAnsi="Times New Roman" w:cs="Times New Roman"/>
          <w:kern w:val="1"/>
          <w:sz w:val="24"/>
          <w:szCs w:val="24"/>
        </w:rPr>
      </w:pPr>
      <w:r w:rsidRPr="00461EC7">
        <w:rPr>
          <w:rFonts w:ascii="Times New Roman" w:eastAsia="Lucida Sans Unicode" w:hAnsi="Times New Roman" w:cs="Times New Roman"/>
          <w:kern w:val="1"/>
          <w:sz w:val="24"/>
          <w:szCs w:val="24"/>
        </w:rPr>
        <w:t>БИК банка получателя: 012406500</w:t>
      </w:r>
    </w:p>
    <w:p w:rsidR="00E65075" w:rsidRPr="00461EC7" w:rsidRDefault="00E65075" w:rsidP="00B700B9">
      <w:pPr>
        <w:suppressAutoHyphens/>
        <w:spacing w:after="0" w:line="240" w:lineRule="auto"/>
        <w:ind w:firstLine="709"/>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bidi="ru-RU"/>
        </w:rPr>
        <w:t>4.2.</w:t>
      </w:r>
      <w:r w:rsidRPr="00461EC7">
        <w:rPr>
          <w:rFonts w:ascii="Times New Roman" w:eastAsia="Times New Roman" w:hAnsi="Times New Roman" w:cs="Times New Roman"/>
          <w:sz w:val="24"/>
          <w:szCs w:val="24"/>
          <w:lang w:eastAsia="zh-CN" w:bidi="hi-IN"/>
        </w:rPr>
        <w:t xml:space="preserve"> Межбюджетные трансферты, предоставляемые для осуществления полномочий в 2023 году в сумме 21 826,59 рублей, перечисляются Управлением жилищно-коммунального хозяйства Администрации Южского муниципального района в бюджет поселения до 15 числа каждого месяца следующего за отчетным. Последняя доля перечисляется до 15.12.2023 года. Межбюджетные трансферты перечисляются в следующем объеме: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9"/>
        <w:gridCol w:w="709"/>
        <w:gridCol w:w="709"/>
        <w:gridCol w:w="709"/>
        <w:gridCol w:w="709"/>
        <w:gridCol w:w="709"/>
        <w:gridCol w:w="709"/>
        <w:gridCol w:w="709"/>
        <w:gridCol w:w="707"/>
        <w:gridCol w:w="709"/>
        <w:gridCol w:w="711"/>
        <w:gridCol w:w="843"/>
      </w:tblGrid>
      <w:tr w:rsidR="003722B6" w:rsidRPr="00461EC7" w:rsidTr="003722B6">
        <w:trPr>
          <w:cantSplit/>
          <w:trHeight w:val="1229"/>
        </w:trPr>
        <w:tc>
          <w:tcPr>
            <w:tcW w:w="439"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b/>
                <w:sz w:val="24"/>
                <w:szCs w:val="24"/>
                <w:lang w:eastAsia="zh-CN" w:bidi="hi-IN"/>
              </w:rPr>
            </w:pPr>
            <w:r w:rsidRPr="00461EC7">
              <w:rPr>
                <w:rFonts w:ascii="Times New Roman" w:eastAsia="Times New Roman" w:hAnsi="Times New Roman" w:cs="Times New Roman"/>
                <w:b/>
                <w:sz w:val="24"/>
                <w:szCs w:val="24"/>
                <w:lang w:eastAsia="zh-CN" w:bidi="hi-IN"/>
              </w:rPr>
              <w:lastRenderedPageBreak/>
              <w:t>Итого</w:t>
            </w:r>
          </w:p>
        </w:tc>
        <w:tc>
          <w:tcPr>
            <w:tcW w:w="441"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январь</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февраль</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 xml:space="preserve">март </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 xml:space="preserve">апрель </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май</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июнь</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июль</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август</w:t>
            </w:r>
          </w:p>
        </w:tc>
        <w:tc>
          <w:tcPr>
            <w:tcW w:w="367"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сентябрь</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октябрь</w:t>
            </w:r>
          </w:p>
        </w:tc>
        <w:tc>
          <w:tcPr>
            <w:tcW w:w="369"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ноябрь</w:t>
            </w:r>
          </w:p>
        </w:tc>
        <w:tc>
          <w:tcPr>
            <w:tcW w:w="43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декабрь</w:t>
            </w:r>
          </w:p>
        </w:tc>
      </w:tr>
      <w:tr w:rsidR="003722B6" w:rsidRPr="00461EC7" w:rsidTr="003722B6">
        <w:trPr>
          <w:cantSplit/>
          <w:trHeight w:val="1296"/>
        </w:trPr>
        <w:tc>
          <w:tcPr>
            <w:tcW w:w="439"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b/>
                <w:sz w:val="24"/>
                <w:szCs w:val="24"/>
                <w:lang w:eastAsia="zh-CN" w:bidi="hi-IN"/>
              </w:rPr>
            </w:pPr>
            <w:r w:rsidRPr="00461EC7">
              <w:rPr>
                <w:rFonts w:ascii="Times New Roman" w:eastAsia="Times New Roman" w:hAnsi="Times New Roman" w:cs="Times New Roman"/>
                <w:b/>
                <w:sz w:val="24"/>
                <w:szCs w:val="24"/>
                <w:lang w:eastAsia="zh-CN" w:bidi="hi-IN"/>
              </w:rPr>
              <w:t>21 826,59</w:t>
            </w:r>
          </w:p>
        </w:tc>
        <w:tc>
          <w:tcPr>
            <w:tcW w:w="441"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21 826,59</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p>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p>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p>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p>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c>
          <w:tcPr>
            <w:tcW w:w="367"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c>
          <w:tcPr>
            <w:tcW w:w="36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c>
          <w:tcPr>
            <w:tcW w:w="369"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c>
          <w:tcPr>
            <w:tcW w:w="438" w:type="pct"/>
            <w:shd w:val="clear" w:color="auto" w:fill="auto"/>
            <w:textDirection w:val="btLr"/>
          </w:tcPr>
          <w:p w:rsidR="00E65075" w:rsidRPr="00461EC7" w:rsidRDefault="00E65075" w:rsidP="00461EC7">
            <w:pPr>
              <w:suppressAutoHyphens/>
              <w:spacing w:after="0" w:line="240" w:lineRule="auto"/>
              <w:ind w:left="113" w:right="113"/>
              <w:jc w:val="both"/>
              <w:rPr>
                <w:rFonts w:ascii="Times New Roman" w:eastAsia="Times New Roman" w:hAnsi="Times New Roman" w:cs="Times New Roman"/>
                <w:sz w:val="24"/>
                <w:szCs w:val="24"/>
                <w:lang w:eastAsia="zh-CN" w:bidi="hi-IN"/>
              </w:rPr>
            </w:pPr>
            <w:r w:rsidRPr="00461EC7">
              <w:rPr>
                <w:rFonts w:ascii="Times New Roman" w:eastAsia="Times New Roman" w:hAnsi="Times New Roman" w:cs="Times New Roman"/>
                <w:sz w:val="24"/>
                <w:szCs w:val="24"/>
                <w:lang w:eastAsia="zh-CN" w:bidi="hi-IN"/>
              </w:rPr>
              <w:t>0,00</w:t>
            </w:r>
          </w:p>
        </w:tc>
      </w:tr>
    </w:tbl>
    <w:p w:rsidR="00E65075" w:rsidRPr="00461EC7" w:rsidRDefault="00E65075" w:rsidP="00461EC7">
      <w:pPr>
        <w:tabs>
          <w:tab w:val="left" w:pos="1251"/>
        </w:tabs>
        <w:spacing w:after="0" w:line="240" w:lineRule="auto"/>
        <w:jc w:val="both"/>
        <w:rPr>
          <w:rFonts w:ascii="Times New Roman" w:eastAsia="Times New Roman" w:hAnsi="Times New Roman" w:cs="Times New Roman"/>
          <w:sz w:val="24"/>
          <w:szCs w:val="24"/>
          <w:highlight w:val="yellow"/>
          <w:lang w:bidi="ru-RU"/>
        </w:rPr>
      </w:pPr>
    </w:p>
    <w:p w:rsidR="00E65075" w:rsidRPr="00461EC7" w:rsidRDefault="00E65075" w:rsidP="003722B6">
      <w:pPr>
        <w:tabs>
          <w:tab w:val="left" w:pos="1251"/>
        </w:tabs>
        <w:spacing w:after="0" w:line="240" w:lineRule="auto"/>
        <w:ind w:firstLine="709"/>
        <w:jc w:val="both"/>
        <w:rPr>
          <w:rFonts w:ascii="Times New Roman" w:eastAsia="Times New Roman" w:hAnsi="Times New Roman" w:cs="Times New Roman"/>
          <w:sz w:val="24"/>
          <w:szCs w:val="24"/>
          <w:lang w:bidi="ru-RU"/>
        </w:rPr>
      </w:pPr>
      <w:r w:rsidRPr="00461EC7">
        <w:rPr>
          <w:rFonts w:ascii="Times New Roman" w:eastAsia="Times New Roman" w:hAnsi="Times New Roman" w:cs="Times New Roman"/>
          <w:sz w:val="24"/>
          <w:szCs w:val="24"/>
          <w:lang w:bidi="ru-RU"/>
        </w:rPr>
        <w:t>4.3.По истечение срока действия настоящего Соглашения неиспользованная Администрацией поселения сумма межбюджетного трансферта подлежит возврату в бюджет Южского муниципального района в течение 10 рабочих дней.</w:t>
      </w:r>
    </w:p>
    <w:p w:rsidR="00E65075" w:rsidRPr="00461EC7" w:rsidRDefault="00E65075" w:rsidP="00461EC7">
      <w:pPr>
        <w:tabs>
          <w:tab w:val="left" w:pos="1251"/>
        </w:tabs>
        <w:spacing w:after="0" w:line="240" w:lineRule="auto"/>
        <w:jc w:val="both"/>
        <w:rPr>
          <w:rFonts w:ascii="Times New Roman" w:eastAsia="Times New Roman" w:hAnsi="Times New Roman" w:cs="Times New Roman"/>
          <w:sz w:val="24"/>
          <w:szCs w:val="24"/>
        </w:rPr>
      </w:pPr>
    </w:p>
    <w:p w:rsidR="00E65075" w:rsidRPr="00461EC7" w:rsidRDefault="00E65075" w:rsidP="00461EC7">
      <w:pPr>
        <w:keepNext/>
        <w:keepLines/>
        <w:spacing w:after="0" w:line="240" w:lineRule="auto"/>
        <w:jc w:val="center"/>
        <w:outlineLvl w:val="0"/>
        <w:rPr>
          <w:rFonts w:ascii="Times New Roman" w:eastAsia="Times New Roman" w:hAnsi="Times New Roman" w:cs="Times New Roman"/>
          <w:b/>
          <w:bCs/>
          <w:sz w:val="24"/>
          <w:szCs w:val="24"/>
        </w:rPr>
      </w:pPr>
      <w:r w:rsidRPr="00461EC7">
        <w:rPr>
          <w:rFonts w:ascii="Times New Roman" w:eastAsia="Times New Roman" w:hAnsi="Times New Roman" w:cs="Times New Roman"/>
          <w:b/>
          <w:bCs/>
          <w:sz w:val="24"/>
          <w:szCs w:val="24"/>
          <w:lang w:bidi="ru-RU"/>
        </w:rPr>
        <w:t>5. Срок осуществления полномочий и основания прекращения</w:t>
      </w:r>
    </w:p>
    <w:p w:rsidR="00E65075" w:rsidRPr="00461EC7" w:rsidRDefault="00E65075" w:rsidP="003722B6">
      <w:pPr>
        <w:tabs>
          <w:tab w:val="left" w:pos="1251"/>
        </w:tabs>
        <w:spacing w:after="0" w:line="240" w:lineRule="auto"/>
        <w:ind w:right="-1"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5.1.Настоящее Соглашение вступает в силу после его официального опубликования в официальном издании «Правовой Вестник Южского муниципального района» и действует с 01.01.2023 года и до 31.12.2023 года включительно.</w:t>
      </w:r>
    </w:p>
    <w:p w:rsidR="00E65075" w:rsidRPr="00461EC7" w:rsidRDefault="00E65075" w:rsidP="003722B6">
      <w:pPr>
        <w:tabs>
          <w:tab w:val="left" w:pos="1251"/>
        </w:tabs>
        <w:spacing w:after="0" w:line="240" w:lineRule="auto"/>
        <w:ind w:right="-1"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5.2.Досрочное расторжение настоящего соглашения возможно:</w:t>
      </w:r>
    </w:p>
    <w:p w:rsidR="00E65075" w:rsidRPr="00461EC7" w:rsidRDefault="00E65075" w:rsidP="003722B6">
      <w:pPr>
        <w:tabs>
          <w:tab w:val="left" w:pos="1420"/>
        </w:tabs>
        <w:spacing w:after="0" w:line="240" w:lineRule="auto"/>
        <w:ind w:right="-1"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5.2.1.По взаимному согласию сторон;</w:t>
      </w:r>
    </w:p>
    <w:p w:rsidR="00E65075" w:rsidRPr="00461EC7" w:rsidRDefault="00E65075" w:rsidP="003722B6">
      <w:pPr>
        <w:tabs>
          <w:tab w:val="left" w:pos="1420"/>
        </w:tabs>
        <w:spacing w:after="0" w:line="240" w:lineRule="auto"/>
        <w:ind w:right="-1"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5.2.2.В одностороннем порядке в случае:</w:t>
      </w:r>
    </w:p>
    <w:p w:rsidR="00E65075" w:rsidRPr="00461EC7" w:rsidRDefault="003722B6" w:rsidP="003722B6">
      <w:pPr>
        <w:tabs>
          <w:tab w:val="left" w:pos="208"/>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ru-RU"/>
        </w:rPr>
        <w:t xml:space="preserve">- </w:t>
      </w:r>
      <w:r w:rsidR="00E65075" w:rsidRPr="00461EC7">
        <w:rPr>
          <w:rFonts w:ascii="Times New Roman" w:eastAsia="Times New Roman" w:hAnsi="Times New Roman" w:cs="Times New Roman"/>
          <w:sz w:val="24"/>
          <w:szCs w:val="24"/>
          <w:lang w:bidi="ru-RU"/>
        </w:rPr>
        <w:t>изменения законодательства Российской Федерации и Ивановской области;</w:t>
      </w:r>
    </w:p>
    <w:p w:rsidR="00E65075" w:rsidRPr="00461EC7" w:rsidRDefault="003722B6" w:rsidP="003722B6">
      <w:pPr>
        <w:tabs>
          <w:tab w:val="left" w:pos="208"/>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ru-RU"/>
        </w:rPr>
        <w:t xml:space="preserve">- </w:t>
      </w:r>
      <w:r w:rsidR="00E65075" w:rsidRPr="00461EC7">
        <w:rPr>
          <w:rFonts w:ascii="Times New Roman" w:eastAsia="Times New Roman" w:hAnsi="Times New Roman" w:cs="Times New Roman"/>
          <w:sz w:val="24"/>
          <w:szCs w:val="24"/>
          <w:lang w:bidi="ru-RU"/>
        </w:rPr>
        <w:t>неоднократного неисполнения или ненадлежащего исполнения одной из сторон своих</w:t>
      </w:r>
      <w:r>
        <w:rPr>
          <w:rFonts w:ascii="Times New Roman" w:eastAsia="Times New Roman" w:hAnsi="Times New Roman" w:cs="Times New Roman"/>
          <w:sz w:val="24"/>
          <w:szCs w:val="24"/>
          <w:lang w:bidi="ru-RU"/>
        </w:rPr>
        <w:t xml:space="preserve"> </w:t>
      </w:r>
      <w:r w:rsidR="00E65075" w:rsidRPr="00461EC7">
        <w:rPr>
          <w:rFonts w:ascii="Times New Roman" w:eastAsia="Times New Roman" w:hAnsi="Times New Roman" w:cs="Times New Roman"/>
          <w:sz w:val="24"/>
          <w:szCs w:val="24"/>
          <w:lang w:bidi="ru-RU"/>
        </w:rPr>
        <w:t>обязательств по настоящему Соглашению;</w:t>
      </w:r>
    </w:p>
    <w:p w:rsidR="00E65075" w:rsidRPr="00461EC7" w:rsidRDefault="00E65075" w:rsidP="003722B6">
      <w:pPr>
        <w:spacing w:after="0" w:line="240" w:lineRule="auto"/>
        <w:ind w:right="-1"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 если осуществление переданных полномочий с</w:t>
      </w:r>
      <w:r w:rsidR="003722B6">
        <w:rPr>
          <w:rFonts w:ascii="Times New Roman" w:eastAsia="Times New Roman" w:hAnsi="Times New Roman" w:cs="Times New Roman"/>
          <w:sz w:val="24"/>
          <w:szCs w:val="24"/>
          <w:lang w:bidi="ru-RU"/>
        </w:rPr>
        <w:t xml:space="preserve">тановится невозможным, либо при </w:t>
      </w:r>
      <w:r w:rsidRPr="00461EC7">
        <w:rPr>
          <w:rFonts w:ascii="Times New Roman" w:eastAsia="Times New Roman" w:hAnsi="Times New Roman" w:cs="Times New Roman"/>
          <w:sz w:val="24"/>
          <w:szCs w:val="24"/>
          <w:lang w:bidi="ru-RU"/>
        </w:rPr>
        <w:t>сложившихся условиях эти полномочия могут быть наиболее эффективно осуществлены Администрацией района самостоятельно.</w:t>
      </w:r>
    </w:p>
    <w:p w:rsidR="00E65075" w:rsidRPr="00461EC7" w:rsidRDefault="00E65075" w:rsidP="003722B6">
      <w:pPr>
        <w:spacing w:after="0" w:line="240" w:lineRule="auto"/>
        <w:ind w:right="-1"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5.3. Соглашение считается расторгнутым с момента получения соответствующего уведомления стороной Соглашения.</w:t>
      </w:r>
    </w:p>
    <w:p w:rsidR="00E65075" w:rsidRPr="00461EC7" w:rsidRDefault="00E65075" w:rsidP="00461EC7">
      <w:pPr>
        <w:keepNext/>
        <w:keepLines/>
        <w:spacing w:after="0" w:line="240" w:lineRule="auto"/>
        <w:ind w:right="20"/>
        <w:jc w:val="center"/>
        <w:outlineLvl w:val="0"/>
        <w:rPr>
          <w:rFonts w:ascii="Times New Roman" w:eastAsia="Times New Roman" w:hAnsi="Times New Roman" w:cs="Times New Roman"/>
          <w:b/>
          <w:bCs/>
          <w:sz w:val="24"/>
          <w:szCs w:val="24"/>
        </w:rPr>
      </w:pPr>
      <w:r w:rsidRPr="00461EC7">
        <w:rPr>
          <w:rFonts w:ascii="Times New Roman" w:eastAsia="Times New Roman" w:hAnsi="Times New Roman" w:cs="Times New Roman"/>
          <w:b/>
          <w:bCs/>
          <w:sz w:val="24"/>
          <w:szCs w:val="24"/>
          <w:lang w:bidi="ru-RU"/>
        </w:rPr>
        <w:t>6. Заключительные положения</w:t>
      </w:r>
    </w:p>
    <w:p w:rsidR="00E65075" w:rsidRPr="00461EC7" w:rsidRDefault="00E65075" w:rsidP="003722B6">
      <w:pPr>
        <w:tabs>
          <w:tab w:val="left" w:pos="1377"/>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6.1.Изменения и дополнения к настоящему Соглашению должны совершаться в письменном виде за подписью всех заинтересованных сторон.</w:t>
      </w:r>
    </w:p>
    <w:p w:rsidR="00E65075" w:rsidRPr="00461EC7" w:rsidRDefault="00E65075" w:rsidP="003722B6">
      <w:pPr>
        <w:tabs>
          <w:tab w:val="left" w:pos="1387"/>
        </w:tabs>
        <w:spacing w:after="0" w:line="240" w:lineRule="auto"/>
        <w:ind w:firstLine="709"/>
        <w:jc w:val="both"/>
        <w:rPr>
          <w:rFonts w:ascii="Times New Roman" w:eastAsia="Times New Roman" w:hAnsi="Times New Roman" w:cs="Times New Roman"/>
          <w:sz w:val="24"/>
          <w:szCs w:val="24"/>
        </w:rPr>
      </w:pPr>
      <w:r w:rsidRPr="00461EC7">
        <w:rPr>
          <w:rFonts w:ascii="Times New Roman" w:eastAsia="Times New Roman" w:hAnsi="Times New Roman" w:cs="Times New Roman"/>
          <w:sz w:val="24"/>
          <w:szCs w:val="24"/>
          <w:lang w:bidi="ru-RU"/>
        </w:rPr>
        <w:t>6.2.Все споры и разногласия, возникающие из данного Соглашения, подлежат разрешению в порядке, установленном действующим законодательством.</w:t>
      </w:r>
    </w:p>
    <w:p w:rsidR="00E65075" w:rsidRDefault="00E65075" w:rsidP="003722B6">
      <w:pPr>
        <w:tabs>
          <w:tab w:val="left" w:pos="1378"/>
        </w:tabs>
        <w:spacing w:after="0" w:line="240" w:lineRule="auto"/>
        <w:ind w:firstLine="709"/>
        <w:jc w:val="both"/>
        <w:rPr>
          <w:rFonts w:ascii="Times New Roman" w:eastAsia="Times New Roman" w:hAnsi="Times New Roman" w:cs="Times New Roman"/>
          <w:sz w:val="24"/>
          <w:szCs w:val="24"/>
          <w:lang w:bidi="ru-RU"/>
        </w:rPr>
      </w:pPr>
      <w:r w:rsidRPr="00461EC7">
        <w:rPr>
          <w:rFonts w:ascii="Times New Roman" w:eastAsia="Times New Roman" w:hAnsi="Times New Roman" w:cs="Times New Roman"/>
          <w:sz w:val="24"/>
          <w:szCs w:val="24"/>
          <w:lang w:bidi="ru-RU"/>
        </w:rPr>
        <w:t xml:space="preserve">6.3. Настоящее соглашение составлено в трех экземплярах, имеющих одинаковую юридическую силу, по одному для каждой из сторон. </w:t>
      </w:r>
    </w:p>
    <w:p w:rsidR="009669B2" w:rsidRPr="00461EC7" w:rsidRDefault="009669B2" w:rsidP="003722B6">
      <w:pPr>
        <w:tabs>
          <w:tab w:val="left" w:pos="1378"/>
        </w:tabs>
        <w:spacing w:after="0" w:line="240" w:lineRule="auto"/>
        <w:ind w:firstLine="709"/>
        <w:jc w:val="both"/>
        <w:rPr>
          <w:rFonts w:ascii="Times New Roman" w:eastAsia="Times New Roman" w:hAnsi="Times New Roman" w:cs="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E65075" w:rsidRPr="00461EC7" w:rsidTr="000B6623">
        <w:tc>
          <w:tcPr>
            <w:tcW w:w="4927" w:type="dxa"/>
            <w:shd w:val="clear" w:color="auto" w:fill="auto"/>
          </w:tcPr>
          <w:p w:rsidR="00E65075" w:rsidRPr="009669B2" w:rsidRDefault="00E65075" w:rsidP="00461EC7">
            <w:pPr>
              <w:spacing w:after="0" w:line="240" w:lineRule="auto"/>
              <w:jc w:val="both"/>
              <w:rPr>
                <w:rFonts w:ascii="Times New Roman" w:eastAsia="Times New Roman" w:hAnsi="Times New Roman" w:cs="Times New Roman"/>
                <w:sz w:val="16"/>
                <w:szCs w:val="16"/>
              </w:rPr>
            </w:pPr>
            <w:r w:rsidRPr="009669B2">
              <w:rPr>
                <w:rFonts w:ascii="Times New Roman" w:eastAsia="Times New Roman" w:hAnsi="Times New Roman" w:cs="Times New Roman"/>
                <w:b/>
                <w:sz w:val="16"/>
                <w:szCs w:val="16"/>
              </w:rPr>
              <w:t>Администрация Южского муниципального района</w:t>
            </w:r>
            <w:r w:rsidRPr="009669B2">
              <w:rPr>
                <w:rFonts w:ascii="Times New Roman" w:eastAsia="Times New Roman" w:hAnsi="Times New Roman" w:cs="Times New Roman"/>
                <w:sz w:val="16"/>
                <w:szCs w:val="16"/>
              </w:rPr>
              <w:t xml:space="preserve"> </w:t>
            </w:r>
          </w:p>
          <w:p w:rsidR="00E65075" w:rsidRPr="009669B2" w:rsidRDefault="00E65075" w:rsidP="00461EC7">
            <w:pPr>
              <w:tabs>
                <w:tab w:val="left" w:pos="6140"/>
                <w:tab w:val="left" w:pos="10169"/>
              </w:tabs>
              <w:suppressAutoHyphens/>
              <w:spacing w:after="0" w:line="240" w:lineRule="auto"/>
              <w:ind w:left="-3"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Юридический адрес: Российская Федерация, 155630, Ивановская область, Южский район, г. Южа, ул. Пушкина, д.1;</w:t>
            </w:r>
          </w:p>
          <w:p w:rsidR="00E65075" w:rsidRPr="009669B2" w:rsidRDefault="00E65075" w:rsidP="00461EC7">
            <w:pPr>
              <w:tabs>
                <w:tab w:val="left" w:pos="6140"/>
                <w:tab w:val="left" w:pos="10169"/>
              </w:tabs>
              <w:suppressAutoHyphens/>
              <w:spacing w:after="0" w:line="240" w:lineRule="auto"/>
              <w:ind w:left="-3"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 xml:space="preserve">Почтовый адрес: Российская Федерация, 155630, Ивановская область, Южский район, г. Южа, ул. Пушкина, д.1;                                               </w:t>
            </w:r>
          </w:p>
          <w:p w:rsidR="00E65075" w:rsidRPr="009669B2" w:rsidRDefault="00E65075" w:rsidP="00461EC7">
            <w:pPr>
              <w:tabs>
                <w:tab w:val="left" w:pos="6140"/>
                <w:tab w:val="left" w:pos="10169"/>
              </w:tabs>
              <w:suppressAutoHyphens/>
              <w:spacing w:after="0" w:line="240" w:lineRule="auto"/>
              <w:ind w:left="-3"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 xml:space="preserve"> Тел.: 8 (49347)  2-25-05; </w:t>
            </w:r>
          </w:p>
          <w:p w:rsidR="00E65075" w:rsidRPr="009669B2" w:rsidRDefault="00E65075" w:rsidP="00461EC7">
            <w:pPr>
              <w:tabs>
                <w:tab w:val="left" w:pos="6140"/>
                <w:tab w:val="left" w:pos="10169"/>
              </w:tabs>
              <w:suppressAutoHyphens/>
              <w:spacing w:after="0" w:line="240" w:lineRule="auto"/>
              <w:ind w:left="-3"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 xml:space="preserve"> факс 2-12-04;</w:t>
            </w:r>
          </w:p>
          <w:p w:rsidR="00E65075" w:rsidRPr="009669B2" w:rsidRDefault="00E65075" w:rsidP="00461EC7">
            <w:pPr>
              <w:tabs>
                <w:tab w:val="left" w:pos="6140"/>
                <w:tab w:val="left" w:pos="10169"/>
              </w:tabs>
              <w:suppressAutoHyphens/>
              <w:spacing w:after="0" w:line="240" w:lineRule="auto"/>
              <w:ind w:left="-3" w:right="50"/>
              <w:jc w:val="both"/>
              <w:rPr>
                <w:rFonts w:ascii="Times New Roman" w:eastAsia="Times New Roman" w:hAnsi="Times New Roman" w:cs="Times New Roman"/>
                <w:color w:val="0000FF"/>
                <w:sz w:val="16"/>
                <w:szCs w:val="16"/>
                <w:u w:val="single"/>
              </w:rPr>
            </w:pPr>
            <w:r w:rsidRPr="009669B2">
              <w:rPr>
                <w:rFonts w:ascii="Times New Roman" w:eastAsia="Times New Roman" w:hAnsi="Times New Roman" w:cs="Times New Roman"/>
                <w:sz w:val="16"/>
                <w:szCs w:val="16"/>
                <w:lang w:val="en-US" w:eastAsia="zh-CN" w:bidi="hi-IN"/>
              </w:rPr>
              <w:t>E</w:t>
            </w:r>
            <w:r w:rsidRPr="009669B2">
              <w:rPr>
                <w:rFonts w:ascii="Times New Roman" w:eastAsia="Times New Roman" w:hAnsi="Times New Roman" w:cs="Times New Roman"/>
                <w:sz w:val="16"/>
                <w:szCs w:val="16"/>
                <w:lang w:eastAsia="zh-CN" w:bidi="hi-IN"/>
              </w:rPr>
              <w:t>-</w:t>
            </w:r>
            <w:r w:rsidRPr="009669B2">
              <w:rPr>
                <w:rFonts w:ascii="Times New Roman" w:eastAsia="Times New Roman" w:hAnsi="Times New Roman" w:cs="Times New Roman"/>
                <w:sz w:val="16"/>
                <w:szCs w:val="16"/>
                <w:lang w:val="en-US" w:eastAsia="zh-CN" w:bidi="hi-IN"/>
              </w:rPr>
              <w:t>mail</w:t>
            </w:r>
            <w:r w:rsidRPr="009669B2">
              <w:rPr>
                <w:rFonts w:ascii="Times New Roman" w:eastAsia="Times New Roman" w:hAnsi="Times New Roman" w:cs="Times New Roman"/>
                <w:sz w:val="16"/>
                <w:szCs w:val="16"/>
                <w:lang w:eastAsia="zh-CN" w:bidi="hi-IN"/>
              </w:rPr>
              <w:t xml:space="preserve">: </w:t>
            </w:r>
            <w:hyperlink r:id="rId9" w:history="1">
              <w:r w:rsidRPr="009669B2">
                <w:rPr>
                  <w:rFonts w:ascii="Times New Roman" w:eastAsia="Times New Roman" w:hAnsi="Times New Roman" w:cs="Times New Roman"/>
                  <w:color w:val="0000FF"/>
                  <w:sz w:val="16"/>
                  <w:szCs w:val="16"/>
                  <w:u w:val="single"/>
                  <w:lang w:val="en-US" w:eastAsia="zh-CN" w:bidi="hi-IN"/>
                </w:rPr>
                <w:t>yuzhaadm</w:t>
              </w:r>
              <w:r w:rsidRPr="009669B2">
                <w:rPr>
                  <w:rFonts w:ascii="Times New Roman" w:eastAsia="Times New Roman" w:hAnsi="Times New Roman" w:cs="Times New Roman"/>
                  <w:color w:val="0000FF"/>
                  <w:sz w:val="16"/>
                  <w:szCs w:val="16"/>
                  <w:u w:val="single"/>
                  <w:lang w:eastAsia="zh-CN" w:bidi="hi-IN"/>
                </w:rPr>
                <w:t>@</w:t>
              </w:r>
              <w:r w:rsidRPr="009669B2">
                <w:rPr>
                  <w:rFonts w:ascii="Times New Roman" w:eastAsia="Times New Roman" w:hAnsi="Times New Roman" w:cs="Times New Roman"/>
                  <w:color w:val="0000FF"/>
                  <w:sz w:val="16"/>
                  <w:szCs w:val="16"/>
                  <w:u w:val="single"/>
                  <w:lang w:val="en-US" w:eastAsia="zh-CN" w:bidi="hi-IN"/>
                </w:rPr>
                <w:t>yuzha</w:t>
              </w:r>
              <w:r w:rsidRPr="009669B2">
                <w:rPr>
                  <w:rFonts w:ascii="Times New Roman" w:eastAsia="Times New Roman" w:hAnsi="Times New Roman" w:cs="Times New Roman"/>
                  <w:color w:val="0000FF"/>
                  <w:sz w:val="16"/>
                  <w:szCs w:val="16"/>
                  <w:u w:val="single"/>
                  <w:lang w:eastAsia="zh-CN" w:bidi="hi-IN"/>
                </w:rPr>
                <w:t>.</w:t>
              </w:r>
              <w:r w:rsidRPr="009669B2">
                <w:rPr>
                  <w:rFonts w:ascii="Times New Roman" w:eastAsia="Times New Roman" w:hAnsi="Times New Roman" w:cs="Times New Roman"/>
                  <w:color w:val="0000FF"/>
                  <w:sz w:val="16"/>
                  <w:szCs w:val="16"/>
                  <w:u w:val="single"/>
                  <w:lang w:val="en-US" w:eastAsia="zh-CN" w:bidi="hi-IN"/>
                </w:rPr>
                <w:t>ru</w:t>
              </w:r>
            </w:hyperlink>
            <w:r w:rsidRPr="009669B2">
              <w:rPr>
                <w:rFonts w:ascii="Times New Roman" w:eastAsia="Times New Roman" w:hAnsi="Times New Roman" w:cs="Times New Roman"/>
                <w:color w:val="0000FF"/>
                <w:sz w:val="16"/>
                <w:szCs w:val="16"/>
                <w:u w:val="single"/>
                <w:lang w:eastAsia="zh-CN" w:bidi="hi-IN"/>
              </w:rPr>
              <w:t xml:space="preserve">, </w:t>
            </w:r>
          </w:p>
          <w:p w:rsidR="00E65075" w:rsidRPr="009669B2" w:rsidRDefault="00E65075" w:rsidP="00461EC7">
            <w:pPr>
              <w:tabs>
                <w:tab w:val="left" w:pos="6140"/>
                <w:tab w:val="left" w:pos="10169"/>
              </w:tabs>
              <w:suppressAutoHyphens/>
              <w:spacing w:after="0" w:line="240" w:lineRule="auto"/>
              <w:ind w:left="-3"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 xml:space="preserve">Банковские реквизиты:           </w:t>
            </w:r>
          </w:p>
          <w:p w:rsidR="00E65075" w:rsidRPr="009669B2" w:rsidRDefault="00E65075" w:rsidP="00461EC7">
            <w:pPr>
              <w:tabs>
                <w:tab w:val="left" w:pos="6140"/>
                <w:tab w:val="left" w:pos="10169"/>
              </w:tabs>
              <w:suppressAutoHyphens/>
              <w:spacing w:after="0" w:line="240" w:lineRule="auto"/>
              <w:ind w:left="-3"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ИНН/КПП 3726001024/372601001;</w:t>
            </w:r>
          </w:p>
          <w:p w:rsidR="00E65075" w:rsidRPr="009669B2" w:rsidRDefault="00E65075" w:rsidP="00461EC7">
            <w:pPr>
              <w:shd w:val="clear" w:color="auto" w:fill="FFFFFF"/>
              <w:tabs>
                <w:tab w:val="left" w:pos="709"/>
                <w:tab w:val="left" w:pos="1134"/>
              </w:tabs>
              <w:spacing w:after="0" w:line="240" w:lineRule="auto"/>
              <w:jc w:val="both"/>
              <w:rPr>
                <w:rFonts w:ascii="Times New Roman" w:eastAsia="Times New Roman" w:hAnsi="Times New Roman" w:cs="Times New Roman"/>
                <w:iCs/>
                <w:sz w:val="16"/>
                <w:szCs w:val="16"/>
              </w:rPr>
            </w:pPr>
            <w:r w:rsidRPr="009669B2">
              <w:rPr>
                <w:rFonts w:ascii="Times New Roman" w:eastAsia="Times New Roman" w:hAnsi="Times New Roman" w:cs="Times New Roman"/>
                <w:iCs/>
                <w:sz w:val="16"/>
                <w:szCs w:val="16"/>
              </w:rPr>
              <w:t>ФИНАНСОВЫЙ ОТДЕЛ АДМИНИСТРАЦИИ ЮЖСКОГО МУНИЦИПАЛЬНОГО РАЙОНА (АДМИНИСТРАЦИЯ ЮЖСКОГО МУНИЦИПАЛЬНОГО РАЙОНА)</w:t>
            </w:r>
          </w:p>
          <w:p w:rsidR="00E65075" w:rsidRPr="009669B2" w:rsidRDefault="00E65075" w:rsidP="00461EC7">
            <w:pPr>
              <w:tabs>
                <w:tab w:val="left" w:pos="6140"/>
                <w:tab w:val="left" w:pos="10169"/>
              </w:tabs>
              <w:suppressAutoHyphens/>
              <w:spacing w:after="0" w:line="240" w:lineRule="auto"/>
              <w:ind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л/с 03333015250</w:t>
            </w:r>
          </w:p>
          <w:p w:rsidR="00E65075" w:rsidRPr="009669B2" w:rsidRDefault="00E65075" w:rsidP="00461EC7">
            <w:pPr>
              <w:tabs>
                <w:tab w:val="left" w:pos="6140"/>
                <w:tab w:val="left" w:pos="10169"/>
              </w:tabs>
              <w:suppressAutoHyphens/>
              <w:spacing w:after="0" w:line="240" w:lineRule="auto"/>
              <w:ind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БИК ТОФК 012406500</w:t>
            </w:r>
          </w:p>
          <w:p w:rsidR="00E65075" w:rsidRPr="009669B2" w:rsidRDefault="00E65075" w:rsidP="00461EC7">
            <w:pPr>
              <w:tabs>
                <w:tab w:val="left" w:pos="6140"/>
                <w:tab w:val="left" w:pos="10169"/>
              </w:tabs>
              <w:suppressAutoHyphens/>
              <w:spacing w:after="0" w:line="240" w:lineRule="auto"/>
              <w:ind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Отделение Иваново Банка России//УФК по Ивановской области г. Иваново</w:t>
            </w:r>
          </w:p>
          <w:p w:rsidR="00E65075" w:rsidRPr="009669B2" w:rsidRDefault="00E65075" w:rsidP="00461EC7">
            <w:pPr>
              <w:tabs>
                <w:tab w:val="left" w:pos="6140"/>
                <w:tab w:val="left" w:pos="10169"/>
              </w:tabs>
              <w:suppressAutoHyphens/>
              <w:spacing w:after="0" w:line="240" w:lineRule="auto"/>
              <w:ind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банковский счет: 40102810645370000025</w:t>
            </w:r>
          </w:p>
          <w:p w:rsidR="00E65075" w:rsidRPr="009669B2" w:rsidRDefault="00E65075" w:rsidP="00461EC7">
            <w:pPr>
              <w:tabs>
                <w:tab w:val="left" w:pos="6140"/>
                <w:tab w:val="left" w:pos="10169"/>
              </w:tabs>
              <w:suppressAutoHyphens/>
              <w:spacing w:after="0" w:line="240" w:lineRule="auto"/>
              <w:ind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Казн. счет 03231643246350003300</w:t>
            </w:r>
          </w:p>
          <w:p w:rsidR="00E65075" w:rsidRPr="009669B2" w:rsidRDefault="00E65075" w:rsidP="00461EC7">
            <w:pPr>
              <w:tabs>
                <w:tab w:val="left" w:pos="6140"/>
                <w:tab w:val="left" w:pos="10169"/>
              </w:tabs>
              <w:suppressAutoHyphens/>
              <w:spacing w:after="0" w:line="240" w:lineRule="auto"/>
              <w:ind w:right="50"/>
              <w:jc w:val="both"/>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 xml:space="preserve">ОКТМО: 24635101001, ОКФС-14, </w:t>
            </w:r>
          </w:p>
          <w:p w:rsidR="00E65075" w:rsidRPr="009669B2" w:rsidRDefault="00E65075" w:rsidP="00461EC7">
            <w:pPr>
              <w:spacing w:after="0" w:line="240" w:lineRule="auto"/>
              <w:rPr>
                <w:rFonts w:ascii="Times New Roman" w:eastAsia="Times New Roman" w:hAnsi="Times New Roman" w:cs="Times New Roman"/>
                <w:sz w:val="16"/>
                <w:szCs w:val="16"/>
                <w:lang w:eastAsia="zh-CN" w:bidi="hi-IN"/>
              </w:rPr>
            </w:pPr>
            <w:r w:rsidRPr="009669B2">
              <w:rPr>
                <w:rFonts w:ascii="Times New Roman" w:eastAsia="Times New Roman" w:hAnsi="Times New Roman" w:cs="Times New Roman"/>
                <w:sz w:val="16"/>
                <w:szCs w:val="16"/>
                <w:lang w:eastAsia="zh-CN" w:bidi="hi-IN"/>
              </w:rPr>
              <w:t>ОКОПФ 75404.</w:t>
            </w:r>
          </w:p>
          <w:p w:rsidR="00E65075" w:rsidRPr="009669B2" w:rsidRDefault="00E65075" w:rsidP="00461EC7">
            <w:pPr>
              <w:spacing w:after="0" w:line="240" w:lineRule="auto"/>
              <w:rPr>
                <w:rFonts w:ascii="Times New Roman" w:eastAsia="Times New Roman" w:hAnsi="Times New Roman" w:cs="Times New Roman"/>
                <w:b/>
                <w:sz w:val="16"/>
                <w:szCs w:val="16"/>
              </w:rPr>
            </w:pPr>
          </w:p>
          <w:p w:rsidR="00E65075" w:rsidRPr="009669B2" w:rsidRDefault="00E65075" w:rsidP="00461EC7">
            <w:pPr>
              <w:spacing w:after="0" w:line="240" w:lineRule="auto"/>
              <w:rPr>
                <w:rFonts w:ascii="Times New Roman" w:eastAsia="Times New Roman" w:hAnsi="Times New Roman" w:cs="Times New Roman"/>
                <w:b/>
                <w:sz w:val="16"/>
                <w:szCs w:val="16"/>
              </w:rPr>
            </w:pPr>
          </w:p>
          <w:p w:rsidR="00E65075" w:rsidRPr="009669B2" w:rsidRDefault="00E65075" w:rsidP="00461EC7">
            <w:pPr>
              <w:spacing w:after="0" w:line="240" w:lineRule="auto"/>
              <w:rPr>
                <w:rFonts w:ascii="Times New Roman" w:eastAsia="Times New Roman" w:hAnsi="Times New Roman" w:cs="Times New Roman"/>
                <w:b/>
                <w:sz w:val="16"/>
                <w:szCs w:val="16"/>
              </w:rPr>
            </w:pPr>
            <w:r w:rsidRPr="009669B2">
              <w:rPr>
                <w:rFonts w:ascii="Times New Roman" w:eastAsia="Times New Roman" w:hAnsi="Times New Roman" w:cs="Times New Roman"/>
                <w:b/>
                <w:sz w:val="16"/>
                <w:szCs w:val="16"/>
              </w:rPr>
              <w:t>______________________  В.И. Оврашко</w:t>
            </w:r>
          </w:p>
          <w:p w:rsidR="00E65075" w:rsidRPr="009669B2" w:rsidRDefault="00E65075" w:rsidP="00461EC7">
            <w:pPr>
              <w:tabs>
                <w:tab w:val="center" w:pos="4677"/>
                <w:tab w:val="right" w:pos="9355"/>
              </w:tabs>
              <w:suppressAutoHyphens/>
              <w:spacing w:after="0" w:line="240" w:lineRule="auto"/>
              <w:rPr>
                <w:rFonts w:ascii="Times New Roman" w:eastAsia="Times New Roman" w:hAnsi="Times New Roman" w:cs="Times New Roman"/>
                <w:b/>
                <w:sz w:val="16"/>
                <w:szCs w:val="16"/>
              </w:rPr>
            </w:pPr>
            <w:r w:rsidRPr="009669B2">
              <w:rPr>
                <w:rFonts w:ascii="Times New Roman" w:eastAsia="Times New Roman" w:hAnsi="Times New Roman" w:cs="Times New Roman"/>
                <w:b/>
                <w:sz w:val="16"/>
                <w:szCs w:val="16"/>
              </w:rPr>
              <w:t xml:space="preserve">                    М.П.</w:t>
            </w:r>
          </w:p>
          <w:p w:rsidR="00E65075" w:rsidRPr="009669B2" w:rsidRDefault="00E65075" w:rsidP="00461EC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p>
        </w:tc>
        <w:tc>
          <w:tcPr>
            <w:tcW w:w="4927" w:type="dxa"/>
            <w:shd w:val="clear" w:color="auto" w:fill="auto"/>
          </w:tcPr>
          <w:p w:rsidR="00E65075" w:rsidRPr="009669B2" w:rsidRDefault="00E65075" w:rsidP="00461EC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r w:rsidRPr="009669B2">
              <w:rPr>
                <w:rFonts w:ascii="Times New Roman" w:eastAsia="font393" w:hAnsi="Times New Roman" w:cs="Times New Roman"/>
                <w:b/>
                <w:sz w:val="16"/>
                <w:szCs w:val="16"/>
                <w:lang w:eastAsia="zh-CN" w:bidi="hi-IN"/>
              </w:rPr>
              <w:t>Администрация Талицко -Мугреевского сельского поселения</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Юридический адрес: 155644 Ивановская область, Южский район, с. Талицы, ул. Ленина, д. 12</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Адрес местонахождения: 155644 Ивановская область, Южский район, с. Талицы, ул. Ленина, д. 12</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Тел.: 2-44-77, факс: 2-42-01</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lang w:val="en-US"/>
              </w:rPr>
              <w:t>E</w:t>
            </w:r>
            <w:r w:rsidRPr="009669B2">
              <w:rPr>
                <w:rFonts w:ascii="Times New Roman" w:eastAsia="Times New Roman" w:hAnsi="Times New Roman" w:cs="Times New Roman"/>
                <w:sz w:val="16"/>
                <w:szCs w:val="16"/>
              </w:rPr>
              <w:t>-</w:t>
            </w:r>
            <w:r w:rsidRPr="009669B2">
              <w:rPr>
                <w:rFonts w:ascii="Times New Roman" w:eastAsia="Times New Roman" w:hAnsi="Times New Roman" w:cs="Times New Roman"/>
                <w:sz w:val="16"/>
                <w:szCs w:val="16"/>
                <w:lang w:val="en-US"/>
              </w:rPr>
              <w:t>mail</w:t>
            </w:r>
            <w:r w:rsidRPr="009669B2">
              <w:rPr>
                <w:rFonts w:ascii="Times New Roman" w:eastAsia="Times New Roman" w:hAnsi="Times New Roman" w:cs="Times New Roman"/>
                <w:sz w:val="16"/>
                <w:szCs w:val="16"/>
              </w:rPr>
              <w:t xml:space="preserve">: </w:t>
            </w:r>
            <w:hyperlink r:id="rId10" w:history="1">
              <w:r w:rsidRPr="009669B2">
                <w:rPr>
                  <w:rFonts w:ascii="Times New Roman" w:eastAsia="Times New Roman" w:hAnsi="Times New Roman" w:cs="Times New Roman"/>
                  <w:color w:val="000080"/>
                  <w:sz w:val="16"/>
                  <w:szCs w:val="16"/>
                  <w:u w:val="single"/>
                  <w:lang w:val="en-US"/>
                </w:rPr>
                <w:t>talici</w:t>
              </w:r>
              <w:r w:rsidRPr="009669B2">
                <w:rPr>
                  <w:rFonts w:ascii="Times New Roman" w:eastAsia="Times New Roman" w:hAnsi="Times New Roman" w:cs="Times New Roman"/>
                  <w:color w:val="000080"/>
                  <w:sz w:val="16"/>
                  <w:szCs w:val="16"/>
                  <w:u w:val="single"/>
                </w:rPr>
                <w:t>-</w:t>
              </w:r>
              <w:r w:rsidRPr="009669B2">
                <w:rPr>
                  <w:rFonts w:ascii="Times New Roman" w:eastAsia="Times New Roman" w:hAnsi="Times New Roman" w:cs="Times New Roman"/>
                  <w:color w:val="000080"/>
                  <w:sz w:val="16"/>
                  <w:szCs w:val="16"/>
                  <w:u w:val="single"/>
                  <w:lang w:val="en-US"/>
                </w:rPr>
                <w:t>adm</w:t>
              </w:r>
              <w:r w:rsidRPr="009669B2">
                <w:rPr>
                  <w:rFonts w:ascii="Times New Roman" w:eastAsia="Times New Roman" w:hAnsi="Times New Roman" w:cs="Times New Roman"/>
                  <w:color w:val="000080"/>
                  <w:sz w:val="16"/>
                  <w:szCs w:val="16"/>
                  <w:u w:val="single"/>
                </w:rPr>
                <w:t>@</w:t>
              </w:r>
              <w:r w:rsidRPr="009669B2">
                <w:rPr>
                  <w:rFonts w:ascii="Times New Roman" w:eastAsia="Times New Roman" w:hAnsi="Times New Roman" w:cs="Times New Roman"/>
                  <w:color w:val="000080"/>
                  <w:sz w:val="16"/>
                  <w:szCs w:val="16"/>
                  <w:u w:val="single"/>
                  <w:lang w:val="en-US"/>
                </w:rPr>
                <w:t>yandex</w:t>
              </w:r>
              <w:r w:rsidRPr="009669B2">
                <w:rPr>
                  <w:rFonts w:ascii="Times New Roman" w:eastAsia="Times New Roman" w:hAnsi="Times New Roman" w:cs="Times New Roman"/>
                  <w:color w:val="000080"/>
                  <w:sz w:val="16"/>
                  <w:szCs w:val="16"/>
                  <w:u w:val="single"/>
                </w:rPr>
                <w:t>.</w:t>
              </w:r>
              <w:r w:rsidRPr="009669B2">
                <w:rPr>
                  <w:rFonts w:ascii="Times New Roman" w:eastAsia="Times New Roman" w:hAnsi="Times New Roman" w:cs="Times New Roman"/>
                  <w:color w:val="000080"/>
                  <w:sz w:val="16"/>
                  <w:szCs w:val="16"/>
                  <w:u w:val="single"/>
                  <w:lang w:val="en-US"/>
                </w:rPr>
                <w:t>ru</w:t>
              </w:r>
            </w:hyperlink>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 xml:space="preserve">ИНН/КПП 3706025517/ 370601001, </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ОГРН 1183702000327</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ОКТМО 24635420</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л/с 04333205200 в УФК по Ивановской области (Администрация Талицко –Мугреевского сельского поселения Южского муниципального района Ивановской области)</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КС 03100643000000013300</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ЕКС 40102810645370000025</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БИК ТОФК 012406500</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ОТДЕЛЕНИЕ ИВАНОВО БАНКА РОССИИ// УФК ПО ИВАНОВСКОЙ ОБЛАСТИ г. Иваново</w:t>
            </w:r>
          </w:p>
          <w:p w:rsidR="00E65075" w:rsidRPr="009669B2" w:rsidRDefault="00E65075" w:rsidP="00461EC7">
            <w:pPr>
              <w:spacing w:after="0" w:line="240" w:lineRule="auto"/>
              <w:rPr>
                <w:rFonts w:ascii="Times New Roman" w:eastAsia="Times New Roman" w:hAnsi="Times New Roman" w:cs="Times New Roman"/>
                <w:sz w:val="16"/>
                <w:szCs w:val="16"/>
              </w:rPr>
            </w:pPr>
            <w:r w:rsidRPr="009669B2">
              <w:rPr>
                <w:rFonts w:ascii="Times New Roman" w:eastAsia="Times New Roman" w:hAnsi="Times New Roman" w:cs="Times New Roman"/>
                <w:sz w:val="16"/>
                <w:szCs w:val="16"/>
              </w:rPr>
              <w:t>КБК 82820240014100000150</w:t>
            </w:r>
          </w:p>
          <w:p w:rsidR="00E65075" w:rsidRPr="009669B2" w:rsidRDefault="00E65075" w:rsidP="00461EC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p>
          <w:p w:rsidR="00E65075" w:rsidRPr="009669B2" w:rsidRDefault="00E65075" w:rsidP="00461EC7">
            <w:pPr>
              <w:spacing w:after="0" w:line="240" w:lineRule="auto"/>
              <w:rPr>
                <w:rFonts w:ascii="Times New Roman" w:eastAsia="Times New Roman" w:hAnsi="Times New Roman" w:cs="Times New Roman"/>
                <w:sz w:val="16"/>
                <w:szCs w:val="16"/>
              </w:rPr>
            </w:pPr>
          </w:p>
          <w:p w:rsidR="00E65075" w:rsidRPr="009669B2" w:rsidRDefault="00E65075" w:rsidP="00461EC7">
            <w:pPr>
              <w:spacing w:after="0" w:line="240" w:lineRule="auto"/>
              <w:rPr>
                <w:rFonts w:ascii="Times New Roman" w:eastAsia="Times New Roman" w:hAnsi="Times New Roman" w:cs="Times New Roman"/>
                <w:sz w:val="16"/>
                <w:szCs w:val="16"/>
              </w:rPr>
            </w:pPr>
          </w:p>
          <w:p w:rsidR="00E65075" w:rsidRPr="009669B2" w:rsidRDefault="00E65075" w:rsidP="00461EC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r w:rsidRPr="009669B2">
              <w:rPr>
                <w:rFonts w:ascii="Times New Roman" w:eastAsia="Times New Roman" w:hAnsi="Times New Roman" w:cs="Times New Roman"/>
                <w:b/>
                <w:sz w:val="16"/>
                <w:szCs w:val="16"/>
              </w:rPr>
              <w:t xml:space="preserve">____________________ </w:t>
            </w:r>
            <w:r w:rsidRPr="009669B2">
              <w:rPr>
                <w:rFonts w:ascii="Times New Roman" w:eastAsia="font393" w:hAnsi="Times New Roman" w:cs="Times New Roman"/>
                <w:b/>
                <w:sz w:val="16"/>
                <w:szCs w:val="16"/>
                <w:lang w:eastAsia="zh-CN" w:bidi="hi-IN"/>
              </w:rPr>
              <w:t>Р.С. Заплаткин</w:t>
            </w:r>
          </w:p>
          <w:p w:rsidR="00E65075" w:rsidRPr="009669B2" w:rsidRDefault="00E65075" w:rsidP="00461EC7">
            <w:pPr>
              <w:spacing w:after="0" w:line="240" w:lineRule="auto"/>
              <w:rPr>
                <w:rFonts w:ascii="Times New Roman" w:eastAsia="Times New Roman" w:hAnsi="Times New Roman" w:cs="Times New Roman"/>
                <w:b/>
                <w:sz w:val="16"/>
                <w:szCs w:val="16"/>
              </w:rPr>
            </w:pPr>
            <w:r w:rsidRPr="009669B2">
              <w:rPr>
                <w:rFonts w:ascii="Times New Roman" w:eastAsia="Times New Roman" w:hAnsi="Times New Roman" w:cs="Times New Roman"/>
                <w:b/>
                <w:sz w:val="16"/>
                <w:szCs w:val="16"/>
              </w:rPr>
              <w:t xml:space="preserve">                  М.П.</w:t>
            </w:r>
          </w:p>
          <w:p w:rsidR="00E65075" w:rsidRPr="009669B2" w:rsidRDefault="00E65075" w:rsidP="00461EC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p>
        </w:tc>
      </w:tr>
    </w:tbl>
    <w:p w:rsidR="00E65075" w:rsidRPr="003722B6" w:rsidRDefault="00E65075" w:rsidP="00E65075">
      <w:pPr>
        <w:spacing w:after="200" w:line="276" w:lineRule="auto"/>
        <w:jc w:val="right"/>
        <w:rPr>
          <w:rFonts w:ascii="Times New Roman" w:eastAsia="Times New Roman" w:hAnsi="Times New Roman" w:cs="Times New Roman"/>
          <w:sz w:val="24"/>
          <w:szCs w:val="24"/>
        </w:rPr>
      </w:pPr>
      <w:bookmarkStart w:id="0" w:name="_GoBack"/>
      <w:bookmarkEnd w:id="0"/>
      <w:r w:rsidRPr="003722B6">
        <w:rPr>
          <w:rFonts w:ascii="Times New Roman" w:eastAsia="Times New Roman" w:hAnsi="Times New Roman" w:cs="Times New Roman"/>
          <w:sz w:val="24"/>
          <w:szCs w:val="24"/>
        </w:rPr>
        <w:lastRenderedPageBreak/>
        <w:t>Приложение № 1 к Соглашению</w:t>
      </w:r>
    </w:p>
    <w:p w:rsidR="00E65075" w:rsidRPr="003722B6" w:rsidRDefault="00E65075" w:rsidP="00E65075">
      <w:pPr>
        <w:spacing w:after="200" w:line="276" w:lineRule="auto"/>
        <w:jc w:val="right"/>
        <w:rPr>
          <w:rFonts w:ascii="Times New Roman" w:eastAsia="Times New Roman" w:hAnsi="Times New Roman" w:cs="Times New Roman"/>
          <w:sz w:val="24"/>
          <w:szCs w:val="24"/>
        </w:rPr>
      </w:pPr>
      <w:r w:rsidRPr="003722B6">
        <w:rPr>
          <w:rFonts w:ascii="Times New Roman" w:eastAsia="Times New Roman" w:hAnsi="Times New Roman" w:cs="Times New Roman"/>
          <w:sz w:val="24"/>
          <w:szCs w:val="24"/>
        </w:rPr>
        <w:t>от «_____» __________20__ года №____</w:t>
      </w:r>
    </w:p>
    <w:p w:rsidR="00E65075" w:rsidRDefault="00E65075" w:rsidP="00E65075">
      <w:pPr>
        <w:jc w:val="center"/>
        <w:rPr>
          <w:rFonts w:ascii="Times New Roman" w:hAnsi="Times New Roman" w:cs="Times New Roman"/>
          <w:b/>
        </w:rPr>
      </w:pPr>
    </w:p>
    <w:p w:rsidR="00E65075" w:rsidRPr="003722B6" w:rsidRDefault="00E65075" w:rsidP="00E65075">
      <w:pPr>
        <w:pStyle w:val="ConsPlusTitle"/>
        <w:jc w:val="center"/>
        <w:rPr>
          <w:rFonts w:ascii="Times New Roman" w:hAnsi="Times New Roman" w:cs="Times New Roman"/>
          <w:sz w:val="24"/>
          <w:szCs w:val="24"/>
        </w:rPr>
      </w:pPr>
      <w:r w:rsidRPr="003722B6">
        <w:rPr>
          <w:rFonts w:ascii="Times New Roman" w:hAnsi="Times New Roman" w:cs="Times New Roman"/>
          <w:sz w:val="24"/>
          <w:szCs w:val="24"/>
        </w:rPr>
        <w:t>МЕТОДИКА</w:t>
      </w:r>
    </w:p>
    <w:p w:rsidR="00E65075" w:rsidRPr="003722B6" w:rsidRDefault="00E65075" w:rsidP="00E65075">
      <w:pPr>
        <w:pStyle w:val="ConsPlusTitle"/>
        <w:jc w:val="center"/>
        <w:rPr>
          <w:rFonts w:ascii="Times New Roman" w:hAnsi="Times New Roman" w:cs="Times New Roman"/>
          <w:sz w:val="24"/>
          <w:szCs w:val="24"/>
        </w:rPr>
      </w:pPr>
      <w:r w:rsidRPr="003722B6">
        <w:rPr>
          <w:rFonts w:ascii="Times New Roman" w:hAnsi="Times New Roman" w:cs="Times New Roman"/>
          <w:sz w:val="24"/>
          <w:szCs w:val="24"/>
        </w:rPr>
        <w:t>РАСЧЕТА ИНЫХ МЕЖБЮДЖЕТНЫХ ТРАНСФЕРТОВ ИЗ БЮДЖЕТА</w:t>
      </w:r>
    </w:p>
    <w:p w:rsidR="00E65075" w:rsidRPr="003722B6" w:rsidRDefault="00E65075" w:rsidP="00E65075">
      <w:pPr>
        <w:pStyle w:val="ConsPlusTitle"/>
        <w:jc w:val="center"/>
        <w:rPr>
          <w:rFonts w:ascii="Times New Roman" w:hAnsi="Times New Roman" w:cs="Times New Roman"/>
          <w:sz w:val="24"/>
          <w:szCs w:val="24"/>
        </w:rPr>
      </w:pPr>
      <w:r w:rsidRPr="003722B6">
        <w:rPr>
          <w:rFonts w:ascii="Times New Roman" w:hAnsi="Times New Roman" w:cs="Times New Roman"/>
          <w:sz w:val="24"/>
          <w:szCs w:val="24"/>
        </w:rPr>
        <w:t xml:space="preserve">ЮЖСКОГО МУНИЦИПАЛЬНОГО РАЙОНА БЮДЖЕТАМ СЕЛЬСКИХ ПОСЕЛЕНИЙ НА ИСПОЛНЕНИЕ ПЕРЕДАВАЕМЫХ ПОЛНОМОЧИЙ ПО ОБЕСПЕЧЕНИЮ ДОРОЖНОЙ ДЕЯТЕЛЬНОСТИ В ЮЖСКОМ МУНИЦИПАЛЬНОМ РАЙОНЕ НА 2023 ГОД </w:t>
      </w:r>
    </w:p>
    <w:p w:rsidR="00E65075" w:rsidRPr="00274309" w:rsidRDefault="00E65075" w:rsidP="00E65075">
      <w:pPr>
        <w:pStyle w:val="ConsPlusNormal"/>
        <w:spacing w:after="1"/>
        <w:rPr>
          <w:rFonts w:ascii="Times New Roman" w:hAnsi="Times New Roman" w:cs="Times New Roman"/>
          <w:sz w:val="24"/>
          <w:szCs w:val="24"/>
        </w:rPr>
      </w:pPr>
    </w:p>
    <w:p w:rsidR="00E65075" w:rsidRPr="00274309" w:rsidRDefault="00E65075" w:rsidP="00E65075">
      <w:pPr>
        <w:pStyle w:val="ConsPlusNormal"/>
        <w:ind w:firstLine="540"/>
        <w:jc w:val="both"/>
        <w:rPr>
          <w:rFonts w:ascii="Times New Roman" w:hAnsi="Times New Roman" w:cs="Times New Roman"/>
          <w:sz w:val="24"/>
          <w:szCs w:val="24"/>
        </w:rPr>
      </w:pPr>
      <w:r w:rsidRPr="00274309">
        <w:rPr>
          <w:rFonts w:ascii="Times New Roman" w:hAnsi="Times New Roman" w:cs="Times New Roman"/>
          <w:sz w:val="24"/>
          <w:szCs w:val="24"/>
        </w:rPr>
        <w:t>1) Настоящая Методика устанавливает порядок определения объема финансовых средств бюджета Южского муниципального района, направленных бюджетам сельских поселений Южского муниципального района на обеспечение дорожной деятельности в Южском муниципальном районе в соответствии с заключенными Соглашениями.</w:t>
      </w:r>
    </w:p>
    <w:p w:rsidR="00E65075" w:rsidRPr="00274309" w:rsidRDefault="00E65075" w:rsidP="00E65075">
      <w:pPr>
        <w:pStyle w:val="ConsPlusNormal"/>
        <w:spacing w:before="200"/>
        <w:ind w:firstLine="540"/>
        <w:jc w:val="both"/>
        <w:rPr>
          <w:rFonts w:ascii="Times New Roman" w:hAnsi="Times New Roman" w:cs="Times New Roman"/>
          <w:sz w:val="24"/>
          <w:szCs w:val="24"/>
        </w:rPr>
      </w:pPr>
      <w:r w:rsidRPr="00274309">
        <w:rPr>
          <w:rFonts w:ascii="Times New Roman" w:hAnsi="Times New Roman" w:cs="Times New Roman"/>
          <w:sz w:val="24"/>
          <w:szCs w:val="24"/>
        </w:rPr>
        <w:t>2) 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(далее - иные межбюджетные трансферты), предоставляются в пределах бюджетных ассигнований, предусмотренных в бюджете Южского муниципального района на соответствующий финансовый год.</w:t>
      </w:r>
    </w:p>
    <w:p w:rsidR="00E65075" w:rsidRPr="00274309" w:rsidRDefault="00E65075" w:rsidP="00E65075">
      <w:pPr>
        <w:pStyle w:val="ConsPlusNormal"/>
        <w:spacing w:before="200"/>
        <w:ind w:firstLine="540"/>
        <w:jc w:val="both"/>
        <w:rPr>
          <w:rFonts w:ascii="Times New Roman" w:hAnsi="Times New Roman" w:cs="Times New Roman"/>
          <w:sz w:val="24"/>
          <w:szCs w:val="24"/>
        </w:rPr>
      </w:pPr>
      <w:r w:rsidRPr="00274309">
        <w:rPr>
          <w:rFonts w:ascii="Times New Roman" w:hAnsi="Times New Roman" w:cs="Times New Roman"/>
          <w:sz w:val="24"/>
          <w:szCs w:val="24"/>
        </w:rPr>
        <w:t>3) Размер межбюджетного трансферта по передаче из бюджета Южского муниципального района бюджетам сельских поселений части полномочий по решению вопросов местного значения рассчитывается по следующей формуле:</w:t>
      </w:r>
    </w:p>
    <w:p w:rsidR="00E65075" w:rsidRPr="00274309" w:rsidRDefault="00E65075" w:rsidP="00E65075">
      <w:pPr>
        <w:pStyle w:val="ConsPlusNormal"/>
        <w:ind w:firstLine="540"/>
        <w:jc w:val="both"/>
        <w:rPr>
          <w:rFonts w:ascii="Times New Roman" w:hAnsi="Times New Roman" w:cs="Times New Roman"/>
          <w:sz w:val="24"/>
          <w:szCs w:val="24"/>
        </w:rPr>
      </w:pPr>
    </w:p>
    <w:p w:rsidR="00E65075" w:rsidRPr="00274309" w:rsidRDefault="00E65075" w:rsidP="00E65075">
      <w:pPr>
        <w:pStyle w:val="ConsPlusNormal"/>
        <w:ind w:firstLine="540"/>
        <w:jc w:val="both"/>
        <w:rPr>
          <w:rFonts w:ascii="Times New Roman" w:hAnsi="Times New Roman" w:cs="Times New Roman"/>
          <w:sz w:val="24"/>
          <w:szCs w:val="24"/>
        </w:rPr>
      </w:pPr>
      <w:r w:rsidRPr="00274309">
        <w:rPr>
          <w:rFonts w:ascii="Times New Roman" w:hAnsi="Times New Roman" w:cs="Times New Roman"/>
          <w:noProof/>
          <w:position w:val="-23"/>
          <w:sz w:val="24"/>
          <w:szCs w:val="24"/>
          <w:lang w:eastAsia="ru-RU"/>
        </w:rPr>
        <w:drawing>
          <wp:inline distT="0" distB="0" distL="0" distR="0" wp14:anchorId="0B35CCC6" wp14:editId="29FD91E3">
            <wp:extent cx="2390775" cy="4191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419100"/>
                    </a:xfrm>
                    <a:prstGeom prst="rect">
                      <a:avLst/>
                    </a:prstGeom>
                    <a:noFill/>
                    <a:ln>
                      <a:noFill/>
                    </a:ln>
                  </pic:spPr>
                </pic:pic>
              </a:graphicData>
            </a:graphic>
          </wp:inline>
        </w:drawing>
      </w:r>
    </w:p>
    <w:p w:rsidR="00E65075" w:rsidRPr="00274309" w:rsidRDefault="00E65075" w:rsidP="00E65075">
      <w:pPr>
        <w:pStyle w:val="ConsPlusNormal"/>
        <w:ind w:firstLine="540"/>
        <w:jc w:val="both"/>
        <w:rPr>
          <w:rFonts w:ascii="Times New Roman" w:hAnsi="Times New Roman" w:cs="Times New Roman"/>
          <w:sz w:val="24"/>
          <w:szCs w:val="24"/>
        </w:rPr>
      </w:pPr>
    </w:p>
    <w:p w:rsidR="00E65075" w:rsidRPr="00274309" w:rsidRDefault="00E65075" w:rsidP="00E65075">
      <w:pPr>
        <w:pStyle w:val="ConsPlusNormal"/>
        <w:ind w:firstLine="540"/>
        <w:jc w:val="both"/>
        <w:rPr>
          <w:rFonts w:ascii="Times New Roman" w:hAnsi="Times New Roman" w:cs="Times New Roman"/>
          <w:sz w:val="24"/>
          <w:szCs w:val="24"/>
        </w:rPr>
      </w:pPr>
      <w:r w:rsidRPr="00274309">
        <w:rPr>
          <w:rFonts w:ascii="Times New Roman" w:hAnsi="Times New Roman" w:cs="Times New Roman"/>
          <w:sz w:val="24"/>
          <w:szCs w:val="24"/>
        </w:rPr>
        <w:t>RСБВi - размер межбюджетного трансферта передаваемого полномочия из бюджета муниципального района i-му поселению;</w:t>
      </w:r>
    </w:p>
    <w:p w:rsidR="00E65075" w:rsidRPr="00274309" w:rsidRDefault="00E65075" w:rsidP="00E65075">
      <w:pPr>
        <w:pStyle w:val="ConsPlusNormal"/>
        <w:spacing w:before="200"/>
        <w:ind w:firstLine="540"/>
        <w:jc w:val="both"/>
        <w:rPr>
          <w:rFonts w:ascii="Times New Roman" w:hAnsi="Times New Roman" w:cs="Times New Roman"/>
          <w:sz w:val="24"/>
          <w:szCs w:val="24"/>
        </w:rPr>
      </w:pPr>
      <w:r w:rsidRPr="00274309">
        <w:rPr>
          <w:rFonts w:ascii="Times New Roman" w:hAnsi="Times New Roman" w:cs="Times New Roman"/>
          <w:sz w:val="24"/>
          <w:szCs w:val="24"/>
        </w:rPr>
        <w:t>S</w:t>
      </w:r>
      <w:r w:rsidRPr="00274309">
        <w:rPr>
          <w:rFonts w:ascii="Times New Roman" w:hAnsi="Times New Roman" w:cs="Times New Roman"/>
          <w:sz w:val="24"/>
          <w:szCs w:val="24"/>
          <w:vertAlign w:val="subscript"/>
        </w:rPr>
        <w:t>общ.сум.затр.</w:t>
      </w:r>
      <w:r w:rsidRPr="00274309">
        <w:rPr>
          <w:rFonts w:ascii="Times New Roman" w:hAnsi="Times New Roman" w:cs="Times New Roman"/>
          <w:sz w:val="24"/>
          <w:szCs w:val="24"/>
        </w:rPr>
        <w:t xml:space="preserve"> - общая сумма материальных затрат на осуществление части полномочий, в расчете на год;</w:t>
      </w:r>
    </w:p>
    <w:p w:rsidR="00E65075" w:rsidRPr="00274309" w:rsidRDefault="00E65075" w:rsidP="00E65075">
      <w:pPr>
        <w:pStyle w:val="ConsPlusNormal"/>
        <w:spacing w:before="200"/>
        <w:ind w:firstLine="540"/>
        <w:jc w:val="both"/>
        <w:rPr>
          <w:rFonts w:ascii="Times New Roman" w:hAnsi="Times New Roman" w:cs="Times New Roman"/>
          <w:sz w:val="24"/>
          <w:szCs w:val="24"/>
        </w:rPr>
      </w:pPr>
      <w:r w:rsidRPr="00274309">
        <w:rPr>
          <w:rFonts w:ascii="Times New Roman" w:hAnsi="Times New Roman" w:cs="Times New Roman"/>
          <w:sz w:val="24"/>
          <w:szCs w:val="24"/>
        </w:rPr>
        <w:t>D</w:t>
      </w:r>
      <w:r w:rsidRPr="00274309">
        <w:rPr>
          <w:rFonts w:ascii="Times New Roman" w:hAnsi="Times New Roman" w:cs="Times New Roman"/>
          <w:sz w:val="24"/>
          <w:szCs w:val="24"/>
          <w:vertAlign w:val="subscript"/>
        </w:rPr>
        <w:t>м.р.</w:t>
      </w:r>
      <w:r w:rsidRPr="00274309">
        <w:rPr>
          <w:rFonts w:ascii="Times New Roman" w:hAnsi="Times New Roman" w:cs="Times New Roman"/>
          <w:sz w:val="24"/>
          <w:szCs w:val="24"/>
        </w:rPr>
        <w:t xml:space="preserve"> - общая протяженность дорог общего пользования местного значения Южского муниципального района в границах зоны содержания;</w:t>
      </w:r>
    </w:p>
    <w:p w:rsidR="00E65075" w:rsidRPr="00274309" w:rsidRDefault="00E65075" w:rsidP="00E65075">
      <w:pPr>
        <w:pStyle w:val="ConsPlusNormal"/>
        <w:spacing w:before="200"/>
        <w:ind w:firstLine="540"/>
        <w:jc w:val="both"/>
        <w:rPr>
          <w:rFonts w:ascii="Times New Roman" w:hAnsi="Times New Roman" w:cs="Times New Roman"/>
          <w:sz w:val="24"/>
          <w:szCs w:val="24"/>
        </w:rPr>
      </w:pPr>
      <w:r w:rsidRPr="00274309">
        <w:rPr>
          <w:rFonts w:ascii="Times New Roman" w:hAnsi="Times New Roman" w:cs="Times New Roman"/>
          <w:sz w:val="24"/>
          <w:szCs w:val="24"/>
        </w:rPr>
        <w:t>Di - протяженность дорог, принадлежащих i-му сельскому поселению Южского муниципального района.</w:t>
      </w:r>
    </w:p>
    <w:p w:rsidR="00E65075" w:rsidRPr="00274309" w:rsidRDefault="00E65075" w:rsidP="00E65075">
      <w:pPr>
        <w:pStyle w:val="ConsPlusNormal"/>
        <w:spacing w:before="200"/>
        <w:ind w:firstLine="540"/>
        <w:jc w:val="both"/>
        <w:rPr>
          <w:rFonts w:ascii="Times New Roman" w:hAnsi="Times New Roman" w:cs="Times New Roman"/>
          <w:sz w:val="24"/>
          <w:szCs w:val="24"/>
        </w:rPr>
      </w:pPr>
      <w:r w:rsidRPr="00274309">
        <w:rPr>
          <w:rFonts w:ascii="Times New Roman" w:hAnsi="Times New Roman" w:cs="Times New Roman"/>
          <w:sz w:val="24"/>
          <w:szCs w:val="24"/>
        </w:rPr>
        <w:t>4) Межбюджетные трансферты предоставляются в соответствии со сводной бюджетной росписью Южского муниципального района и в пределах лимитов бюджетных обязательств на очередной финансовый год и плановый период.</w:t>
      </w:r>
    </w:p>
    <w:p w:rsidR="00E65075" w:rsidRPr="00274309" w:rsidRDefault="00E65075" w:rsidP="00E65075">
      <w:pPr>
        <w:pStyle w:val="ConsPlusNormal"/>
        <w:spacing w:before="200"/>
        <w:ind w:firstLine="540"/>
        <w:jc w:val="both"/>
        <w:rPr>
          <w:rFonts w:ascii="Times New Roman" w:hAnsi="Times New Roman" w:cs="Times New Roman"/>
          <w:sz w:val="24"/>
          <w:szCs w:val="24"/>
        </w:rPr>
      </w:pPr>
      <w:r w:rsidRPr="00274309">
        <w:rPr>
          <w:rFonts w:ascii="Times New Roman" w:hAnsi="Times New Roman" w:cs="Times New Roman"/>
          <w:sz w:val="24"/>
          <w:szCs w:val="24"/>
        </w:rPr>
        <w:t>5) Перечисление межбюджетных трансфертов из бюджета Южского муниципального района в бюджеты сельских поселений осуществляется в соответствии с Порядком, утвержденным главным распорядителем средств бюджета Южского муниципального района.</w:t>
      </w:r>
    </w:p>
    <w:p w:rsidR="00E65075" w:rsidRPr="00274309" w:rsidRDefault="00E65075" w:rsidP="00E65075">
      <w:pPr>
        <w:rPr>
          <w:rFonts w:ascii="Times New Roman" w:hAnsi="Times New Roman" w:cs="Times New Roman"/>
        </w:rPr>
      </w:pPr>
    </w:p>
    <w:p w:rsidR="00E65075" w:rsidRDefault="00E65075" w:rsidP="00E65075">
      <w:pPr>
        <w:ind w:right="281"/>
        <w:jc w:val="center"/>
        <w:rPr>
          <w:rFonts w:ascii="Times New Roman" w:hAnsi="Times New Roman" w:cs="Times New Roman"/>
          <w:b/>
        </w:rPr>
      </w:pPr>
    </w:p>
    <w:p w:rsidR="009669B2" w:rsidRPr="00274309" w:rsidRDefault="009669B2" w:rsidP="00E65075">
      <w:pPr>
        <w:ind w:right="281"/>
        <w:jc w:val="center"/>
        <w:rPr>
          <w:rFonts w:ascii="Times New Roman" w:hAnsi="Times New Roman" w:cs="Times New Roman"/>
          <w:b/>
        </w:rPr>
      </w:pPr>
    </w:p>
    <w:p w:rsidR="00E65075" w:rsidRDefault="00E65075" w:rsidP="00E65075">
      <w:pPr>
        <w:ind w:right="281"/>
        <w:jc w:val="center"/>
        <w:rPr>
          <w:rFonts w:ascii="Times New Roman" w:hAnsi="Times New Roman" w:cs="Times New Roman"/>
          <w:b/>
        </w:rPr>
      </w:pPr>
    </w:p>
    <w:p w:rsidR="00E65075" w:rsidRPr="003722B6" w:rsidRDefault="00E65075" w:rsidP="003722B6">
      <w:pPr>
        <w:spacing w:after="0" w:line="240" w:lineRule="auto"/>
        <w:ind w:right="281"/>
        <w:jc w:val="center"/>
        <w:rPr>
          <w:rFonts w:ascii="Times New Roman" w:hAnsi="Times New Roman" w:cs="Times New Roman"/>
          <w:b/>
          <w:sz w:val="24"/>
          <w:szCs w:val="24"/>
        </w:rPr>
      </w:pPr>
      <w:r w:rsidRPr="003722B6">
        <w:rPr>
          <w:rFonts w:ascii="Times New Roman" w:hAnsi="Times New Roman" w:cs="Times New Roman"/>
          <w:b/>
          <w:sz w:val="24"/>
          <w:szCs w:val="24"/>
        </w:rPr>
        <w:lastRenderedPageBreak/>
        <w:t>РАСПРЕДЕЛЕНИЕ</w:t>
      </w:r>
    </w:p>
    <w:p w:rsidR="003722B6" w:rsidRDefault="00E65075" w:rsidP="003722B6">
      <w:pPr>
        <w:spacing w:after="0" w:line="240" w:lineRule="auto"/>
        <w:ind w:right="281"/>
        <w:jc w:val="center"/>
        <w:rPr>
          <w:rFonts w:ascii="Times New Roman" w:hAnsi="Times New Roman" w:cs="Times New Roman"/>
          <w:b/>
          <w:bCs/>
          <w:sz w:val="24"/>
          <w:szCs w:val="24"/>
        </w:rPr>
      </w:pPr>
      <w:r w:rsidRPr="003722B6">
        <w:rPr>
          <w:rFonts w:ascii="Times New Roman" w:hAnsi="Times New Roman" w:cs="Times New Roman"/>
          <w:b/>
          <w:sz w:val="24"/>
          <w:szCs w:val="24"/>
        </w:rPr>
        <w:t xml:space="preserve">иных межбюджетных трансфертов по передаче из бюджета Южского муниципального района </w:t>
      </w:r>
      <w:r w:rsidRPr="003722B6">
        <w:rPr>
          <w:rFonts w:ascii="Times New Roman" w:hAnsi="Times New Roman" w:cs="Times New Roman"/>
          <w:b/>
          <w:bCs/>
          <w:sz w:val="24"/>
          <w:szCs w:val="24"/>
        </w:rPr>
        <w:t xml:space="preserve">бюджетам сельских поселений на исполнение передаваемых полномочий по обеспечению дорожной деятельности в Южском </w:t>
      </w:r>
    </w:p>
    <w:p w:rsidR="00E65075" w:rsidRPr="003722B6" w:rsidRDefault="00E65075" w:rsidP="003722B6">
      <w:pPr>
        <w:spacing w:after="0" w:line="240" w:lineRule="auto"/>
        <w:ind w:right="281"/>
        <w:jc w:val="center"/>
        <w:rPr>
          <w:rFonts w:ascii="Times New Roman" w:hAnsi="Times New Roman" w:cs="Times New Roman"/>
          <w:b/>
          <w:bCs/>
          <w:sz w:val="24"/>
          <w:szCs w:val="24"/>
        </w:rPr>
      </w:pPr>
      <w:r w:rsidRPr="003722B6">
        <w:rPr>
          <w:rFonts w:ascii="Times New Roman" w:hAnsi="Times New Roman" w:cs="Times New Roman"/>
          <w:b/>
          <w:bCs/>
          <w:sz w:val="24"/>
          <w:szCs w:val="24"/>
        </w:rPr>
        <w:t xml:space="preserve">муниципальном районе на 2023 год </w:t>
      </w:r>
    </w:p>
    <w:p w:rsidR="00E65075" w:rsidRPr="00274309" w:rsidRDefault="00E65075" w:rsidP="00E65075">
      <w:pPr>
        <w:ind w:right="281"/>
        <w:jc w:val="center"/>
        <w:rPr>
          <w:rFonts w:ascii="Times New Roman" w:hAnsi="Times New Roman" w:cs="Times New Roman"/>
          <w:b/>
        </w:rPr>
      </w:pPr>
    </w:p>
    <w:tbl>
      <w:tblPr>
        <w:tblW w:w="9639" w:type="dxa"/>
        <w:tblInd w:w="-5" w:type="dxa"/>
        <w:tblLayout w:type="fixed"/>
        <w:tblLook w:val="04A0" w:firstRow="1" w:lastRow="0" w:firstColumn="1" w:lastColumn="0" w:noHBand="0" w:noVBand="1"/>
      </w:tblPr>
      <w:tblGrid>
        <w:gridCol w:w="4087"/>
        <w:gridCol w:w="1701"/>
        <w:gridCol w:w="3851"/>
      </w:tblGrid>
      <w:tr w:rsidR="00E65075" w:rsidRPr="00274309" w:rsidTr="003722B6">
        <w:trPr>
          <w:trHeight w:val="525"/>
        </w:trPr>
        <w:tc>
          <w:tcPr>
            <w:tcW w:w="4087" w:type="dxa"/>
            <w:vMerge w:val="restart"/>
            <w:tcBorders>
              <w:top w:val="single" w:sz="4" w:space="0" w:color="auto"/>
              <w:left w:val="single" w:sz="4" w:space="0" w:color="auto"/>
              <w:right w:val="single" w:sz="4" w:space="0" w:color="auto"/>
            </w:tcBorders>
            <w:hideMark/>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Наименование муниципального образования</w:t>
            </w:r>
          </w:p>
        </w:tc>
        <w:tc>
          <w:tcPr>
            <w:tcW w:w="1701" w:type="dxa"/>
            <w:vMerge w:val="restart"/>
            <w:tcBorders>
              <w:top w:val="single" w:sz="4" w:space="0" w:color="auto"/>
              <w:left w:val="nil"/>
              <w:right w:val="single" w:sz="4" w:space="0" w:color="auto"/>
            </w:tcBorders>
            <w:hideMark/>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Протяжен-ность дорог, км</w:t>
            </w:r>
          </w:p>
        </w:tc>
        <w:tc>
          <w:tcPr>
            <w:tcW w:w="3851" w:type="dxa"/>
            <w:tcBorders>
              <w:top w:val="single" w:sz="4" w:space="0" w:color="auto"/>
              <w:left w:val="nil"/>
              <w:bottom w:val="single" w:sz="4" w:space="0" w:color="auto"/>
              <w:right w:val="single" w:sz="4" w:space="0" w:color="auto"/>
            </w:tcBorders>
            <w:hideMark/>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Сумма межбюджетного трансферта, руб.</w:t>
            </w:r>
          </w:p>
        </w:tc>
      </w:tr>
      <w:tr w:rsidR="00E65075" w:rsidRPr="00274309" w:rsidTr="003722B6">
        <w:trPr>
          <w:trHeight w:val="405"/>
        </w:trPr>
        <w:tc>
          <w:tcPr>
            <w:tcW w:w="4087" w:type="dxa"/>
            <w:vMerge/>
            <w:tcBorders>
              <w:left w:val="single" w:sz="4" w:space="0" w:color="auto"/>
              <w:bottom w:val="single" w:sz="4" w:space="0" w:color="auto"/>
              <w:right w:val="single" w:sz="4" w:space="0" w:color="auto"/>
            </w:tcBorders>
          </w:tcPr>
          <w:p w:rsidR="00E65075" w:rsidRPr="00274309" w:rsidRDefault="00E65075" w:rsidP="000B6623">
            <w:pPr>
              <w:jc w:val="center"/>
              <w:rPr>
                <w:rFonts w:ascii="Times New Roman" w:hAnsi="Times New Roman" w:cs="Times New Roman"/>
              </w:rPr>
            </w:pPr>
          </w:p>
        </w:tc>
        <w:tc>
          <w:tcPr>
            <w:tcW w:w="1701" w:type="dxa"/>
            <w:vMerge/>
            <w:tcBorders>
              <w:left w:val="nil"/>
              <w:bottom w:val="single" w:sz="4" w:space="0" w:color="auto"/>
              <w:right w:val="single" w:sz="4" w:space="0" w:color="auto"/>
            </w:tcBorders>
          </w:tcPr>
          <w:p w:rsidR="00E65075" w:rsidRPr="00274309" w:rsidRDefault="00E65075" w:rsidP="000B6623">
            <w:pPr>
              <w:jc w:val="center"/>
              <w:rPr>
                <w:rFonts w:ascii="Times New Roman" w:hAnsi="Times New Roman" w:cs="Times New Roman"/>
              </w:rPr>
            </w:pPr>
          </w:p>
        </w:tc>
        <w:tc>
          <w:tcPr>
            <w:tcW w:w="3851" w:type="dxa"/>
            <w:tcBorders>
              <w:top w:val="single" w:sz="4" w:space="0" w:color="auto"/>
              <w:left w:val="nil"/>
              <w:bottom w:val="single" w:sz="4" w:space="0" w:color="auto"/>
              <w:right w:val="single" w:sz="4" w:space="0" w:color="auto"/>
            </w:tcBorders>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на 2023 год</w:t>
            </w:r>
          </w:p>
        </w:tc>
      </w:tr>
      <w:tr w:rsidR="00E65075" w:rsidRPr="00274309" w:rsidTr="003722B6">
        <w:trPr>
          <w:trHeight w:val="274"/>
        </w:trPr>
        <w:tc>
          <w:tcPr>
            <w:tcW w:w="4087" w:type="dxa"/>
            <w:tcBorders>
              <w:top w:val="nil"/>
              <w:left w:val="single" w:sz="4" w:space="0" w:color="auto"/>
              <w:bottom w:val="single" w:sz="4" w:space="0" w:color="auto"/>
              <w:right w:val="single" w:sz="4" w:space="0" w:color="auto"/>
            </w:tcBorders>
            <w:vAlign w:val="bottom"/>
            <w:hideMark/>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1</w:t>
            </w:r>
          </w:p>
        </w:tc>
        <w:tc>
          <w:tcPr>
            <w:tcW w:w="1701" w:type="dxa"/>
            <w:tcBorders>
              <w:top w:val="nil"/>
              <w:left w:val="nil"/>
              <w:bottom w:val="single" w:sz="4" w:space="0" w:color="auto"/>
              <w:right w:val="single" w:sz="4" w:space="0" w:color="auto"/>
            </w:tcBorders>
            <w:vAlign w:val="bottom"/>
            <w:hideMark/>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2</w:t>
            </w:r>
          </w:p>
        </w:tc>
        <w:tc>
          <w:tcPr>
            <w:tcW w:w="3851" w:type="dxa"/>
            <w:tcBorders>
              <w:top w:val="nil"/>
              <w:left w:val="nil"/>
              <w:bottom w:val="single" w:sz="4" w:space="0" w:color="auto"/>
              <w:right w:val="single" w:sz="4" w:space="0" w:color="auto"/>
            </w:tcBorders>
            <w:vAlign w:val="bottom"/>
            <w:hideMark/>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3</w:t>
            </w:r>
          </w:p>
        </w:tc>
      </w:tr>
      <w:tr w:rsidR="00E65075" w:rsidRPr="00274309" w:rsidTr="003722B6">
        <w:trPr>
          <w:trHeight w:val="375"/>
        </w:trPr>
        <w:tc>
          <w:tcPr>
            <w:tcW w:w="4087" w:type="dxa"/>
            <w:tcBorders>
              <w:top w:val="nil"/>
              <w:left w:val="single" w:sz="4" w:space="0" w:color="auto"/>
              <w:bottom w:val="single" w:sz="4" w:space="0" w:color="auto"/>
              <w:right w:val="single" w:sz="4" w:space="0" w:color="auto"/>
            </w:tcBorders>
            <w:noWrap/>
            <w:vAlign w:val="bottom"/>
            <w:hideMark/>
          </w:tcPr>
          <w:p w:rsidR="00E65075" w:rsidRPr="00274309" w:rsidRDefault="00E65075" w:rsidP="000B6623">
            <w:pPr>
              <w:rPr>
                <w:rFonts w:ascii="Times New Roman" w:hAnsi="Times New Roman" w:cs="Times New Roman"/>
                <w:b/>
                <w:bCs/>
              </w:rPr>
            </w:pPr>
            <w:r w:rsidRPr="00274309">
              <w:rPr>
                <w:rFonts w:ascii="Times New Roman" w:hAnsi="Times New Roman" w:cs="Times New Roman"/>
                <w:b/>
                <w:bCs/>
              </w:rPr>
              <w:t>Всего:</w:t>
            </w:r>
          </w:p>
        </w:tc>
        <w:tc>
          <w:tcPr>
            <w:tcW w:w="1701" w:type="dxa"/>
            <w:tcBorders>
              <w:top w:val="nil"/>
              <w:left w:val="nil"/>
              <w:bottom w:val="single" w:sz="4" w:space="0" w:color="auto"/>
              <w:right w:val="single" w:sz="4" w:space="0" w:color="auto"/>
            </w:tcBorders>
            <w:shd w:val="clear" w:color="auto" w:fill="auto"/>
            <w:noWrap/>
            <w:vAlign w:val="bottom"/>
          </w:tcPr>
          <w:p w:rsidR="00E65075" w:rsidRPr="00274309" w:rsidRDefault="00E65075" w:rsidP="000B6623">
            <w:pPr>
              <w:jc w:val="center"/>
              <w:rPr>
                <w:rFonts w:ascii="Times New Roman" w:hAnsi="Times New Roman" w:cs="Times New Roman"/>
                <w:b/>
                <w:bCs/>
              </w:rPr>
            </w:pPr>
            <w:r w:rsidRPr="00274309">
              <w:rPr>
                <w:rFonts w:ascii="Times New Roman" w:hAnsi="Times New Roman" w:cs="Times New Roman"/>
                <w:b/>
                <w:bCs/>
              </w:rPr>
              <w:t>28,392</w:t>
            </w:r>
          </w:p>
        </w:tc>
        <w:tc>
          <w:tcPr>
            <w:tcW w:w="3851" w:type="dxa"/>
            <w:tcBorders>
              <w:top w:val="nil"/>
              <w:left w:val="nil"/>
              <w:bottom w:val="single" w:sz="4" w:space="0" w:color="auto"/>
              <w:right w:val="single" w:sz="4" w:space="0" w:color="auto"/>
            </w:tcBorders>
            <w:noWrap/>
            <w:vAlign w:val="bottom"/>
          </w:tcPr>
          <w:p w:rsidR="00E65075" w:rsidRPr="00274309" w:rsidRDefault="00E65075" w:rsidP="000B6623">
            <w:pPr>
              <w:jc w:val="center"/>
              <w:rPr>
                <w:rFonts w:ascii="Times New Roman" w:hAnsi="Times New Roman" w:cs="Times New Roman"/>
                <w:b/>
                <w:bCs/>
              </w:rPr>
            </w:pPr>
            <w:r w:rsidRPr="00274309">
              <w:rPr>
                <w:rFonts w:ascii="Times New Roman" w:hAnsi="Times New Roman" w:cs="Times New Roman"/>
                <w:b/>
                <w:bCs/>
              </w:rPr>
              <w:t>1 222 289,32</w:t>
            </w:r>
          </w:p>
        </w:tc>
      </w:tr>
      <w:tr w:rsidR="00E65075" w:rsidRPr="00274309" w:rsidTr="003722B6">
        <w:trPr>
          <w:trHeight w:val="375"/>
        </w:trPr>
        <w:tc>
          <w:tcPr>
            <w:tcW w:w="4087" w:type="dxa"/>
            <w:tcBorders>
              <w:top w:val="nil"/>
              <w:left w:val="single" w:sz="4" w:space="0" w:color="auto"/>
              <w:bottom w:val="single" w:sz="4" w:space="0" w:color="auto"/>
              <w:right w:val="single" w:sz="4" w:space="0" w:color="auto"/>
            </w:tcBorders>
            <w:noWrap/>
            <w:vAlign w:val="bottom"/>
            <w:hideMark/>
          </w:tcPr>
          <w:p w:rsidR="00E65075" w:rsidRPr="00274309" w:rsidRDefault="00E65075" w:rsidP="000B6623">
            <w:pPr>
              <w:rPr>
                <w:rFonts w:ascii="Times New Roman" w:hAnsi="Times New Roman" w:cs="Times New Roman"/>
              </w:rPr>
            </w:pPr>
            <w:r w:rsidRPr="00274309">
              <w:rPr>
                <w:rFonts w:ascii="Times New Roman" w:hAnsi="Times New Roman" w:cs="Times New Roman"/>
              </w:rPr>
              <w:t>Мугреево-Никольское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3,122</w:t>
            </w:r>
          </w:p>
        </w:tc>
        <w:tc>
          <w:tcPr>
            <w:tcW w:w="3851" w:type="dxa"/>
            <w:tcBorders>
              <w:top w:val="nil"/>
              <w:left w:val="nil"/>
              <w:bottom w:val="single" w:sz="4" w:space="0" w:color="auto"/>
              <w:right w:val="single" w:sz="4" w:space="0" w:color="auto"/>
            </w:tcBorders>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134 403,61</w:t>
            </w:r>
          </w:p>
        </w:tc>
      </w:tr>
      <w:tr w:rsidR="00E65075" w:rsidRPr="00274309" w:rsidTr="003722B6">
        <w:trPr>
          <w:trHeight w:val="750"/>
        </w:trPr>
        <w:tc>
          <w:tcPr>
            <w:tcW w:w="4087" w:type="dxa"/>
            <w:tcBorders>
              <w:top w:val="nil"/>
              <w:left w:val="single" w:sz="4" w:space="0" w:color="auto"/>
              <w:bottom w:val="single" w:sz="4" w:space="0" w:color="auto"/>
              <w:right w:val="single" w:sz="4" w:space="0" w:color="auto"/>
            </w:tcBorders>
            <w:vAlign w:val="bottom"/>
            <w:hideMark/>
          </w:tcPr>
          <w:p w:rsidR="00E65075" w:rsidRPr="00274309" w:rsidRDefault="00E65075" w:rsidP="000B6623">
            <w:pPr>
              <w:rPr>
                <w:rFonts w:ascii="Times New Roman" w:hAnsi="Times New Roman" w:cs="Times New Roman"/>
              </w:rPr>
            </w:pPr>
            <w:r w:rsidRPr="00274309">
              <w:rPr>
                <w:rFonts w:ascii="Times New Roman" w:hAnsi="Times New Roman" w:cs="Times New Roman"/>
              </w:rPr>
              <w:t>Новоклязьминское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1,922</w:t>
            </w:r>
          </w:p>
        </w:tc>
        <w:tc>
          <w:tcPr>
            <w:tcW w:w="3851" w:type="dxa"/>
            <w:tcBorders>
              <w:top w:val="nil"/>
              <w:left w:val="nil"/>
              <w:bottom w:val="single" w:sz="4" w:space="0" w:color="auto"/>
              <w:right w:val="single" w:sz="4" w:space="0" w:color="auto"/>
            </w:tcBorders>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82 743,03</w:t>
            </w:r>
          </w:p>
        </w:tc>
      </w:tr>
      <w:tr w:rsidR="00E65075" w:rsidRPr="00274309" w:rsidTr="003722B6">
        <w:trPr>
          <w:trHeight w:val="440"/>
        </w:trPr>
        <w:tc>
          <w:tcPr>
            <w:tcW w:w="4087" w:type="dxa"/>
            <w:tcBorders>
              <w:top w:val="nil"/>
              <w:left w:val="single" w:sz="4" w:space="0" w:color="auto"/>
              <w:bottom w:val="single" w:sz="4" w:space="0" w:color="auto"/>
              <w:right w:val="single" w:sz="4" w:space="0" w:color="auto"/>
            </w:tcBorders>
            <w:noWrap/>
            <w:vAlign w:val="bottom"/>
            <w:hideMark/>
          </w:tcPr>
          <w:p w:rsidR="00E65075" w:rsidRPr="00274309" w:rsidRDefault="00E65075" w:rsidP="000B6623">
            <w:pPr>
              <w:rPr>
                <w:rFonts w:ascii="Times New Roman" w:hAnsi="Times New Roman" w:cs="Times New Roman"/>
              </w:rPr>
            </w:pPr>
            <w:r w:rsidRPr="00274309">
              <w:rPr>
                <w:rFonts w:ascii="Times New Roman" w:hAnsi="Times New Roman" w:cs="Times New Roman"/>
              </w:rPr>
              <w:t>Холуйское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6,961</w:t>
            </w:r>
          </w:p>
        </w:tc>
        <w:tc>
          <w:tcPr>
            <w:tcW w:w="3851" w:type="dxa"/>
            <w:tcBorders>
              <w:top w:val="nil"/>
              <w:left w:val="nil"/>
              <w:bottom w:val="single" w:sz="4" w:space="0" w:color="auto"/>
              <w:right w:val="single" w:sz="4" w:space="0" w:color="auto"/>
            </w:tcBorders>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299 674,41</w:t>
            </w:r>
          </w:p>
        </w:tc>
      </w:tr>
      <w:tr w:rsidR="00E65075" w:rsidRPr="00274309" w:rsidTr="003722B6">
        <w:trPr>
          <w:trHeight w:val="658"/>
        </w:trPr>
        <w:tc>
          <w:tcPr>
            <w:tcW w:w="4087" w:type="dxa"/>
            <w:tcBorders>
              <w:top w:val="nil"/>
              <w:left w:val="single" w:sz="4" w:space="0" w:color="auto"/>
              <w:bottom w:val="single" w:sz="4" w:space="0" w:color="auto"/>
              <w:right w:val="single" w:sz="4" w:space="0" w:color="auto"/>
            </w:tcBorders>
            <w:noWrap/>
            <w:vAlign w:val="bottom"/>
            <w:hideMark/>
          </w:tcPr>
          <w:p w:rsidR="00E65075" w:rsidRPr="00274309" w:rsidRDefault="00E65075" w:rsidP="000B6623">
            <w:pPr>
              <w:rPr>
                <w:rFonts w:ascii="Times New Roman" w:hAnsi="Times New Roman" w:cs="Times New Roman"/>
              </w:rPr>
            </w:pPr>
            <w:r w:rsidRPr="00274309">
              <w:rPr>
                <w:rFonts w:ascii="Times New Roman" w:hAnsi="Times New Roman" w:cs="Times New Roman"/>
              </w:rPr>
              <w:t>Талицко-Мугреевское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0,507</w:t>
            </w:r>
          </w:p>
        </w:tc>
        <w:tc>
          <w:tcPr>
            <w:tcW w:w="3851" w:type="dxa"/>
            <w:tcBorders>
              <w:top w:val="nil"/>
              <w:left w:val="nil"/>
              <w:bottom w:val="single" w:sz="4" w:space="0" w:color="auto"/>
              <w:right w:val="single" w:sz="4" w:space="0" w:color="auto"/>
            </w:tcBorders>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21 826,59</w:t>
            </w:r>
          </w:p>
        </w:tc>
      </w:tr>
      <w:tr w:rsidR="00E65075" w:rsidRPr="00274309" w:rsidTr="003722B6">
        <w:trPr>
          <w:trHeight w:val="456"/>
        </w:trPr>
        <w:tc>
          <w:tcPr>
            <w:tcW w:w="4087" w:type="dxa"/>
            <w:tcBorders>
              <w:top w:val="nil"/>
              <w:left w:val="single" w:sz="4" w:space="0" w:color="auto"/>
              <w:bottom w:val="single" w:sz="4" w:space="0" w:color="auto"/>
              <w:right w:val="single" w:sz="4" w:space="0" w:color="auto"/>
            </w:tcBorders>
            <w:noWrap/>
            <w:vAlign w:val="bottom"/>
            <w:hideMark/>
          </w:tcPr>
          <w:p w:rsidR="00E65075" w:rsidRPr="00274309" w:rsidRDefault="00E65075" w:rsidP="000B6623">
            <w:pPr>
              <w:rPr>
                <w:rFonts w:ascii="Times New Roman" w:hAnsi="Times New Roman" w:cs="Times New Roman"/>
              </w:rPr>
            </w:pPr>
            <w:r w:rsidRPr="00274309">
              <w:rPr>
                <w:rFonts w:ascii="Times New Roman" w:hAnsi="Times New Roman" w:cs="Times New Roman"/>
              </w:rPr>
              <w:t>Хотимльское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15,88</w:t>
            </w:r>
          </w:p>
        </w:tc>
        <w:tc>
          <w:tcPr>
            <w:tcW w:w="3851" w:type="dxa"/>
            <w:tcBorders>
              <w:top w:val="nil"/>
              <w:left w:val="nil"/>
              <w:bottom w:val="single" w:sz="4" w:space="0" w:color="auto"/>
              <w:right w:val="single" w:sz="4" w:space="0" w:color="auto"/>
            </w:tcBorders>
            <w:noWrap/>
            <w:vAlign w:val="bottom"/>
          </w:tcPr>
          <w:p w:rsidR="00E65075" w:rsidRPr="00274309" w:rsidRDefault="00E65075" w:rsidP="000B6623">
            <w:pPr>
              <w:jc w:val="center"/>
              <w:rPr>
                <w:rFonts w:ascii="Times New Roman" w:hAnsi="Times New Roman" w:cs="Times New Roman"/>
              </w:rPr>
            </w:pPr>
            <w:r w:rsidRPr="00274309">
              <w:rPr>
                <w:rFonts w:ascii="Times New Roman" w:hAnsi="Times New Roman" w:cs="Times New Roman"/>
              </w:rPr>
              <w:t>683 641,68</w:t>
            </w:r>
          </w:p>
        </w:tc>
      </w:tr>
    </w:tbl>
    <w:p w:rsidR="00E65075" w:rsidRDefault="00E65075" w:rsidP="00E65075">
      <w:pPr>
        <w:suppressAutoHyphens/>
        <w:spacing w:after="200" w:line="276" w:lineRule="auto"/>
        <w:rPr>
          <w:rFonts w:ascii="Times New Roman" w:eastAsia="Calibri" w:hAnsi="Times New Roman" w:cs="Times New Roman"/>
          <w:b/>
        </w:rPr>
      </w:pPr>
    </w:p>
    <w:tbl>
      <w:tblPr>
        <w:tblW w:w="105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71"/>
      </w:tblGrid>
      <w:tr w:rsidR="00E65075" w:rsidRPr="00EA06BB" w:rsidTr="000B6623">
        <w:tc>
          <w:tcPr>
            <w:tcW w:w="5245" w:type="dxa"/>
            <w:tcBorders>
              <w:top w:val="nil"/>
              <w:left w:val="nil"/>
              <w:bottom w:val="nil"/>
              <w:right w:val="nil"/>
            </w:tcBorders>
            <w:shd w:val="clear" w:color="auto" w:fill="auto"/>
          </w:tcPr>
          <w:p w:rsidR="00E65075" w:rsidRPr="00EA06BB" w:rsidRDefault="00E65075" w:rsidP="000B6623">
            <w:pPr>
              <w:suppressAutoHyphens/>
              <w:ind w:right="284"/>
              <w:rPr>
                <w:rFonts w:ascii="Times New Roman" w:eastAsia="Times New Roman" w:hAnsi="Times New Roman" w:cs="Times New Roman"/>
                <w:b/>
                <w:lang w:eastAsia="zh-CN" w:bidi="hi-IN"/>
              </w:rPr>
            </w:pPr>
            <w:r w:rsidRPr="00EA06BB">
              <w:rPr>
                <w:rFonts w:ascii="Times New Roman" w:eastAsia="Times New Roman" w:hAnsi="Times New Roman" w:cs="Times New Roman"/>
                <w:b/>
                <w:lang w:eastAsia="zh-CN" w:bidi="hi-IN"/>
              </w:rPr>
              <w:t xml:space="preserve">Глава Южского муниципального района                   </w:t>
            </w:r>
          </w:p>
          <w:p w:rsidR="00E65075" w:rsidRPr="00EA06BB" w:rsidRDefault="00E65075" w:rsidP="000B6623">
            <w:pPr>
              <w:suppressAutoHyphens/>
              <w:ind w:right="284"/>
              <w:jc w:val="both"/>
              <w:rPr>
                <w:rFonts w:ascii="Times New Roman" w:eastAsia="Times New Roman" w:hAnsi="Times New Roman" w:cs="Times New Roman"/>
                <w:b/>
                <w:lang w:eastAsia="zh-CN" w:bidi="hi-IN"/>
              </w:rPr>
            </w:pPr>
          </w:p>
          <w:p w:rsidR="00E65075" w:rsidRPr="00EA06BB" w:rsidRDefault="00E65075" w:rsidP="000B6623">
            <w:pPr>
              <w:suppressAutoHyphens/>
              <w:ind w:right="284"/>
              <w:jc w:val="both"/>
              <w:rPr>
                <w:rFonts w:ascii="Times New Roman" w:eastAsia="Times New Roman" w:hAnsi="Times New Roman" w:cs="Times New Roman"/>
                <w:b/>
                <w:lang w:eastAsia="zh-CN" w:bidi="hi-IN"/>
              </w:rPr>
            </w:pPr>
            <w:r w:rsidRPr="00EA06BB">
              <w:rPr>
                <w:rFonts w:ascii="Times New Roman" w:eastAsia="Times New Roman" w:hAnsi="Times New Roman" w:cs="Times New Roman"/>
                <w:b/>
                <w:lang w:eastAsia="zh-CN" w:bidi="hi-IN"/>
              </w:rPr>
              <w:t xml:space="preserve">_____________В.И. Оврашко  </w:t>
            </w:r>
          </w:p>
          <w:p w:rsidR="00E65075" w:rsidRPr="00EA06BB" w:rsidRDefault="00E65075" w:rsidP="000B6623">
            <w:pPr>
              <w:suppressAutoHyphens/>
              <w:ind w:right="284"/>
              <w:jc w:val="both"/>
              <w:rPr>
                <w:rFonts w:ascii="Times New Roman" w:eastAsia="font392" w:hAnsi="Times New Roman" w:cs="Times New Roman"/>
                <w:b/>
                <w:sz w:val="26"/>
                <w:szCs w:val="26"/>
                <w:lang w:eastAsia="zh-CN" w:bidi="hi-IN"/>
              </w:rPr>
            </w:pPr>
            <w:r w:rsidRPr="00EA06BB">
              <w:rPr>
                <w:rFonts w:ascii="Times New Roman" w:eastAsia="font392" w:hAnsi="Times New Roman" w:cs="Times New Roman"/>
                <w:lang w:eastAsia="zh-CN" w:bidi="hi-IN"/>
              </w:rPr>
              <w:t xml:space="preserve">              </w:t>
            </w:r>
            <w:r w:rsidRPr="00EA06BB">
              <w:rPr>
                <w:rFonts w:ascii="Times New Roman" w:eastAsia="font392" w:hAnsi="Times New Roman" w:cs="Times New Roman"/>
                <w:b/>
                <w:lang w:eastAsia="zh-CN" w:bidi="hi-IN"/>
              </w:rPr>
              <w:t>М.П.</w:t>
            </w:r>
          </w:p>
        </w:tc>
        <w:tc>
          <w:tcPr>
            <w:tcW w:w="5271" w:type="dxa"/>
            <w:tcBorders>
              <w:top w:val="nil"/>
              <w:left w:val="nil"/>
              <w:bottom w:val="nil"/>
              <w:right w:val="nil"/>
            </w:tcBorders>
            <w:shd w:val="clear" w:color="auto" w:fill="auto"/>
          </w:tcPr>
          <w:p w:rsidR="00E65075" w:rsidRPr="00EA06BB" w:rsidRDefault="00E65075" w:rsidP="000B6623">
            <w:pPr>
              <w:spacing w:after="200" w:line="276" w:lineRule="auto"/>
              <w:rPr>
                <w:rFonts w:ascii="Times New Roman" w:eastAsia="font392" w:hAnsi="Times New Roman" w:cs="Times New Roman"/>
                <w:b/>
                <w:lang w:eastAsia="zh-CN" w:bidi="hi-IN"/>
              </w:rPr>
            </w:pPr>
            <w:r w:rsidRPr="00EA06BB">
              <w:rPr>
                <w:rFonts w:ascii="Times New Roman" w:eastAsia="font392" w:hAnsi="Times New Roman" w:cs="Times New Roman"/>
                <w:b/>
                <w:lang w:eastAsia="zh-CN" w:bidi="hi-IN"/>
              </w:rPr>
              <w:t>Глава Талицко-Мугреевского сельского поселения</w:t>
            </w:r>
          </w:p>
          <w:p w:rsidR="00E65075" w:rsidRPr="00EA06BB" w:rsidRDefault="00E65075" w:rsidP="000B6623">
            <w:pPr>
              <w:spacing w:line="276" w:lineRule="auto"/>
              <w:jc w:val="both"/>
              <w:rPr>
                <w:rFonts w:ascii="Times New Roman" w:eastAsia="Times New Roman" w:hAnsi="Times New Roman" w:cs="Times New Roman"/>
                <w:b/>
              </w:rPr>
            </w:pPr>
            <w:r w:rsidRPr="00EA06BB">
              <w:rPr>
                <w:rFonts w:ascii="Times New Roman" w:eastAsia="Times New Roman" w:hAnsi="Times New Roman" w:cs="Times New Roman"/>
                <w:b/>
              </w:rPr>
              <w:t>____________________Р.С.</w:t>
            </w:r>
            <w:r>
              <w:rPr>
                <w:rFonts w:ascii="Times New Roman" w:eastAsia="Times New Roman" w:hAnsi="Times New Roman" w:cs="Times New Roman"/>
                <w:b/>
              </w:rPr>
              <w:t xml:space="preserve"> </w:t>
            </w:r>
            <w:r w:rsidRPr="00EA06BB">
              <w:rPr>
                <w:rFonts w:ascii="Times New Roman" w:eastAsia="Times New Roman" w:hAnsi="Times New Roman" w:cs="Times New Roman"/>
                <w:b/>
              </w:rPr>
              <w:t>Заплаткин</w:t>
            </w:r>
          </w:p>
          <w:p w:rsidR="00E65075" w:rsidRPr="00EA06BB" w:rsidRDefault="00E65075" w:rsidP="000B6623">
            <w:pPr>
              <w:spacing w:line="276" w:lineRule="auto"/>
              <w:jc w:val="both"/>
              <w:rPr>
                <w:rFonts w:ascii="Times New Roman" w:eastAsia="font392" w:hAnsi="Times New Roman" w:cs="Times New Roman"/>
                <w:b/>
                <w:sz w:val="26"/>
                <w:szCs w:val="26"/>
                <w:lang w:eastAsia="zh-CN" w:bidi="hi-IN"/>
              </w:rPr>
            </w:pPr>
            <w:r w:rsidRPr="00EA06BB">
              <w:rPr>
                <w:rFonts w:ascii="Times New Roman" w:eastAsia="font392" w:hAnsi="Times New Roman" w:cs="Times New Roman"/>
                <w:b/>
                <w:lang w:eastAsia="zh-CN" w:bidi="hi-IN"/>
              </w:rPr>
              <w:t xml:space="preserve">                  М.П.</w:t>
            </w:r>
          </w:p>
        </w:tc>
      </w:tr>
    </w:tbl>
    <w:p w:rsidR="00E65075" w:rsidRPr="00EA06BB" w:rsidRDefault="00E65075" w:rsidP="00E65075">
      <w:pPr>
        <w:spacing w:after="200" w:line="276" w:lineRule="auto"/>
        <w:jc w:val="center"/>
        <w:rPr>
          <w:rFonts w:ascii="Times New Roman" w:eastAsia="Times New Roman" w:hAnsi="Times New Roman" w:cs="Times New Roman"/>
          <w:sz w:val="26"/>
          <w:szCs w:val="26"/>
        </w:rPr>
      </w:pPr>
    </w:p>
    <w:p w:rsidR="00F24530" w:rsidRPr="0045306D" w:rsidRDefault="00F24530" w:rsidP="00E65075">
      <w:pPr>
        <w:suppressAutoHyphens/>
        <w:spacing w:after="0" w:line="240" w:lineRule="auto"/>
        <w:jc w:val="center"/>
        <w:rPr>
          <w:rFonts w:ascii="Times New Roman" w:hAnsi="Times New Roman" w:cs="Times New Roman"/>
          <w:sz w:val="24"/>
          <w:szCs w:val="24"/>
        </w:rPr>
      </w:pPr>
    </w:p>
    <w:sectPr w:rsidR="00F24530" w:rsidRPr="0045306D" w:rsidSect="009669B2">
      <w:pgSz w:w="11906" w:h="16838"/>
      <w:pgMar w:top="851"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85" w:rsidRDefault="00156585" w:rsidP="00387B5A">
      <w:pPr>
        <w:spacing w:after="0" w:line="240" w:lineRule="auto"/>
      </w:pPr>
      <w:r>
        <w:separator/>
      </w:r>
    </w:p>
  </w:endnote>
  <w:endnote w:type="continuationSeparator" w:id="0">
    <w:p w:rsidR="00156585" w:rsidRDefault="00156585" w:rsidP="0038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392">
    <w:altName w:val="Arial Unicode MS"/>
    <w:charset w:val="80"/>
    <w:family w:val="roman"/>
    <w:pitch w:val="default"/>
  </w:font>
  <w:font w:name="Lucida Sans Unicode">
    <w:panose1 w:val="020B0602030504020204"/>
    <w:charset w:val="CC"/>
    <w:family w:val="swiss"/>
    <w:pitch w:val="variable"/>
    <w:sig w:usb0="80000AFF" w:usb1="0000396B" w:usb2="00000000" w:usb3="00000000" w:csb0="000000BF" w:csb1="00000000"/>
  </w:font>
  <w:font w:name="font393">
    <w:altName w:val="Arial Unicode MS"/>
    <w:charset w:val="8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85" w:rsidRDefault="00156585" w:rsidP="00387B5A">
      <w:pPr>
        <w:spacing w:after="0" w:line="240" w:lineRule="auto"/>
      </w:pPr>
      <w:r>
        <w:separator/>
      </w:r>
    </w:p>
  </w:footnote>
  <w:footnote w:type="continuationSeparator" w:id="0">
    <w:p w:rsidR="00156585" w:rsidRDefault="00156585" w:rsidP="00387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F09E3"/>
    <w:multiLevelType w:val="multilevel"/>
    <w:tmpl w:val="D388C7A4"/>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260"/>
        </w:tabs>
        <w:ind w:left="1260" w:hanging="360"/>
      </w:pPr>
      <w:rPr>
        <w:rFonts w:hint="default"/>
        <w:color w:val="000000"/>
      </w:rPr>
    </w:lvl>
    <w:lvl w:ilvl="2">
      <w:start w:val="1"/>
      <w:numFmt w:val="decimal"/>
      <w:lvlText w:val="%1.%2.%3"/>
      <w:lvlJc w:val="left"/>
      <w:pPr>
        <w:tabs>
          <w:tab w:val="num" w:pos="920"/>
        </w:tabs>
        <w:ind w:left="920" w:hanging="720"/>
      </w:pPr>
      <w:rPr>
        <w:rFonts w:hint="default"/>
        <w:color w:val="000000"/>
      </w:rPr>
    </w:lvl>
    <w:lvl w:ilvl="3">
      <w:start w:val="1"/>
      <w:numFmt w:val="decimal"/>
      <w:lvlText w:val="%1.%2.%3.%4"/>
      <w:lvlJc w:val="left"/>
      <w:pPr>
        <w:tabs>
          <w:tab w:val="num" w:pos="1380"/>
        </w:tabs>
        <w:ind w:left="1380" w:hanging="1080"/>
      </w:pPr>
      <w:rPr>
        <w:rFonts w:hint="default"/>
        <w:color w:val="000000"/>
      </w:rPr>
    </w:lvl>
    <w:lvl w:ilvl="4">
      <w:start w:val="1"/>
      <w:numFmt w:val="decimal"/>
      <w:lvlText w:val="%1.%2.%3.%4.%5"/>
      <w:lvlJc w:val="left"/>
      <w:pPr>
        <w:tabs>
          <w:tab w:val="num" w:pos="1480"/>
        </w:tabs>
        <w:ind w:left="1480" w:hanging="1080"/>
      </w:pPr>
      <w:rPr>
        <w:rFonts w:hint="default"/>
        <w:color w:val="000000"/>
      </w:rPr>
    </w:lvl>
    <w:lvl w:ilvl="5">
      <w:start w:val="1"/>
      <w:numFmt w:val="decimal"/>
      <w:lvlText w:val="%1.%2.%3.%4.%5.%6"/>
      <w:lvlJc w:val="left"/>
      <w:pPr>
        <w:tabs>
          <w:tab w:val="num" w:pos="1940"/>
        </w:tabs>
        <w:ind w:left="1940" w:hanging="1440"/>
      </w:pPr>
      <w:rPr>
        <w:rFonts w:hint="default"/>
        <w:color w:val="000000"/>
      </w:rPr>
    </w:lvl>
    <w:lvl w:ilvl="6">
      <w:start w:val="1"/>
      <w:numFmt w:val="decimal"/>
      <w:lvlText w:val="%1.%2.%3.%4.%5.%6.%7"/>
      <w:lvlJc w:val="left"/>
      <w:pPr>
        <w:tabs>
          <w:tab w:val="num" w:pos="2040"/>
        </w:tabs>
        <w:ind w:left="2040" w:hanging="1440"/>
      </w:pPr>
      <w:rPr>
        <w:rFonts w:hint="default"/>
        <w:color w:val="000000"/>
      </w:rPr>
    </w:lvl>
    <w:lvl w:ilvl="7">
      <w:start w:val="1"/>
      <w:numFmt w:val="decimal"/>
      <w:lvlText w:val="%1.%2.%3.%4.%5.%6.%7.%8"/>
      <w:lvlJc w:val="left"/>
      <w:pPr>
        <w:tabs>
          <w:tab w:val="num" w:pos="2500"/>
        </w:tabs>
        <w:ind w:left="2500" w:hanging="1800"/>
      </w:pPr>
      <w:rPr>
        <w:rFonts w:hint="default"/>
        <w:color w:val="000000"/>
      </w:rPr>
    </w:lvl>
    <w:lvl w:ilvl="8">
      <w:start w:val="1"/>
      <w:numFmt w:val="decimal"/>
      <w:lvlText w:val="%1.%2.%3.%4.%5.%6.%7.%8.%9"/>
      <w:lvlJc w:val="left"/>
      <w:pPr>
        <w:tabs>
          <w:tab w:val="num" w:pos="2600"/>
        </w:tabs>
        <w:ind w:left="2600" w:hanging="1800"/>
      </w:pPr>
      <w:rPr>
        <w:rFonts w:hint="default"/>
        <w:color w:val="000000"/>
      </w:rPr>
    </w:lvl>
  </w:abstractNum>
  <w:abstractNum w:abstractNumId="2" w15:restartNumberingAfterBreak="0">
    <w:nsid w:val="132D6721"/>
    <w:multiLevelType w:val="multilevel"/>
    <w:tmpl w:val="755CB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96"/>
    <w:rsid w:val="00012D03"/>
    <w:rsid w:val="000155A5"/>
    <w:rsid w:val="00054B27"/>
    <w:rsid w:val="00072EDB"/>
    <w:rsid w:val="00084145"/>
    <w:rsid w:val="000B0E2A"/>
    <w:rsid w:val="000C6227"/>
    <w:rsid w:val="00113F0D"/>
    <w:rsid w:val="00156585"/>
    <w:rsid w:val="001E7081"/>
    <w:rsid w:val="00237302"/>
    <w:rsid w:val="0025283A"/>
    <w:rsid w:val="00297A3E"/>
    <w:rsid w:val="003722B6"/>
    <w:rsid w:val="00387B5A"/>
    <w:rsid w:val="00434FB0"/>
    <w:rsid w:val="0045306D"/>
    <w:rsid w:val="00461EC7"/>
    <w:rsid w:val="004B2FD5"/>
    <w:rsid w:val="004B6405"/>
    <w:rsid w:val="005470C1"/>
    <w:rsid w:val="005D4641"/>
    <w:rsid w:val="00671A62"/>
    <w:rsid w:val="00771966"/>
    <w:rsid w:val="00826585"/>
    <w:rsid w:val="008363FF"/>
    <w:rsid w:val="00883166"/>
    <w:rsid w:val="008C16AC"/>
    <w:rsid w:val="00907992"/>
    <w:rsid w:val="009478D0"/>
    <w:rsid w:val="009669B2"/>
    <w:rsid w:val="009D2DBB"/>
    <w:rsid w:val="00A414FD"/>
    <w:rsid w:val="00B22847"/>
    <w:rsid w:val="00B700B9"/>
    <w:rsid w:val="00BA01C5"/>
    <w:rsid w:val="00C2612A"/>
    <w:rsid w:val="00C51EEE"/>
    <w:rsid w:val="00C960A6"/>
    <w:rsid w:val="00CC1AD1"/>
    <w:rsid w:val="00DB0358"/>
    <w:rsid w:val="00DD7163"/>
    <w:rsid w:val="00E403F2"/>
    <w:rsid w:val="00E65075"/>
    <w:rsid w:val="00EE53C6"/>
    <w:rsid w:val="00F02500"/>
    <w:rsid w:val="00F24530"/>
    <w:rsid w:val="00FE6E01"/>
    <w:rsid w:val="00FF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0628A-0324-44C4-8BF8-14ADAFE6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155A5"/>
    <w:pPr>
      <w:keepNext/>
      <w:numPr>
        <w:numId w:val="2"/>
      </w:numPr>
      <w:suppressAutoHyphens/>
      <w:spacing w:after="0" w:line="100" w:lineRule="atLeast"/>
      <w:jc w:val="center"/>
      <w:outlineLvl w:val="0"/>
    </w:pPr>
    <w:rPr>
      <w:rFonts w:ascii="Times New Roman" w:eastAsia="Arial Unicode MS" w:hAnsi="Times New Roman" w:cs="Calibri"/>
      <w:sz w:val="28"/>
      <w:szCs w:val="24"/>
      <w:lang w:eastAsia="ar-SA"/>
    </w:rPr>
  </w:style>
  <w:style w:type="paragraph" w:styleId="2">
    <w:name w:val="heading 2"/>
    <w:basedOn w:val="a"/>
    <w:next w:val="a"/>
    <w:link w:val="20"/>
    <w:semiHidden/>
    <w:unhideWhenUsed/>
    <w:qFormat/>
    <w:rsid w:val="000155A5"/>
    <w:pPr>
      <w:keepNext/>
      <w:numPr>
        <w:ilvl w:val="1"/>
        <w:numId w:val="2"/>
      </w:numPr>
      <w:suppressAutoHyphens/>
      <w:spacing w:after="0" w:line="100" w:lineRule="atLeast"/>
      <w:jc w:val="center"/>
      <w:outlineLvl w:val="1"/>
    </w:pPr>
    <w:rPr>
      <w:rFonts w:ascii="Times New Roman" w:eastAsia="Arial Unicode MS" w:hAnsi="Times New Roman" w:cs="Calibri"/>
      <w:b/>
      <w:bCs/>
      <w:sz w:val="28"/>
      <w:szCs w:val="24"/>
      <w:lang w:eastAsia="ar-SA"/>
    </w:rPr>
  </w:style>
  <w:style w:type="paragraph" w:styleId="3">
    <w:name w:val="heading 3"/>
    <w:basedOn w:val="a"/>
    <w:next w:val="a"/>
    <w:link w:val="30"/>
    <w:semiHidden/>
    <w:unhideWhenUsed/>
    <w:qFormat/>
    <w:rsid w:val="000155A5"/>
    <w:pPr>
      <w:keepNext/>
      <w:numPr>
        <w:ilvl w:val="2"/>
        <w:numId w:val="2"/>
      </w:numPr>
      <w:suppressAutoHyphens/>
      <w:spacing w:after="0" w:line="100" w:lineRule="atLeast"/>
      <w:jc w:val="center"/>
      <w:outlineLvl w:val="2"/>
    </w:pPr>
    <w:rPr>
      <w:rFonts w:ascii="Times New Roman" w:eastAsia="Arial Unicode MS" w:hAnsi="Times New Roman" w:cs="Calibri"/>
      <w:b/>
      <w:bCs/>
      <w:sz w:val="32"/>
      <w:szCs w:val="24"/>
      <w:lang w:eastAsia="ar-SA"/>
    </w:rPr>
  </w:style>
  <w:style w:type="paragraph" w:styleId="4">
    <w:name w:val="heading 4"/>
    <w:basedOn w:val="a"/>
    <w:next w:val="a"/>
    <w:link w:val="40"/>
    <w:semiHidden/>
    <w:unhideWhenUsed/>
    <w:qFormat/>
    <w:rsid w:val="000155A5"/>
    <w:pPr>
      <w:keepNext/>
      <w:numPr>
        <w:ilvl w:val="3"/>
        <w:numId w:val="2"/>
      </w:numPr>
      <w:suppressAutoHyphens/>
      <w:spacing w:after="0" w:line="100" w:lineRule="atLeast"/>
      <w:jc w:val="center"/>
      <w:outlineLvl w:val="3"/>
    </w:pPr>
    <w:rPr>
      <w:rFonts w:ascii="Times New Roman" w:eastAsia="Arial Unicode MS" w:hAnsi="Times New Roman" w:cs="Calibri"/>
      <w:b/>
      <w:bCs/>
      <w:sz w:val="4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4F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155A5"/>
    <w:rPr>
      <w:rFonts w:ascii="Times New Roman" w:eastAsia="Arial Unicode MS" w:hAnsi="Times New Roman" w:cs="Calibri"/>
      <w:sz w:val="28"/>
      <w:szCs w:val="24"/>
      <w:lang w:eastAsia="ar-SA"/>
    </w:rPr>
  </w:style>
  <w:style w:type="character" w:customStyle="1" w:styleId="20">
    <w:name w:val="Заголовок 2 Знак"/>
    <w:basedOn w:val="a0"/>
    <w:link w:val="2"/>
    <w:semiHidden/>
    <w:rsid w:val="000155A5"/>
    <w:rPr>
      <w:rFonts w:ascii="Times New Roman" w:eastAsia="Arial Unicode MS" w:hAnsi="Times New Roman" w:cs="Calibri"/>
      <w:b/>
      <w:bCs/>
      <w:sz w:val="28"/>
      <w:szCs w:val="24"/>
      <w:lang w:eastAsia="ar-SA"/>
    </w:rPr>
  </w:style>
  <w:style w:type="character" w:customStyle="1" w:styleId="30">
    <w:name w:val="Заголовок 3 Знак"/>
    <w:basedOn w:val="a0"/>
    <w:link w:val="3"/>
    <w:semiHidden/>
    <w:rsid w:val="000155A5"/>
    <w:rPr>
      <w:rFonts w:ascii="Times New Roman" w:eastAsia="Arial Unicode MS" w:hAnsi="Times New Roman" w:cs="Calibri"/>
      <w:b/>
      <w:bCs/>
      <w:sz w:val="32"/>
      <w:szCs w:val="24"/>
      <w:lang w:eastAsia="ar-SA"/>
    </w:rPr>
  </w:style>
  <w:style w:type="character" w:customStyle="1" w:styleId="40">
    <w:name w:val="Заголовок 4 Знак"/>
    <w:basedOn w:val="a0"/>
    <w:link w:val="4"/>
    <w:semiHidden/>
    <w:rsid w:val="000155A5"/>
    <w:rPr>
      <w:rFonts w:ascii="Times New Roman" w:eastAsia="Arial Unicode MS" w:hAnsi="Times New Roman" w:cs="Calibri"/>
      <w:b/>
      <w:bCs/>
      <w:sz w:val="48"/>
      <w:szCs w:val="24"/>
      <w:lang w:eastAsia="ar-SA"/>
    </w:rPr>
  </w:style>
  <w:style w:type="paragraph" w:styleId="a4">
    <w:name w:val="header"/>
    <w:basedOn w:val="a"/>
    <w:link w:val="a5"/>
    <w:uiPriority w:val="99"/>
    <w:unhideWhenUsed/>
    <w:rsid w:val="00387B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7B5A"/>
  </w:style>
  <w:style w:type="paragraph" w:styleId="a6">
    <w:name w:val="footer"/>
    <w:basedOn w:val="a"/>
    <w:link w:val="a7"/>
    <w:uiPriority w:val="99"/>
    <w:unhideWhenUsed/>
    <w:rsid w:val="00387B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7B5A"/>
  </w:style>
  <w:style w:type="character" w:customStyle="1" w:styleId="7">
    <w:name w:val="Основной текст (7)_"/>
    <w:basedOn w:val="a0"/>
    <w:link w:val="70"/>
    <w:uiPriority w:val="99"/>
    <w:locked/>
    <w:rsid w:val="00907992"/>
    <w:rPr>
      <w:rFonts w:ascii="Times New Roman" w:hAnsi="Times New Roman"/>
      <w:b/>
      <w:bCs/>
      <w:sz w:val="28"/>
      <w:szCs w:val="28"/>
      <w:shd w:val="clear" w:color="auto" w:fill="FFFFFF"/>
    </w:rPr>
  </w:style>
  <w:style w:type="paragraph" w:customStyle="1" w:styleId="70">
    <w:name w:val="Основной текст (7)"/>
    <w:basedOn w:val="a"/>
    <w:link w:val="7"/>
    <w:uiPriority w:val="99"/>
    <w:rsid w:val="00907992"/>
    <w:pPr>
      <w:widowControl w:val="0"/>
      <w:shd w:val="clear" w:color="auto" w:fill="FFFFFF"/>
      <w:spacing w:before="300" w:after="0" w:line="317" w:lineRule="exact"/>
    </w:pPr>
    <w:rPr>
      <w:rFonts w:ascii="Times New Roman" w:hAnsi="Times New Roman"/>
      <w:b/>
      <w:bCs/>
      <w:sz w:val="28"/>
      <w:szCs w:val="28"/>
    </w:rPr>
  </w:style>
  <w:style w:type="paragraph" w:styleId="a8">
    <w:name w:val="Body Text"/>
    <w:basedOn w:val="a"/>
    <w:link w:val="11"/>
    <w:uiPriority w:val="99"/>
    <w:semiHidden/>
    <w:rsid w:val="00FE6E01"/>
    <w:pPr>
      <w:widowControl w:val="0"/>
      <w:suppressAutoHyphens/>
      <w:spacing w:after="120" w:line="240"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0"/>
    <w:uiPriority w:val="99"/>
    <w:semiHidden/>
    <w:rsid w:val="00FE6E01"/>
  </w:style>
  <w:style w:type="character" w:customStyle="1" w:styleId="11">
    <w:name w:val="Основной текст Знак1"/>
    <w:basedOn w:val="a0"/>
    <w:link w:val="a8"/>
    <w:locked/>
    <w:rsid w:val="00FE6E01"/>
    <w:rPr>
      <w:rFonts w:ascii="Times New Roman" w:eastAsia="Times New Roman" w:hAnsi="Times New Roman" w:cs="Times New Roman"/>
      <w:sz w:val="24"/>
      <w:szCs w:val="24"/>
      <w:lang w:eastAsia="zh-CN"/>
    </w:rPr>
  </w:style>
  <w:style w:type="paragraph" w:customStyle="1" w:styleId="ConsPlusNormal">
    <w:name w:val="ConsPlusNormal"/>
    <w:rsid w:val="00FE6E01"/>
    <w:pPr>
      <w:autoSpaceDE w:val="0"/>
      <w:autoSpaceDN w:val="0"/>
      <w:adjustRightInd w:val="0"/>
      <w:spacing w:after="0" w:line="240" w:lineRule="auto"/>
    </w:pPr>
    <w:rPr>
      <w:rFonts w:ascii="Arial" w:eastAsia="Calibri" w:hAnsi="Arial" w:cs="Arial"/>
      <w:sz w:val="20"/>
      <w:szCs w:val="20"/>
    </w:rPr>
  </w:style>
  <w:style w:type="character" w:customStyle="1" w:styleId="21">
    <w:name w:val="Основной текст (2)_"/>
    <w:basedOn w:val="a0"/>
    <w:link w:val="22"/>
    <w:uiPriority w:val="99"/>
    <w:locked/>
    <w:rsid w:val="00FE6E01"/>
    <w:rPr>
      <w:rFonts w:ascii="Times New Roman" w:hAnsi="Times New Roman"/>
      <w:shd w:val="clear" w:color="auto" w:fill="FFFFFF"/>
    </w:rPr>
  </w:style>
  <w:style w:type="paragraph" w:customStyle="1" w:styleId="22">
    <w:name w:val="Основной текст (2)"/>
    <w:basedOn w:val="a"/>
    <w:link w:val="21"/>
    <w:uiPriority w:val="99"/>
    <w:rsid w:val="00FE6E01"/>
    <w:pPr>
      <w:widowControl w:val="0"/>
      <w:shd w:val="clear" w:color="auto" w:fill="FFFFFF"/>
      <w:spacing w:after="960" w:line="274" w:lineRule="exact"/>
    </w:pPr>
    <w:rPr>
      <w:rFonts w:ascii="Times New Roman" w:hAnsi="Times New Roman"/>
    </w:rPr>
  </w:style>
  <w:style w:type="paragraph" w:customStyle="1" w:styleId="ConsPlusNonformat">
    <w:name w:val="ConsPlusNonformat"/>
    <w:next w:val="a"/>
    <w:rsid w:val="00FE6E01"/>
    <w:pPr>
      <w:widowControl w:val="0"/>
      <w:suppressAutoHyphens/>
      <w:spacing w:after="0" w:line="240" w:lineRule="auto"/>
    </w:pPr>
    <w:rPr>
      <w:rFonts w:ascii="Courier New" w:eastAsia="Courier New" w:hAnsi="Courier New" w:cs="Courier New"/>
      <w:sz w:val="20"/>
      <w:szCs w:val="20"/>
      <w:lang w:eastAsia="zh-CN" w:bidi="hi-IN"/>
    </w:rPr>
  </w:style>
  <w:style w:type="paragraph" w:customStyle="1" w:styleId="210">
    <w:name w:val="Основной текст (2)1"/>
    <w:basedOn w:val="a"/>
    <w:uiPriority w:val="99"/>
    <w:rsid w:val="00FE6E01"/>
    <w:pPr>
      <w:widowControl w:val="0"/>
      <w:shd w:val="clear" w:color="auto" w:fill="FFFFFF"/>
      <w:spacing w:after="300" w:line="240" w:lineRule="atLeast"/>
      <w:jc w:val="center"/>
    </w:pPr>
    <w:rPr>
      <w:rFonts w:ascii="Times New Roman" w:eastAsia="Times New Roman" w:hAnsi="Times New Roman" w:cs="Times New Roman"/>
      <w:b/>
      <w:bCs/>
      <w:spacing w:val="-4"/>
      <w:lang w:eastAsia="ru-RU"/>
    </w:rPr>
  </w:style>
  <w:style w:type="character" w:styleId="aa">
    <w:name w:val="Hyperlink"/>
    <w:rsid w:val="00FE6E01"/>
    <w:rPr>
      <w:color w:val="000080"/>
      <w:u w:val="single"/>
    </w:rPr>
  </w:style>
  <w:style w:type="paragraph" w:customStyle="1" w:styleId="ConsPlusTitle">
    <w:name w:val="ConsPlusTitle"/>
    <w:rsid w:val="00E65075"/>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21864">
      <w:bodyDiv w:val="1"/>
      <w:marLeft w:val="0"/>
      <w:marRight w:val="0"/>
      <w:marTop w:val="0"/>
      <w:marBottom w:val="0"/>
      <w:divBdr>
        <w:top w:val="none" w:sz="0" w:space="0" w:color="auto"/>
        <w:left w:val="none" w:sz="0" w:space="0" w:color="auto"/>
        <w:bottom w:val="none" w:sz="0" w:space="0" w:color="auto"/>
        <w:right w:val="none" w:sz="0" w:space="0" w:color="auto"/>
      </w:divBdr>
      <w:divsChild>
        <w:div w:id="1048992789">
          <w:marLeft w:val="0"/>
          <w:marRight w:val="0"/>
          <w:marTop w:val="0"/>
          <w:marBottom w:val="0"/>
          <w:divBdr>
            <w:top w:val="none" w:sz="0" w:space="0" w:color="auto"/>
            <w:left w:val="none" w:sz="0" w:space="0" w:color="auto"/>
            <w:bottom w:val="none" w:sz="0" w:space="0" w:color="auto"/>
            <w:right w:val="none" w:sz="0" w:space="0" w:color="auto"/>
          </w:divBdr>
          <w:divsChild>
            <w:div w:id="396972262">
              <w:marLeft w:val="0"/>
              <w:marRight w:val="0"/>
              <w:marTop w:val="0"/>
              <w:marBottom w:val="0"/>
              <w:divBdr>
                <w:top w:val="none" w:sz="0" w:space="0" w:color="auto"/>
                <w:left w:val="none" w:sz="0" w:space="0" w:color="auto"/>
                <w:bottom w:val="none" w:sz="0" w:space="0" w:color="auto"/>
                <w:right w:val="none" w:sz="0" w:space="0" w:color="auto"/>
              </w:divBdr>
            </w:div>
            <w:div w:id="871263855">
              <w:marLeft w:val="0"/>
              <w:marRight w:val="0"/>
              <w:marTop w:val="0"/>
              <w:marBottom w:val="0"/>
              <w:divBdr>
                <w:top w:val="none" w:sz="0" w:space="0" w:color="auto"/>
                <w:left w:val="none" w:sz="0" w:space="0" w:color="auto"/>
                <w:bottom w:val="none" w:sz="0" w:space="0" w:color="auto"/>
                <w:right w:val="none" w:sz="0" w:space="0" w:color="auto"/>
              </w:divBdr>
            </w:div>
            <w:div w:id="972904339">
              <w:marLeft w:val="0"/>
              <w:marRight w:val="0"/>
              <w:marTop w:val="0"/>
              <w:marBottom w:val="0"/>
              <w:divBdr>
                <w:top w:val="none" w:sz="0" w:space="0" w:color="auto"/>
                <w:left w:val="none" w:sz="0" w:space="0" w:color="auto"/>
                <w:bottom w:val="none" w:sz="0" w:space="0" w:color="auto"/>
                <w:right w:val="none" w:sz="0" w:space="0" w:color="auto"/>
              </w:divBdr>
            </w:div>
            <w:div w:id="899749677">
              <w:marLeft w:val="0"/>
              <w:marRight w:val="0"/>
              <w:marTop w:val="0"/>
              <w:marBottom w:val="0"/>
              <w:divBdr>
                <w:top w:val="none" w:sz="0" w:space="0" w:color="auto"/>
                <w:left w:val="none" w:sz="0" w:space="0" w:color="auto"/>
                <w:bottom w:val="none" w:sz="0" w:space="0" w:color="auto"/>
                <w:right w:val="none" w:sz="0" w:space="0" w:color="auto"/>
              </w:divBdr>
            </w:div>
            <w:div w:id="691225458">
              <w:marLeft w:val="0"/>
              <w:marRight w:val="0"/>
              <w:marTop w:val="0"/>
              <w:marBottom w:val="0"/>
              <w:divBdr>
                <w:top w:val="none" w:sz="0" w:space="0" w:color="auto"/>
                <w:left w:val="none" w:sz="0" w:space="0" w:color="auto"/>
                <w:bottom w:val="none" w:sz="0" w:space="0" w:color="auto"/>
                <w:right w:val="none" w:sz="0" w:space="0" w:color="auto"/>
              </w:divBdr>
            </w:div>
            <w:div w:id="19687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h@yuzh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talici-adm@yandex.ru" TargetMode="External"/><Relationship Id="rId4" Type="http://schemas.openxmlformats.org/officeDocument/2006/relationships/webSettings" Target="webSettings.xml"/><Relationship Id="rId9" Type="http://schemas.openxmlformats.org/officeDocument/2006/relationships/hyperlink" Target="mailto:yuzhaadm@yuz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26</cp:revision>
  <dcterms:created xsi:type="dcterms:W3CDTF">2020-12-24T11:00:00Z</dcterms:created>
  <dcterms:modified xsi:type="dcterms:W3CDTF">2022-12-23T08:49:00Z</dcterms:modified>
</cp:coreProperties>
</file>