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C2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3C2">
        <w:rPr>
          <w:rFonts w:ascii="Times New Roman" w:hAnsi="Times New Roman"/>
          <w:b/>
          <w:sz w:val="32"/>
          <w:szCs w:val="32"/>
        </w:rPr>
        <w:t xml:space="preserve">                </w:t>
      </w:r>
    </w:p>
    <w:p w:rsidR="00044820" w:rsidRPr="007D5F03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1F23C2" w:rsidP="009474E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</w:t>
      </w:r>
      <w:r w:rsidR="009474E8">
        <w:rPr>
          <w:rFonts w:ascii="Times New Roman" w:hAnsi="Times New Roman"/>
          <w:b/>
          <w:sz w:val="40"/>
          <w:szCs w:val="40"/>
        </w:rPr>
        <w:t xml:space="preserve">          </w:t>
      </w:r>
      <w:r w:rsidR="00A945EB">
        <w:rPr>
          <w:rFonts w:ascii="Times New Roman" w:hAnsi="Times New Roman"/>
          <w:b/>
          <w:sz w:val="40"/>
          <w:szCs w:val="40"/>
        </w:rPr>
        <w:t>ПОСТАНОВЛЕНИЕ</w:t>
      </w:r>
      <w:r>
        <w:rPr>
          <w:rFonts w:ascii="Times New Roman" w:hAnsi="Times New Roman"/>
          <w:b/>
          <w:sz w:val="40"/>
          <w:szCs w:val="40"/>
        </w:rPr>
        <w:t xml:space="preserve">   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0448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721B04">
        <w:rPr>
          <w:rFonts w:ascii="Times New Roman" w:hAnsi="Times New Roman"/>
          <w:sz w:val="24"/>
          <w:szCs w:val="24"/>
        </w:rPr>
        <w:t xml:space="preserve">31.01.2022 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00E48">
        <w:rPr>
          <w:rFonts w:ascii="Times New Roman" w:hAnsi="Times New Roman"/>
          <w:sz w:val="24"/>
          <w:szCs w:val="24"/>
        </w:rPr>
        <w:t xml:space="preserve"> 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721B04">
        <w:rPr>
          <w:rFonts w:ascii="Times New Roman" w:hAnsi="Times New Roman"/>
          <w:sz w:val="24"/>
          <w:szCs w:val="24"/>
        </w:rPr>
        <w:t>9</w:t>
      </w:r>
    </w:p>
    <w:p w:rsidR="00044820" w:rsidRDefault="00044820" w:rsidP="000448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807C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благоустройства на территории </w:t>
      </w:r>
      <w:r w:rsidR="009474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807C60">
        <w:rPr>
          <w:rFonts w:ascii="Times New Roman" w:hAnsi="Times New Roman" w:cs="Times New Roman"/>
          <w:b/>
          <w:color w:val="000000"/>
          <w:sz w:val="24"/>
          <w:szCs w:val="24"/>
        </w:rPr>
        <w:t>Талицко-Мугреевского сельского поселения на 2022 год</w:t>
      </w:r>
    </w:p>
    <w:p w:rsidR="00807C60" w:rsidRPr="00807C60" w:rsidRDefault="00807C60" w:rsidP="00807C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807C60" w:rsidRPr="00807C60" w:rsidRDefault="00807C60" w:rsidP="00807C6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Во исполнение статьи 44 Федерального закона от 31 июля 2020 г. № 248-ФЗ </w:t>
      </w:r>
      <w:r w:rsidR="009474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7C60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990, Администрация Талицко-Мугреевского сельского поселения района </w:t>
      </w:r>
      <w:r w:rsidR="00721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7C6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807C60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807C6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07C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07C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807C60">
        <w:rPr>
          <w:rFonts w:ascii="Times New Roman" w:hAnsi="Times New Roman" w:cs="Times New Roman"/>
          <w:b/>
          <w:sz w:val="24"/>
          <w:szCs w:val="24"/>
        </w:rPr>
        <w:t xml:space="preserve"> в л я е т</w:t>
      </w:r>
      <w:r w:rsidRPr="00807C60">
        <w:rPr>
          <w:rFonts w:ascii="Times New Roman" w:hAnsi="Times New Roman" w:cs="Times New Roman"/>
          <w:sz w:val="24"/>
          <w:szCs w:val="24"/>
        </w:rPr>
        <w:t>:</w:t>
      </w:r>
    </w:p>
    <w:p w:rsidR="00807C60" w:rsidRPr="00807C60" w:rsidRDefault="00807C60" w:rsidP="00807C60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07C60">
        <w:rPr>
          <w:rFonts w:ascii="Times New Roman" w:eastAsia="Calibri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благоустройства на территории Талицко-Мугреевского сельского поселения на 2022 год (прилагается)</w:t>
      </w:r>
      <w:r w:rsidR="00721B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7C60" w:rsidRPr="00807C60" w:rsidRDefault="00807C60" w:rsidP="00807C60">
      <w:pPr>
        <w:ind w:firstLine="851"/>
        <w:rPr>
          <w:rFonts w:ascii="Times New Roman" w:eastAsia="Times New Roman CYR" w:hAnsi="Times New Roman" w:cs="Times New Roman"/>
          <w:sz w:val="24"/>
          <w:szCs w:val="24"/>
        </w:rPr>
      </w:pPr>
      <w:r w:rsidRPr="00807C60">
        <w:rPr>
          <w:rFonts w:ascii="Times New Roman" w:eastAsia="Times New Roman CYR" w:hAnsi="Times New Roman" w:cs="Times New Roman"/>
          <w:sz w:val="24"/>
          <w:szCs w:val="24"/>
        </w:rPr>
        <w:t>2. Настоящее постановление вступает в силу с 01 января 2022 года.</w:t>
      </w:r>
    </w:p>
    <w:p w:rsidR="00807C60" w:rsidRPr="00807C60" w:rsidRDefault="00807C60" w:rsidP="00807C60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07C60">
        <w:rPr>
          <w:rFonts w:ascii="Times New Roman" w:eastAsia="Calibri" w:hAnsi="Times New Roman" w:cs="Times New Roman"/>
          <w:sz w:val="24"/>
          <w:szCs w:val="24"/>
        </w:rPr>
        <w:t xml:space="preserve">3. Обнародовать настоящее постановление  </w:t>
      </w:r>
      <w:r w:rsidRPr="00807C60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в соответствии со ст. 44 Устава Талицко-Мугреевского сельского поселения</w:t>
      </w:r>
      <w:r w:rsidRPr="00807C60">
        <w:rPr>
          <w:rFonts w:ascii="Times New Roman" w:eastAsia="Calibri" w:hAnsi="Times New Roman" w:cs="Times New Roman"/>
          <w:sz w:val="24"/>
          <w:szCs w:val="24"/>
        </w:rPr>
        <w:t>, разместить на официальном сайте Администрации Талицко-Мугреевского сельского поселения в информационно – телекоммуникационной сети «Интернет».</w:t>
      </w:r>
    </w:p>
    <w:p w:rsidR="00807C60" w:rsidRPr="00807C60" w:rsidRDefault="00807C60" w:rsidP="00807C60">
      <w:pPr>
        <w:ind w:firstLine="851"/>
        <w:rPr>
          <w:rFonts w:ascii="Times New Roman" w:eastAsia="Times New Roman CYR" w:hAnsi="Times New Roman" w:cs="Times New Roman"/>
          <w:sz w:val="24"/>
          <w:szCs w:val="24"/>
        </w:rPr>
      </w:pPr>
      <w:r w:rsidRPr="00807C6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807C60">
        <w:rPr>
          <w:rFonts w:ascii="Times New Roman" w:eastAsia="Times New Roman CYR" w:hAnsi="Times New Roman" w:cs="Times New Roman"/>
          <w:sz w:val="24"/>
          <w:szCs w:val="24"/>
        </w:rPr>
        <w:t>Контроль за</w:t>
      </w:r>
      <w:proofErr w:type="gramEnd"/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администрации, начальника отдела по общим вопросам Администрации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Соболеву Н.Ю.</w:t>
      </w:r>
    </w:p>
    <w:p w:rsidR="00807C60" w:rsidRPr="00807C60" w:rsidRDefault="00807C60" w:rsidP="00807C60">
      <w:pPr>
        <w:tabs>
          <w:tab w:val="left" w:pos="8940"/>
        </w:tabs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07C60">
        <w:rPr>
          <w:rFonts w:ascii="Times New Roman" w:eastAsia="Calibri" w:hAnsi="Times New Roman" w:cs="Times New Roman"/>
          <w:sz w:val="24"/>
          <w:szCs w:val="24"/>
        </w:rPr>
        <w:tab/>
      </w:r>
    </w:p>
    <w:p w:rsidR="00807C60" w:rsidRPr="00807C60" w:rsidRDefault="00807C60" w:rsidP="00807C60">
      <w:pPr>
        <w:tabs>
          <w:tab w:val="left" w:pos="8940"/>
        </w:tabs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21B04" w:rsidRDefault="00721B04" w:rsidP="00807C60">
      <w:pPr>
        <w:rPr>
          <w:rFonts w:ascii="Times New Roman" w:hAnsi="Times New Roman" w:cs="Times New Roman"/>
          <w:b/>
          <w:sz w:val="24"/>
          <w:szCs w:val="24"/>
        </w:rPr>
      </w:pPr>
    </w:p>
    <w:p w:rsidR="00807C60" w:rsidRPr="00807C60" w:rsidRDefault="00807C60" w:rsidP="00807C60">
      <w:pPr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Глава Талицко-Мугреевского</w:t>
      </w:r>
    </w:p>
    <w:p w:rsidR="00807C60" w:rsidRPr="00807C60" w:rsidRDefault="00807C60" w:rsidP="00807C60">
      <w:pPr>
        <w:tabs>
          <w:tab w:val="left" w:pos="7680"/>
        </w:tabs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807C60">
        <w:rPr>
          <w:rFonts w:ascii="Times New Roman" w:hAnsi="Times New Roman" w:cs="Times New Roman"/>
          <w:b/>
          <w:sz w:val="24"/>
          <w:szCs w:val="24"/>
        </w:rPr>
        <w:tab/>
        <w:t xml:space="preserve"> Р.С. Заплаткин</w:t>
      </w:r>
    </w:p>
    <w:p w:rsidR="00807C60" w:rsidRDefault="00807C60" w:rsidP="00807C60">
      <w:pPr>
        <w:tabs>
          <w:tab w:val="right" w:pos="10204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</w:rPr>
        <w:t xml:space="preserve"> </w:t>
      </w:r>
      <w:r w:rsidRPr="00807C60">
        <w:rPr>
          <w:rFonts w:ascii="Times New Roman" w:hAnsi="Times New Roman" w:cs="Times New Roman"/>
          <w:sz w:val="24"/>
          <w:szCs w:val="24"/>
        </w:rPr>
        <w:tab/>
      </w:r>
    </w:p>
    <w:p w:rsidR="00721B04" w:rsidRDefault="00721B04" w:rsidP="009474E8">
      <w:pPr>
        <w:tabs>
          <w:tab w:val="right" w:pos="10204"/>
        </w:tabs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60" w:rsidRPr="00807C60" w:rsidRDefault="00807C60" w:rsidP="009474E8">
      <w:pPr>
        <w:tabs>
          <w:tab w:val="right" w:pos="10204"/>
        </w:tabs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07C60" w:rsidRPr="00807C60" w:rsidRDefault="00807C60" w:rsidP="009474E8">
      <w:pPr>
        <w:widowControl w:val="0"/>
        <w:autoSpaceDE w:val="0"/>
        <w:autoSpaceDN w:val="0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07C60" w:rsidRPr="00807C60" w:rsidRDefault="00807C60" w:rsidP="009474E8">
      <w:pPr>
        <w:widowControl w:val="0"/>
        <w:autoSpaceDE w:val="0"/>
        <w:autoSpaceDN w:val="0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Талицко-Мугреевского сельского </w:t>
      </w:r>
    </w:p>
    <w:p w:rsidR="00807C60" w:rsidRPr="00807C60" w:rsidRDefault="00807C60" w:rsidP="009474E8">
      <w:pPr>
        <w:widowControl w:val="0"/>
        <w:autoSpaceDE w:val="0"/>
        <w:autoSpaceDN w:val="0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</w:p>
    <w:p w:rsidR="00807C60" w:rsidRPr="00807C60" w:rsidRDefault="00807C60" w:rsidP="009474E8">
      <w:pPr>
        <w:widowControl w:val="0"/>
        <w:autoSpaceDE w:val="0"/>
        <w:autoSpaceDN w:val="0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21B0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от  31.01.</w:t>
      </w: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474E8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21B04">
        <w:rPr>
          <w:rFonts w:ascii="Times New Roman" w:hAnsi="Times New Roman" w:cs="Times New Roman"/>
          <w:sz w:val="24"/>
          <w:szCs w:val="24"/>
          <w:lang w:eastAsia="ru-RU"/>
        </w:rPr>
        <w:t xml:space="preserve"> №9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07C60" w:rsidRPr="00807C60" w:rsidRDefault="00807C60" w:rsidP="009474E8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C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C60">
        <w:rPr>
          <w:rFonts w:ascii="Times New Roman" w:hAnsi="Times New Roman" w:cs="Times New Roman"/>
          <w:b/>
          <w:color w:val="000000"/>
          <w:sz w:val="24"/>
          <w:szCs w:val="24"/>
        </w:rPr>
        <w:t>профилактики рисков причинения вреда (ущерба) охраняемым законом ценностям в сфере благоустройства на территории Талицко-Мугреевского сельского поселения на 2022 год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07C60" w:rsidRPr="00807C60" w:rsidRDefault="00807C60" w:rsidP="00721B04">
      <w:pPr>
        <w:widowControl w:val="0"/>
        <w:shd w:val="clear" w:color="auto" w:fill="FFFFFF"/>
        <w:autoSpaceDE w:val="0"/>
        <w:ind w:left="36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left="36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07C60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в сфере благоустройства на территории  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</w:rPr>
        <w:t xml:space="preserve">на 2022 год (далее – Программа профилактики) разработана в соответствии с требованиями Федерального закона от 31 июля 2020 г. </w:t>
      </w:r>
      <w:r w:rsidR="009474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07C60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</w:t>
      </w:r>
      <w:proofErr w:type="gramEnd"/>
      <w:r w:rsidRPr="00807C60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07C60" w:rsidRPr="00807C60" w:rsidRDefault="00807C60" w:rsidP="00807C60">
      <w:pPr>
        <w:spacing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   1.2.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 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</w:rPr>
        <w:t xml:space="preserve">(далее - муниципальный контроль в сфере благоустройства). </w:t>
      </w:r>
    </w:p>
    <w:p w:rsidR="00807C60" w:rsidRPr="00807C60" w:rsidRDefault="00807C60" w:rsidP="00807C60">
      <w:pPr>
        <w:spacing w:line="240" w:lineRule="atLeast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  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</w:t>
      </w:r>
      <w:r w:rsidRPr="00807C60">
        <w:rPr>
          <w:rFonts w:ascii="Times New Roman" w:hAnsi="Times New Roman" w:cs="Times New Roman"/>
          <w:sz w:val="24"/>
          <w:szCs w:val="24"/>
        </w:rPr>
        <w:t xml:space="preserve">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Правил благоустройства и обеспечения чистоты и порядка на территории 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(далее – обязательные требования), в отношении объектов благоустройства.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 1.3. Предметом муниципального контроля в сфере благоустройства является: 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1) соблюдение юридическими лицами, индивидуальными предпринимателями, гражданами обязательных требований;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2) исполнение предписаний, принимаемых по результатам контрольных мероприятий.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1.4. Объектами муниципального контроля в сфере благоустройства являются: 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07C60" w:rsidRPr="009474E8" w:rsidRDefault="00807C60" w:rsidP="009474E8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2) здания, помещения, сооружения, территории, включая земельные участки, предметы и другие объекты,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 в сфере благоустройства.</w:t>
      </w:r>
      <w:r w:rsidR="009474E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9474E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Pr="00807C6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Муниципальный контроль в сфере благоустройства</w:t>
      </w:r>
      <w:r w:rsidRPr="00807C6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Администрацией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в лице уполномоченного органа – отдела по общим вопросам Администрации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контрольный орган). Должностными лицами контрольного органа, уполномоченными осуществлять муниципальный контроль от имени Администрации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, являются: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1) главный эксперт по безопасности – муниципальный инспектор отдела по общим вопросам Администрации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(далее – инспектор).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left="1418"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721B04" w:rsidRDefault="00721B04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2.1. Основными целями Программы профилактики являются: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2.1.1. стимулирование добросовестного соблюдения обязательных требований всеми контролируемыми лицами;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74E8" w:rsidRDefault="00807C60" w:rsidP="009474E8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2.2. Задачами профилактики нарушений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807C6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07C60" w:rsidRPr="00807C60" w:rsidRDefault="00807C60" w:rsidP="009474E8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 2.2.1. выявление причин, факторов и условий, способствующих нарушению обязательных требований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807C60">
        <w:rPr>
          <w:rFonts w:ascii="Times New Roman" w:hAnsi="Times New Roman" w:cs="Times New Roman"/>
          <w:sz w:val="24"/>
          <w:szCs w:val="24"/>
        </w:rPr>
        <w:t>, определение способов устранения или снижения рисков их возникновения;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2.2.3. формирование единого понимания обязательных требований в сфере благоустройства, установленных федеральными законами, законами Ивановской области, нормативными правовыми актами органов местного самоуправления у всех участников контрольной деятельности;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2.2.4. повышение прозрачности осуществляемой контрольной деятельности;</w:t>
      </w:r>
    </w:p>
    <w:p w:rsid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807C60">
        <w:rPr>
          <w:rFonts w:ascii="Times New Roman" w:hAnsi="Times New Roman" w:cs="Times New Roman"/>
          <w:sz w:val="24"/>
          <w:szCs w:val="24"/>
        </w:rPr>
        <w:t xml:space="preserve"> и необходимых мерах по их исполнению.</w:t>
      </w:r>
    </w:p>
    <w:p w:rsid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B04" w:rsidRDefault="00721B04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B04" w:rsidRDefault="00721B04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профилактических мероприятий,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left="36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4536"/>
        <w:gridCol w:w="2693"/>
        <w:gridCol w:w="2268"/>
      </w:tblGrid>
      <w:tr w:rsidR="00807C60" w:rsidRPr="00807C60" w:rsidTr="00807C60">
        <w:tc>
          <w:tcPr>
            <w:tcW w:w="623" w:type="dxa"/>
            <w:shd w:val="clear" w:color="auto" w:fill="auto"/>
            <w:vAlign w:val="center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807C60" w:rsidRPr="00807C60" w:rsidRDefault="00807C60" w:rsidP="0038618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7C60" w:rsidRPr="00807C60" w:rsidRDefault="00807C60" w:rsidP="0038618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7C60" w:rsidRPr="00807C60" w:rsidRDefault="00807C60" w:rsidP="0038618C">
            <w:pPr>
              <w:widowControl w:val="0"/>
              <w:autoSpaceDE w:val="0"/>
              <w:ind w:firstLin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807C60" w:rsidRPr="00807C60" w:rsidTr="00807C60">
        <w:trPr>
          <w:trHeight w:val="297"/>
        </w:trPr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C60" w:rsidRPr="00807C60" w:rsidTr="00807C60">
        <w:trPr>
          <w:trHeight w:val="557"/>
        </w:trPr>
        <w:tc>
          <w:tcPr>
            <w:tcW w:w="10120" w:type="dxa"/>
            <w:gridSpan w:val="4"/>
            <w:shd w:val="clear" w:color="auto" w:fill="auto"/>
            <w:vAlign w:val="center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947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807C60" w:rsidRDefault="00807C60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60" w:rsidRPr="00807C60" w:rsidRDefault="004E101F" w:rsidP="009474E8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268" w:type="dxa"/>
            <w:shd w:val="clear" w:color="auto" w:fill="auto"/>
          </w:tcPr>
          <w:p w:rsidR="00807C60" w:rsidRDefault="00807C60" w:rsidP="0038618C">
            <w:pPr>
              <w:widowControl w:val="0"/>
              <w:autoSpaceDE w:val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60" w:rsidRPr="00807C60" w:rsidRDefault="00807C60" w:rsidP="0038618C">
            <w:pPr>
              <w:widowControl w:val="0"/>
              <w:autoSpaceDE w:val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контрольный орган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9474E8">
            <w:pPr>
              <w:widowControl w:val="0"/>
              <w:autoSpaceDE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  <w:shd w:val="clear" w:color="auto" w:fill="auto"/>
          </w:tcPr>
          <w:p w:rsidR="00807C60" w:rsidRDefault="00807C60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60" w:rsidRPr="00807C60" w:rsidRDefault="004E101F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официального опубликования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721B04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контроль</w:t>
            </w:r>
            <w:r w:rsidR="00807C60">
              <w:rPr>
                <w:rFonts w:ascii="Times New Roman" w:hAnsi="Times New Roman" w:cs="Times New Roman"/>
                <w:sz w:val="24"/>
                <w:szCs w:val="24"/>
              </w:rPr>
              <w:t xml:space="preserve">ный орган 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9474E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  <w:shd w:val="clear" w:color="auto" w:fill="auto"/>
          </w:tcPr>
          <w:p w:rsidR="00807C60" w:rsidRDefault="00807C60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60" w:rsidRPr="00807C60" w:rsidRDefault="004E101F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2022 года;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внесения изменений, вступивших в силу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721B04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контрольный орган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9474E8">
            <w:pPr>
              <w:widowControl w:val="0"/>
              <w:autoSpaceDE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Размещение руководства (памятки) по соблюдению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4E101F" w:rsidP="001F23C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21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4 квартал 2022 года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9474E8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контрольный орган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9474E8">
            <w:pPr>
              <w:widowControl w:val="0"/>
              <w:autoSpaceDE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4E101F" w:rsidP="001F23C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1 квартал 2022 года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9474E8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контрольный орган</w:t>
            </w:r>
          </w:p>
          <w:p w:rsidR="00807C60" w:rsidRPr="00807C60" w:rsidRDefault="00807C60" w:rsidP="00807C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9474E8">
            <w:pPr>
              <w:widowControl w:val="0"/>
              <w:autoSpaceDE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способах получения консультаций по вопросам обязательных требований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4E101F" w:rsidP="001F23C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1 квартал 2022 года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9474E8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контрольный орган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9474E8">
            <w:pPr>
              <w:widowControl w:val="0"/>
              <w:autoSpaceDE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4E101F" w:rsidP="001F23C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не позднее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15 марта 2023 года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9474E8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контрольный орган</w:t>
            </w:r>
          </w:p>
        </w:tc>
      </w:tr>
      <w:tr w:rsidR="00807C60" w:rsidRPr="00807C60" w:rsidTr="00807C60">
        <w:trPr>
          <w:trHeight w:val="587"/>
        </w:trPr>
        <w:tc>
          <w:tcPr>
            <w:tcW w:w="10120" w:type="dxa"/>
            <w:gridSpan w:val="4"/>
            <w:shd w:val="clear" w:color="auto" w:fill="auto"/>
            <w:vAlign w:val="center"/>
          </w:tcPr>
          <w:p w:rsidR="00807C60" w:rsidRPr="00807C60" w:rsidRDefault="00807C60" w:rsidP="009474E8">
            <w:pPr>
              <w:widowControl w:val="0"/>
              <w:autoSpaceDE w:val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721B04" w:rsidP="009474E8">
            <w:pPr>
              <w:widowControl w:val="0"/>
              <w:autoSpaceDE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807C60" w:rsidRPr="00807C60" w:rsidRDefault="00807C60" w:rsidP="009474E8">
            <w:pPr>
              <w:widowControl w:val="0"/>
              <w:autoSpaceDE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1) компетенция контрольного органа;</w:t>
            </w:r>
          </w:p>
          <w:p w:rsidR="00807C60" w:rsidRPr="00807C60" w:rsidRDefault="00807C60" w:rsidP="009474E8">
            <w:pPr>
              <w:widowControl w:val="0"/>
              <w:autoSpaceDE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2) организация и осуществление муниципального контроля в сфере благоустройства;</w:t>
            </w:r>
          </w:p>
          <w:p w:rsidR="00807C60" w:rsidRPr="00807C60" w:rsidRDefault="00807C60" w:rsidP="009474E8">
            <w:pPr>
              <w:widowControl w:val="0"/>
              <w:autoSpaceDE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3) порядок осуществления контрольных мероприятий, установленных Положением о муниципальном контроле</w:t>
            </w:r>
            <w:r w:rsidR="00947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на территории  Талицко-Мугреевского сельского;</w:t>
            </w:r>
            <w:r w:rsidR="009474E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4E101F" w:rsidP="001F23C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по мере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807C60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60" w:rsidRPr="00807C60" w:rsidRDefault="00807C60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7C60" w:rsidRPr="00807C60" w:rsidRDefault="004E101F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эксперт по безопасности – муниципальный инспектор отдела по общим вопросам Администрации</w:t>
            </w:r>
            <w:r w:rsidR="00807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Талицко-Мугреевского сельского поселения</w:t>
            </w:r>
          </w:p>
        </w:tc>
      </w:tr>
    </w:tbl>
    <w:p w:rsidR="00807C60" w:rsidRPr="00807C60" w:rsidRDefault="00807C60" w:rsidP="00807C60">
      <w:pPr>
        <w:widowControl w:val="0"/>
        <w:autoSpaceDE w:val="0"/>
        <w:autoSpaceDN w:val="0"/>
        <w:adjustRightInd w:val="0"/>
        <w:spacing w:line="240" w:lineRule="atLeast"/>
        <w:ind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7C60" w:rsidRPr="00807C60" w:rsidRDefault="00807C60" w:rsidP="00807C60">
      <w:pPr>
        <w:widowControl w:val="0"/>
        <w:tabs>
          <w:tab w:val="left" w:pos="2940"/>
        </w:tabs>
        <w:autoSpaceDE w:val="0"/>
        <w:autoSpaceDN w:val="0"/>
        <w:adjustRightInd w:val="0"/>
        <w:spacing w:line="240" w:lineRule="atLeast"/>
        <w:ind w:firstLine="851"/>
        <w:rPr>
          <w:rFonts w:ascii="Times New Roman" w:hAnsi="Times New Roman" w:cs="Times New Roman"/>
          <w:color w:val="FF0000"/>
          <w:sz w:val="24"/>
          <w:szCs w:val="24"/>
        </w:rPr>
      </w:pPr>
      <w:r w:rsidRPr="00807C6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07C60" w:rsidRPr="00807C60" w:rsidRDefault="00807C60" w:rsidP="00807C6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</w:t>
      </w:r>
    </w:p>
    <w:p w:rsidR="00807C60" w:rsidRPr="00807C60" w:rsidRDefault="00807C60" w:rsidP="00807C60">
      <w:pPr>
        <w:widowControl w:val="0"/>
        <w:autoSpaceDE w:val="0"/>
        <w:autoSpaceDN w:val="0"/>
        <w:adjustRightInd w:val="0"/>
        <w:spacing w:line="240" w:lineRule="atLeast"/>
        <w:ind w:left="360" w:firstLine="851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 xml:space="preserve">                          программы профилактики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left="720"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807C60" w:rsidRPr="00807C60" w:rsidRDefault="00807C60" w:rsidP="00807C60">
      <w:pPr>
        <w:widowControl w:val="0"/>
        <w:shd w:val="clear" w:color="auto" w:fill="FFFFFF"/>
        <w:tabs>
          <w:tab w:val="left" w:pos="3135"/>
        </w:tabs>
        <w:autoSpaceDE w:val="0"/>
        <w:spacing w:after="12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835"/>
      </w:tblGrid>
      <w:tr w:rsidR="00807C60" w:rsidRPr="00807C60" w:rsidTr="00807C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07C60" w:rsidRPr="00807C60" w:rsidTr="00807C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1F" w:rsidRDefault="004E101F" w:rsidP="00386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1F" w:rsidRDefault="004E101F" w:rsidP="00386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60" w:rsidRPr="00807C60" w:rsidRDefault="004E101F" w:rsidP="004E10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07C60" w:rsidRPr="00807C60" w:rsidTr="00807C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представителями,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4E101F" w:rsidP="00386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07C60" w:rsidRPr="00807C60" w:rsidTr="00807C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0" w:rsidRPr="00807C60" w:rsidRDefault="004E101F" w:rsidP="00386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9474E8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  <w:r w:rsidR="00807C60"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807C60" w:rsidRPr="0095549E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color w:val="FF0000"/>
          <w:sz w:val="28"/>
          <w:szCs w:val="28"/>
        </w:rPr>
      </w:pPr>
    </w:p>
    <w:p w:rsidR="00807C60" w:rsidRPr="0095549E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color w:val="FF0000"/>
          <w:sz w:val="28"/>
          <w:szCs w:val="28"/>
        </w:rPr>
      </w:pPr>
    </w:p>
    <w:p w:rsidR="00807C60" w:rsidRPr="007D5F03" w:rsidRDefault="00807C60" w:rsidP="000448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sectPr w:rsidR="00807C60" w:rsidRPr="007D5F03" w:rsidSect="00A945E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9D" w:rsidRDefault="00F64F9D" w:rsidP="005F4E28">
      <w:pPr>
        <w:spacing w:line="240" w:lineRule="auto"/>
      </w:pPr>
      <w:r>
        <w:separator/>
      </w:r>
    </w:p>
  </w:endnote>
  <w:endnote w:type="continuationSeparator" w:id="0">
    <w:p w:rsidR="00F64F9D" w:rsidRDefault="00F64F9D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9D" w:rsidRDefault="00F64F9D" w:rsidP="005F4E28">
      <w:pPr>
        <w:spacing w:line="240" w:lineRule="auto"/>
      </w:pPr>
      <w:r>
        <w:separator/>
      </w:r>
    </w:p>
  </w:footnote>
  <w:footnote w:type="continuationSeparator" w:id="0">
    <w:p w:rsidR="00F64F9D" w:rsidRDefault="00F64F9D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7695"/>
      <w:docPartObj>
        <w:docPartGallery w:val="Page Numbers (Top of Page)"/>
        <w:docPartUnique/>
      </w:docPartObj>
    </w:sdtPr>
    <w:sdtContent>
      <w:p w:rsidR="00B100E5" w:rsidRDefault="0084629A" w:rsidP="00044820">
        <w:pPr>
          <w:pStyle w:val="a5"/>
        </w:pPr>
      </w:p>
    </w:sdtContent>
  </w:sdt>
  <w:p w:rsidR="00B100E5" w:rsidRDefault="00B100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60" w:rsidRDefault="009474E8" w:rsidP="009474E8">
    <w:pPr>
      <w:pStyle w:val="a5"/>
      <w:tabs>
        <w:tab w:val="clear" w:pos="4677"/>
        <w:tab w:val="clear" w:pos="9355"/>
        <w:tab w:val="left" w:pos="7320"/>
      </w:tabs>
      <w:jc w:val="right"/>
    </w:pPr>
    <w:r>
      <w:tab/>
      <w:t xml:space="preserve">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877"/>
    <w:rsid w:val="0000506B"/>
    <w:rsid w:val="00025390"/>
    <w:rsid w:val="00044820"/>
    <w:rsid w:val="000572C5"/>
    <w:rsid w:val="000A1AE7"/>
    <w:rsid w:val="000D3DA4"/>
    <w:rsid w:val="00100E48"/>
    <w:rsid w:val="00100EE6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1F23C2"/>
    <w:rsid w:val="00221D30"/>
    <w:rsid w:val="00226A58"/>
    <w:rsid w:val="00237839"/>
    <w:rsid w:val="0024573F"/>
    <w:rsid w:val="002611C7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05E14"/>
    <w:rsid w:val="003105BC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5367C"/>
    <w:rsid w:val="00477F0A"/>
    <w:rsid w:val="0048016A"/>
    <w:rsid w:val="0049050E"/>
    <w:rsid w:val="004C0253"/>
    <w:rsid w:val="004E101F"/>
    <w:rsid w:val="004E4707"/>
    <w:rsid w:val="00505FD5"/>
    <w:rsid w:val="005370A4"/>
    <w:rsid w:val="005578CB"/>
    <w:rsid w:val="00583C0F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B2998"/>
    <w:rsid w:val="006C08F0"/>
    <w:rsid w:val="006D16C2"/>
    <w:rsid w:val="006E56EA"/>
    <w:rsid w:val="00710622"/>
    <w:rsid w:val="00714534"/>
    <w:rsid w:val="007203CD"/>
    <w:rsid w:val="00721B04"/>
    <w:rsid w:val="00724800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800A25"/>
    <w:rsid w:val="00807C60"/>
    <w:rsid w:val="00813DDC"/>
    <w:rsid w:val="00816B86"/>
    <w:rsid w:val="0084629A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474E8"/>
    <w:rsid w:val="009569B7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A0350C"/>
    <w:rsid w:val="00A234D3"/>
    <w:rsid w:val="00A2784E"/>
    <w:rsid w:val="00A33342"/>
    <w:rsid w:val="00A45209"/>
    <w:rsid w:val="00A46E59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C05E0"/>
    <w:rsid w:val="00BF0BB3"/>
    <w:rsid w:val="00C04AB1"/>
    <w:rsid w:val="00C33E7F"/>
    <w:rsid w:val="00C63124"/>
    <w:rsid w:val="00C65BE7"/>
    <w:rsid w:val="00C746D2"/>
    <w:rsid w:val="00CA4395"/>
    <w:rsid w:val="00CC2B91"/>
    <w:rsid w:val="00CC7880"/>
    <w:rsid w:val="00CD0C99"/>
    <w:rsid w:val="00CD7098"/>
    <w:rsid w:val="00CF042A"/>
    <w:rsid w:val="00CF5D5C"/>
    <w:rsid w:val="00D35101"/>
    <w:rsid w:val="00D4208D"/>
    <w:rsid w:val="00D51553"/>
    <w:rsid w:val="00D541DB"/>
    <w:rsid w:val="00D74159"/>
    <w:rsid w:val="00D848D2"/>
    <w:rsid w:val="00DB7C54"/>
    <w:rsid w:val="00DD07BD"/>
    <w:rsid w:val="00DD20C4"/>
    <w:rsid w:val="00DE29EC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9109B"/>
    <w:rsid w:val="00ED27B9"/>
    <w:rsid w:val="00F006F4"/>
    <w:rsid w:val="00F0387E"/>
    <w:rsid w:val="00F12C97"/>
    <w:rsid w:val="00F26DDF"/>
    <w:rsid w:val="00F27A43"/>
    <w:rsid w:val="00F37986"/>
    <w:rsid w:val="00F64F9D"/>
    <w:rsid w:val="00FD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D541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E2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F161-F0BF-4CD8-9CFF-C8907FB0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1</cp:lastModifiedBy>
  <cp:revision>2</cp:revision>
  <cp:lastPrinted>2022-02-16T11:02:00Z</cp:lastPrinted>
  <dcterms:created xsi:type="dcterms:W3CDTF">2022-02-16T11:04:00Z</dcterms:created>
  <dcterms:modified xsi:type="dcterms:W3CDTF">2022-02-16T11:04:00Z</dcterms:modified>
</cp:coreProperties>
</file>