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7D1B" w:rsidRDefault="00F12329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2378B8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38200" cy="105156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EB7D1B" w:rsidRPr="005750E8" w:rsidRDefault="00EB7D1B" w:rsidP="00EB7D1B">
      <w:pPr>
        <w:jc w:val="center"/>
        <w:rPr>
          <w:b/>
          <w:sz w:val="32"/>
          <w:szCs w:val="32"/>
        </w:rPr>
      </w:pPr>
    </w:p>
    <w:p w:rsidR="00EB7D1B" w:rsidRDefault="006F2269" w:rsidP="00EB7D1B">
      <w:pPr>
        <w:jc w:val="center"/>
      </w:pPr>
      <w:r w:rsidRPr="00007A30">
        <w:t>О</w:t>
      </w:r>
      <w:r w:rsidR="00EB7D1B" w:rsidRPr="00007A30">
        <w:t>т</w:t>
      </w:r>
      <w:r>
        <w:t xml:space="preserve"> 01.12.20</w:t>
      </w:r>
      <w:r w:rsidR="00F85860">
        <w:t xml:space="preserve">22 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F85860">
        <w:t>88</w:t>
      </w:r>
    </w:p>
    <w:p w:rsidR="000A65DD" w:rsidRPr="005750E8" w:rsidRDefault="000A65DD" w:rsidP="00EB7D1B">
      <w:pPr>
        <w:jc w:val="center"/>
        <w:rPr>
          <w:sz w:val="28"/>
          <w:szCs w:val="28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</w:rPr>
      </w:pPr>
      <w:r w:rsidRPr="004A57BA">
        <w:rPr>
          <w:b/>
        </w:rPr>
        <w:t xml:space="preserve">Об утверждении </w:t>
      </w:r>
      <w:r w:rsidRPr="004A57BA">
        <w:rPr>
          <w:b/>
          <w:color w:val="000000"/>
        </w:rPr>
        <w:t xml:space="preserve">Программы профилактики рисков причинения вреда (ущерба) охраняемым законом ценностям в сфере благоустройства на территории </w:t>
      </w:r>
      <w:r>
        <w:rPr>
          <w:b/>
          <w:color w:val="000000"/>
        </w:rPr>
        <w:t xml:space="preserve">Талицко-Мугреевского сельского </w:t>
      </w:r>
      <w:r w:rsidRPr="004A57BA">
        <w:rPr>
          <w:b/>
          <w:color w:val="000000"/>
        </w:rPr>
        <w:t>поселен</w:t>
      </w:r>
      <w:r>
        <w:rPr>
          <w:b/>
          <w:color w:val="000000"/>
        </w:rPr>
        <w:t>ия</w:t>
      </w:r>
      <w:r w:rsidRPr="004A57BA">
        <w:rPr>
          <w:b/>
          <w:color w:val="000000"/>
        </w:rPr>
        <w:t xml:space="preserve"> на 2023 год</w:t>
      </w:r>
    </w:p>
    <w:p w:rsidR="004A57BA" w:rsidRPr="004A57BA" w:rsidRDefault="004A57BA" w:rsidP="004A57BA">
      <w:pPr>
        <w:ind w:firstLine="851"/>
        <w:jc w:val="both"/>
        <w:rPr>
          <w:b/>
        </w:rPr>
      </w:pPr>
    </w:p>
    <w:p w:rsidR="004A57BA" w:rsidRPr="004A57BA" w:rsidRDefault="004A57BA" w:rsidP="004A57BA">
      <w:pPr>
        <w:ind w:firstLine="851"/>
        <w:jc w:val="both"/>
      </w:pPr>
      <w:r w:rsidRPr="004A57BA">
        <w:t xml:space="preserve">Во исполнение статьи 44 Федерального закона от 31 июля 2020 г. № 248-ФЗ «О государственном контроле (надзоре) и муниципальном контроле в Российской Федерации»,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</w:t>
      </w:r>
      <w:r w:rsidR="00F85860">
        <w:t xml:space="preserve">        </w:t>
      </w:r>
      <w:r w:rsidRPr="004A57BA">
        <w:t xml:space="preserve">25 июня 2021 г. № 990, Администрация </w:t>
      </w:r>
      <w:r>
        <w:t xml:space="preserve">Талицко-Мугреевского сельского поселения                      </w:t>
      </w:r>
      <w:r w:rsidRPr="004A57BA">
        <w:t xml:space="preserve"> </w:t>
      </w:r>
      <w:proofErr w:type="spellStart"/>
      <w:proofErr w:type="gramStart"/>
      <w:r w:rsidRPr="004A57BA">
        <w:rPr>
          <w:b/>
        </w:rPr>
        <w:t>п</w:t>
      </w:r>
      <w:proofErr w:type="spellEnd"/>
      <w:proofErr w:type="gramEnd"/>
      <w:r w:rsidRPr="004A57BA">
        <w:rPr>
          <w:b/>
        </w:rPr>
        <w:t xml:space="preserve"> о с т а </w:t>
      </w:r>
      <w:proofErr w:type="spellStart"/>
      <w:r w:rsidRPr="004A57BA">
        <w:rPr>
          <w:b/>
        </w:rPr>
        <w:t>н</w:t>
      </w:r>
      <w:proofErr w:type="spellEnd"/>
      <w:r w:rsidRPr="004A57BA">
        <w:rPr>
          <w:b/>
        </w:rPr>
        <w:t xml:space="preserve"> </w:t>
      </w:r>
      <w:proofErr w:type="gramStart"/>
      <w:r w:rsidRPr="004A57BA">
        <w:rPr>
          <w:b/>
        </w:rPr>
        <w:t>о</w:t>
      </w:r>
      <w:proofErr w:type="gramEnd"/>
      <w:r w:rsidRPr="004A57BA">
        <w:rPr>
          <w:b/>
        </w:rPr>
        <w:t xml:space="preserve"> в л я е т</w:t>
      </w:r>
      <w:r w:rsidRPr="004A57BA">
        <w:t>:</w:t>
      </w:r>
    </w:p>
    <w:p w:rsidR="004A57BA" w:rsidRPr="004A57BA" w:rsidRDefault="004A57BA" w:rsidP="004A57BA">
      <w:pPr>
        <w:suppressAutoHyphens w:val="0"/>
        <w:ind w:firstLine="851"/>
        <w:jc w:val="both"/>
        <w:rPr>
          <w:rFonts w:eastAsia="Calibri"/>
        </w:rPr>
      </w:pPr>
      <w:r w:rsidRPr="004A57BA">
        <w:rPr>
          <w:rFonts w:eastAsia="Calibri"/>
        </w:rPr>
        <w:t xml:space="preserve">1. Утвердить программу профилактики рисков причинения вреда (ущерба) охраняемым законом ценностям в сфере благоустройства на территории </w:t>
      </w:r>
      <w:r>
        <w:rPr>
          <w:rFonts w:eastAsia="Calibri"/>
        </w:rPr>
        <w:t>Талицко-Мугреевского сельского поселения</w:t>
      </w:r>
      <w:r w:rsidRPr="004A57BA">
        <w:rPr>
          <w:rFonts w:eastAsia="Calibri"/>
        </w:rPr>
        <w:t xml:space="preserve"> на 2023 год (прилагается)</w:t>
      </w:r>
    </w:p>
    <w:p w:rsidR="004A57BA" w:rsidRPr="004A57BA" w:rsidRDefault="004A57BA" w:rsidP="004A57BA">
      <w:pPr>
        <w:ind w:firstLine="851"/>
        <w:jc w:val="both"/>
        <w:rPr>
          <w:rFonts w:eastAsia="Times New Roman CYR"/>
        </w:rPr>
      </w:pPr>
      <w:r w:rsidRPr="004A57BA">
        <w:rPr>
          <w:rFonts w:eastAsia="Times New Roman CYR"/>
        </w:rPr>
        <w:t>2. Настоящее постановление вступает в силу с 01 января 2023 года.</w:t>
      </w:r>
    </w:p>
    <w:p w:rsidR="004A57BA" w:rsidRPr="00807C60" w:rsidRDefault="004A57BA" w:rsidP="004A57BA">
      <w:pPr>
        <w:ind w:firstLine="851"/>
        <w:jc w:val="both"/>
        <w:rPr>
          <w:rFonts w:eastAsia="Calibri"/>
        </w:rPr>
      </w:pPr>
      <w:r w:rsidRPr="004A57BA">
        <w:rPr>
          <w:rFonts w:eastAsia="Calibri"/>
          <w:lang w:eastAsia="en-US"/>
        </w:rPr>
        <w:t xml:space="preserve">3. </w:t>
      </w:r>
      <w:r w:rsidRPr="00807C60">
        <w:rPr>
          <w:rFonts w:eastAsia="Calibri"/>
        </w:rPr>
        <w:t xml:space="preserve">Обнародовать настоящее постановление  </w:t>
      </w:r>
      <w:r w:rsidRPr="00807C60">
        <w:rPr>
          <w:color w:val="3C3C3C"/>
          <w:shd w:val="clear" w:color="auto" w:fill="FFFFFF"/>
        </w:rPr>
        <w:t>в соответствии со ст. 44 Устава Талицко-Мугреевского сельского поселения</w:t>
      </w:r>
      <w:r w:rsidRPr="00807C60">
        <w:rPr>
          <w:rFonts w:eastAsia="Calibri"/>
        </w:rPr>
        <w:t xml:space="preserve">, разместить на </w:t>
      </w:r>
      <w:r>
        <w:rPr>
          <w:rFonts w:eastAsia="Calibri"/>
        </w:rPr>
        <w:t xml:space="preserve">официальном сайте Администрации </w:t>
      </w:r>
      <w:r w:rsidRPr="00807C60">
        <w:rPr>
          <w:rFonts w:eastAsia="Calibri"/>
        </w:rPr>
        <w:t>Талицко-Мугреевского сельского поселения в информационно – телекоммуникационной сети «Интернет».</w:t>
      </w:r>
    </w:p>
    <w:p w:rsidR="004A57BA" w:rsidRDefault="004A57BA" w:rsidP="004A57BA">
      <w:pPr>
        <w:ind w:firstLine="851"/>
        <w:jc w:val="both"/>
        <w:rPr>
          <w:rFonts w:eastAsia="Times New Roman CYR"/>
        </w:rPr>
      </w:pPr>
      <w:r w:rsidRPr="00807C60">
        <w:rPr>
          <w:rFonts w:eastAsia="Calibri"/>
        </w:rPr>
        <w:t xml:space="preserve">4. </w:t>
      </w:r>
      <w:proofErr w:type="gramStart"/>
      <w:r w:rsidRPr="00807C60">
        <w:rPr>
          <w:rFonts w:eastAsia="Times New Roman CYR"/>
        </w:rPr>
        <w:t>Контроль за</w:t>
      </w:r>
      <w:proofErr w:type="gramEnd"/>
      <w:r w:rsidRPr="00807C60">
        <w:rPr>
          <w:rFonts w:eastAsia="Times New Roman CYR"/>
        </w:rPr>
        <w:t xml:space="preserve"> выполнением настоящего постановления возложить на заместителя главы администрации, начальника отдела по общим вопросам Администрации </w:t>
      </w:r>
      <w:r w:rsidRPr="00807C60">
        <w:t>Талицко-Мугреевского сельского поселения</w:t>
      </w:r>
      <w:r w:rsidRPr="00807C60">
        <w:rPr>
          <w:rFonts w:eastAsia="Times New Roman CYR"/>
        </w:rPr>
        <w:t xml:space="preserve">  Соболеву Н.Ю.</w:t>
      </w:r>
    </w:p>
    <w:p w:rsidR="004A57BA" w:rsidRDefault="004A57BA" w:rsidP="004A57BA">
      <w:pPr>
        <w:ind w:firstLine="851"/>
        <w:jc w:val="both"/>
        <w:rPr>
          <w:rFonts w:eastAsia="Times New Roman CYR"/>
        </w:rPr>
      </w:pPr>
    </w:p>
    <w:p w:rsidR="004A57BA" w:rsidRDefault="004A57BA" w:rsidP="004A57BA">
      <w:pPr>
        <w:ind w:firstLine="851"/>
        <w:jc w:val="both"/>
        <w:rPr>
          <w:rFonts w:eastAsia="Times New Roman CYR"/>
        </w:rPr>
      </w:pPr>
    </w:p>
    <w:p w:rsidR="004A57BA" w:rsidRDefault="004A57BA" w:rsidP="004A57BA">
      <w:pPr>
        <w:ind w:firstLine="851"/>
        <w:jc w:val="both"/>
        <w:rPr>
          <w:rFonts w:eastAsia="Times New Roman CYR"/>
        </w:rPr>
      </w:pPr>
    </w:p>
    <w:p w:rsidR="004A57BA" w:rsidRPr="00807C60" w:rsidRDefault="004A57BA" w:rsidP="004A57BA">
      <w:pPr>
        <w:rPr>
          <w:b/>
        </w:rPr>
      </w:pPr>
      <w:r w:rsidRPr="00807C60">
        <w:rPr>
          <w:b/>
        </w:rPr>
        <w:t>Глава Талицко-Мугреевского</w:t>
      </w:r>
    </w:p>
    <w:p w:rsidR="004A57BA" w:rsidRPr="00807C60" w:rsidRDefault="004A57BA" w:rsidP="004A57BA">
      <w:pPr>
        <w:tabs>
          <w:tab w:val="left" w:pos="7680"/>
        </w:tabs>
        <w:rPr>
          <w:b/>
        </w:rPr>
      </w:pPr>
      <w:r w:rsidRPr="00807C60">
        <w:rPr>
          <w:b/>
        </w:rPr>
        <w:t>сельского поселения</w:t>
      </w:r>
      <w:r w:rsidRPr="00807C60">
        <w:rPr>
          <w:b/>
        </w:rPr>
        <w:tab/>
        <w:t xml:space="preserve"> Р.С. Заплаткин</w:t>
      </w:r>
    </w:p>
    <w:p w:rsidR="004A57BA" w:rsidRDefault="004A57BA" w:rsidP="004A57BA">
      <w:pPr>
        <w:tabs>
          <w:tab w:val="right" w:pos="10204"/>
        </w:tabs>
        <w:ind w:firstLine="851"/>
      </w:pPr>
      <w:r w:rsidRPr="00807C60">
        <w:rPr>
          <w:b/>
        </w:rPr>
        <w:t xml:space="preserve">  </w:t>
      </w:r>
      <w:r w:rsidRPr="00807C60">
        <w:t xml:space="preserve"> </w:t>
      </w:r>
      <w:r w:rsidRPr="00807C60">
        <w:tab/>
      </w: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Default="004A57BA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6F2269" w:rsidRDefault="006F2269" w:rsidP="004A57BA">
      <w:pPr>
        <w:tabs>
          <w:tab w:val="right" w:pos="10204"/>
        </w:tabs>
        <w:ind w:firstLine="851"/>
        <w:jc w:val="right"/>
        <w:rPr>
          <w:lang w:eastAsia="ru-RU"/>
        </w:rPr>
      </w:pPr>
    </w:p>
    <w:p w:rsidR="004A57BA" w:rsidRPr="00807C60" w:rsidRDefault="004A57BA" w:rsidP="004A57BA">
      <w:pPr>
        <w:tabs>
          <w:tab w:val="right" w:pos="10204"/>
        </w:tabs>
        <w:ind w:firstLine="851"/>
        <w:jc w:val="right"/>
      </w:pPr>
      <w:r w:rsidRPr="00807C60">
        <w:rPr>
          <w:lang w:eastAsia="ru-RU"/>
        </w:rPr>
        <w:lastRenderedPageBreak/>
        <w:t xml:space="preserve">Приложение 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 w:rsidRPr="00807C60">
        <w:rPr>
          <w:lang w:eastAsia="ru-RU"/>
        </w:rPr>
        <w:t>к постановлению Администрации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 w:rsidRPr="00807C60">
        <w:rPr>
          <w:lang w:eastAsia="ru-RU"/>
        </w:rPr>
        <w:t xml:space="preserve">Талицко-Мугреевского сельского 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right"/>
        <w:rPr>
          <w:lang w:eastAsia="ru-RU"/>
        </w:rPr>
      </w:pPr>
      <w:r w:rsidRPr="00807C60">
        <w:rPr>
          <w:lang w:eastAsia="ru-RU"/>
        </w:rPr>
        <w:t>поселения</w:t>
      </w:r>
    </w:p>
    <w:p w:rsidR="004A57BA" w:rsidRPr="00807C60" w:rsidRDefault="004A57BA" w:rsidP="004A57BA">
      <w:pPr>
        <w:widowControl w:val="0"/>
        <w:autoSpaceDE w:val="0"/>
        <w:autoSpaceDN w:val="0"/>
        <w:ind w:firstLine="851"/>
        <w:jc w:val="center"/>
        <w:rPr>
          <w:lang w:eastAsia="ru-RU"/>
        </w:rPr>
      </w:pPr>
      <w:r w:rsidRPr="00807C60">
        <w:rPr>
          <w:lang w:eastAsia="ru-RU"/>
        </w:rPr>
        <w:t xml:space="preserve">                                                                                </w:t>
      </w:r>
      <w:r w:rsidR="00F85860">
        <w:rPr>
          <w:lang w:eastAsia="ru-RU"/>
        </w:rPr>
        <w:t xml:space="preserve">              от  01.12.2022  № 88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color w:val="000000"/>
        </w:rPr>
      </w:pP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</w:rPr>
      </w:pPr>
      <w:r w:rsidRPr="00807C60">
        <w:rPr>
          <w:b/>
          <w:color w:val="000000"/>
        </w:rPr>
        <w:t xml:space="preserve">Программа 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  <w:rPr>
          <w:b/>
          <w:color w:val="000000"/>
        </w:rPr>
      </w:pPr>
      <w:r w:rsidRPr="00807C60">
        <w:rPr>
          <w:b/>
          <w:color w:val="000000"/>
        </w:rPr>
        <w:t>профилактики рисков причинения вреда (ущерба) охраняемым законом ценностям в сфере благоустройства на территории Талицко-Мугреевс</w:t>
      </w:r>
      <w:r>
        <w:rPr>
          <w:b/>
          <w:color w:val="000000"/>
        </w:rPr>
        <w:t>кого сельского поселения на 2023</w:t>
      </w:r>
      <w:r w:rsidRPr="00807C60">
        <w:rPr>
          <w:b/>
          <w:color w:val="000000"/>
        </w:rPr>
        <w:t xml:space="preserve"> год</w:t>
      </w:r>
    </w:p>
    <w:p w:rsidR="004A57BA" w:rsidRPr="00807C60" w:rsidRDefault="004A57BA" w:rsidP="004A57BA">
      <w:pPr>
        <w:widowControl w:val="0"/>
        <w:shd w:val="clear" w:color="auto" w:fill="FFFFFF"/>
        <w:autoSpaceDE w:val="0"/>
        <w:ind w:firstLine="851"/>
        <w:jc w:val="center"/>
      </w:pPr>
    </w:p>
    <w:p w:rsidR="004A57BA" w:rsidRPr="00807C60" w:rsidRDefault="004A57BA" w:rsidP="004A57BA">
      <w:pPr>
        <w:widowControl w:val="0"/>
        <w:shd w:val="clear" w:color="auto" w:fill="FFFFFF"/>
        <w:autoSpaceDE w:val="0"/>
        <w:ind w:left="360" w:firstLine="851"/>
        <w:jc w:val="center"/>
        <w:rPr>
          <w:b/>
        </w:rPr>
      </w:pPr>
      <w:r w:rsidRPr="00807C60">
        <w:rPr>
          <w:b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A57BA" w:rsidRPr="00807C60" w:rsidRDefault="004A57BA" w:rsidP="004A57BA">
      <w:pPr>
        <w:ind w:firstLine="851"/>
        <w:jc w:val="both"/>
        <w:rPr>
          <w:rFonts w:eastAsia="Times New Roman CYR"/>
        </w:rPr>
      </w:pPr>
    </w:p>
    <w:p w:rsidR="004A57BA" w:rsidRPr="004A57BA" w:rsidRDefault="004A57BA" w:rsidP="004A57BA">
      <w:pPr>
        <w:suppressAutoHyphens w:val="0"/>
        <w:ind w:firstLine="851"/>
        <w:jc w:val="both"/>
        <w:rPr>
          <w:rFonts w:eastAsia="Times New Roman CYR"/>
        </w:rPr>
      </w:pPr>
    </w:p>
    <w:p w:rsidR="004A57BA" w:rsidRPr="004A57BA" w:rsidRDefault="004A57BA" w:rsidP="004A57BA">
      <w:pPr>
        <w:tabs>
          <w:tab w:val="left" w:pos="8940"/>
        </w:tabs>
        <w:suppressAutoHyphens w:val="0"/>
        <w:ind w:firstLine="851"/>
        <w:jc w:val="both"/>
        <w:rPr>
          <w:rFonts w:eastAsia="Calibri"/>
          <w:lang w:eastAsia="en-US"/>
        </w:rPr>
      </w:pPr>
      <w:r w:rsidRPr="004A57BA">
        <w:t xml:space="preserve">1.1. </w:t>
      </w:r>
      <w:proofErr w:type="gramStart"/>
      <w:r w:rsidRPr="004A57BA">
        <w:t xml:space="preserve">Настоящая Программа профилактики рисков причинения вреда (ущерба) охраняемым законом ценностям в сфере благоустройства на территории </w:t>
      </w:r>
      <w:r>
        <w:t xml:space="preserve">Талицко-Мугреевского сельского поселения </w:t>
      </w:r>
      <w:r w:rsidRPr="004A57BA">
        <w:t>на 2023 год (далее – Программа профилактики) разработана в соответствии с требованиями Федерального закона от 31 июля 2020 г.</w:t>
      </w:r>
      <w:r w:rsidR="00F85860">
        <w:t xml:space="preserve">             </w:t>
      </w:r>
      <w:r w:rsidRPr="004A57BA">
        <w:t xml:space="preserve"> № 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</w:t>
      </w:r>
      <w:proofErr w:type="gramEnd"/>
      <w:r w:rsidRPr="004A57BA">
        <w:t xml:space="preserve">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 июня 2021 г. № 990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t xml:space="preserve"> Талицко-Мугреевского сельского поселения</w:t>
      </w:r>
      <w:r w:rsidRPr="004A57BA">
        <w:t xml:space="preserve"> </w:t>
      </w:r>
    </w:p>
    <w:p w:rsidR="004A57BA" w:rsidRPr="004A57BA" w:rsidRDefault="004A57BA" w:rsidP="004A57BA">
      <w:pPr>
        <w:suppressAutoHyphens w:val="0"/>
        <w:spacing w:line="240" w:lineRule="atLeast"/>
        <w:ind w:firstLine="851"/>
        <w:jc w:val="both"/>
      </w:pPr>
      <w:r w:rsidRPr="004A57BA">
        <w:t xml:space="preserve">   1.2. Программа профилактики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</w:t>
      </w:r>
      <w:r>
        <w:t xml:space="preserve"> Талицко-Мугреевского сельского поселения</w:t>
      </w:r>
      <w:r w:rsidRPr="004A57BA">
        <w:t xml:space="preserve"> (далее - муниципальный контроль в сфере благоустройства). </w:t>
      </w:r>
    </w:p>
    <w:p w:rsidR="004A57BA" w:rsidRPr="004A57BA" w:rsidRDefault="004A57BA" w:rsidP="004A57BA">
      <w:pPr>
        <w:suppressAutoHyphens w:val="0"/>
        <w:spacing w:line="240" w:lineRule="atLeast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 Муниципальный контроль в сфере благоустройства - это деятельность органа местного самоуправления, уполномоченного на организацию и проведение на территории </w:t>
      </w:r>
      <w:r>
        <w:t>Талицко-Мугреевского сельского поселения</w:t>
      </w:r>
      <w:r w:rsidRPr="004A57BA">
        <w:rPr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</w:t>
      </w:r>
      <w:r w:rsidRPr="004A57BA">
        <w:t xml:space="preserve"> </w:t>
      </w:r>
      <w:r w:rsidRPr="004A57BA">
        <w:rPr>
          <w:lang w:eastAsia="ru-RU"/>
        </w:rPr>
        <w:t>Правил благоустройства и</w:t>
      </w:r>
      <w:r w:rsidR="0085059E">
        <w:rPr>
          <w:lang w:eastAsia="ru-RU"/>
        </w:rPr>
        <w:t xml:space="preserve"> содержания территории </w:t>
      </w:r>
      <w:r>
        <w:t>Талицко-Мугреевского сельского поселения</w:t>
      </w:r>
      <w:r w:rsidRPr="004A57BA">
        <w:rPr>
          <w:lang w:eastAsia="ru-RU"/>
        </w:rPr>
        <w:t xml:space="preserve"> (далее – обязательные требования), в отношении объектов благоустройства.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spacing w:before="12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1.3. Предметом муниципального контроля в сфере благоустройства является: 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1) соблюдение контролируемыми лицами обязательных требований, установленных нормативными правовыми актами;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 2) соблюдение (реализация) требований, содержащихся в разрешительных документах;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4) исполнение решений, принимаемых по результатам контрольных (надзорных) мероприятий.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 xml:space="preserve"> 1.4. Объектами муниципального контроля в сфере благоустройства являются: 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lastRenderedPageBreak/>
        <w:t xml:space="preserve">      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4A57BA">
        <w:rPr>
          <w:lang w:eastAsia="ru-RU"/>
        </w:rPr>
        <w:t xml:space="preserve">      </w:t>
      </w:r>
      <w:proofErr w:type="gramStart"/>
      <w:r w:rsidRPr="004A57BA">
        <w:rPr>
          <w:lang w:eastAsia="ru-RU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</w:t>
      </w:r>
      <w:proofErr w:type="gramEnd"/>
      <w:r w:rsidRPr="004A57BA">
        <w:rPr>
          <w:lang w:eastAsia="ru-RU"/>
        </w:rPr>
        <w:t xml:space="preserve"> объекты).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>1.5.</w:t>
      </w:r>
      <w:r w:rsidRPr="004A57BA">
        <w:rPr>
          <w:color w:val="FF0000"/>
          <w:lang w:eastAsia="ru-RU"/>
        </w:rPr>
        <w:t xml:space="preserve"> </w:t>
      </w:r>
      <w:r w:rsidRPr="004A57BA">
        <w:rPr>
          <w:lang w:eastAsia="ru-RU"/>
        </w:rPr>
        <w:t>Муниципальный контроль в сфере благоустройства</w:t>
      </w:r>
      <w:r w:rsidRPr="004A57BA">
        <w:rPr>
          <w:color w:val="FF0000"/>
          <w:lang w:eastAsia="ru-RU"/>
        </w:rPr>
        <w:t xml:space="preserve"> </w:t>
      </w:r>
      <w:r w:rsidRPr="004A57BA">
        <w:rPr>
          <w:lang w:eastAsia="ru-RU"/>
        </w:rPr>
        <w:t>осуществляется Админи</w:t>
      </w:r>
      <w:r w:rsidR="0085059E">
        <w:rPr>
          <w:lang w:eastAsia="ru-RU"/>
        </w:rPr>
        <w:t xml:space="preserve">страцией </w:t>
      </w:r>
      <w:r w:rsidR="0085059E">
        <w:t>Талицко-Мугреевского сельского поселения</w:t>
      </w:r>
      <w:r w:rsidRPr="004A57BA">
        <w:rPr>
          <w:lang w:eastAsia="ru-RU"/>
        </w:rPr>
        <w:t xml:space="preserve"> в лице уполномоченного органа – отдела</w:t>
      </w:r>
      <w:r w:rsidR="0085059E">
        <w:rPr>
          <w:lang w:eastAsia="ru-RU"/>
        </w:rPr>
        <w:t xml:space="preserve"> по общим вопросам</w:t>
      </w:r>
      <w:r w:rsidRPr="004A57BA">
        <w:rPr>
          <w:lang w:eastAsia="ru-RU"/>
        </w:rPr>
        <w:t xml:space="preserve"> Администрации </w:t>
      </w:r>
      <w:r w:rsidR="0085059E">
        <w:t>Талицко-Мугреевского сельского поселения</w:t>
      </w:r>
      <w:r w:rsidR="0085059E" w:rsidRPr="004A57BA">
        <w:rPr>
          <w:lang w:eastAsia="ru-RU"/>
        </w:rPr>
        <w:t xml:space="preserve"> </w:t>
      </w:r>
      <w:r w:rsidRPr="004A57BA">
        <w:rPr>
          <w:lang w:eastAsia="ru-RU"/>
        </w:rPr>
        <w:t>(далее – контрольный орган). Должностными лицами контрольного органа, уполномоченными осуществлять муниципальный контроль от имени Администрации</w:t>
      </w:r>
      <w:r w:rsidR="0085059E" w:rsidRPr="0085059E">
        <w:t xml:space="preserve"> </w:t>
      </w:r>
      <w:r w:rsidR="0085059E">
        <w:t>Талицко-Мугреевского сельского поселения</w:t>
      </w:r>
      <w:r w:rsidRPr="004A57BA">
        <w:rPr>
          <w:lang w:eastAsia="ru-RU"/>
        </w:rPr>
        <w:t>, являются:</w:t>
      </w:r>
    </w:p>
    <w:p w:rsidR="004A57BA" w:rsidRPr="004A57BA" w:rsidRDefault="004A57BA" w:rsidP="004A57BA">
      <w:pPr>
        <w:suppressAutoHyphens w:val="0"/>
        <w:autoSpaceDE w:val="0"/>
        <w:autoSpaceDN w:val="0"/>
        <w:adjustRightInd w:val="0"/>
        <w:ind w:firstLine="851"/>
        <w:jc w:val="both"/>
        <w:rPr>
          <w:lang w:eastAsia="ru-RU"/>
        </w:rPr>
      </w:pPr>
      <w:r w:rsidRPr="004A57BA">
        <w:rPr>
          <w:lang w:eastAsia="ru-RU"/>
        </w:rPr>
        <w:t>1) заместитель главы администрации, начальник отдела</w:t>
      </w:r>
      <w:r w:rsidR="0085059E">
        <w:rPr>
          <w:lang w:eastAsia="ru-RU"/>
        </w:rPr>
        <w:t xml:space="preserve"> по общим вопросам</w:t>
      </w:r>
      <w:r w:rsidRPr="004A57BA">
        <w:rPr>
          <w:lang w:eastAsia="ru-RU"/>
        </w:rPr>
        <w:t xml:space="preserve"> Администрац</w:t>
      </w:r>
      <w:r w:rsidR="0085059E">
        <w:rPr>
          <w:lang w:eastAsia="ru-RU"/>
        </w:rPr>
        <w:t xml:space="preserve">ии </w:t>
      </w:r>
      <w:r w:rsidR="0085059E">
        <w:t>Талицко-Мугреевского сельского поселения</w:t>
      </w:r>
      <w:r w:rsidRPr="004A57BA">
        <w:rPr>
          <w:lang w:eastAsia="ru-RU"/>
        </w:rPr>
        <w:t>;</w:t>
      </w:r>
    </w:p>
    <w:p w:rsidR="004A57BA" w:rsidRPr="004A57BA" w:rsidRDefault="004A57BA" w:rsidP="0085059E">
      <w:pPr>
        <w:suppressAutoHyphens w:val="0"/>
        <w:autoSpaceDE w:val="0"/>
        <w:autoSpaceDN w:val="0"/>
        <w:adjustRightInd w:val="0"/>
        <w:ind w:right="-1" w:firstLine="851"/>
        <w:jc w:val="both"/>
        <w:rPr>
          <w:lang w:eastAsia="ru-RU"/>
        </w:rPr>
      </w:pPr>
      <w:r w:rsidRPr="004A57BA">
        <w:rPr>
          <w:lang w:eastAsia="ru-RU"/>
        </w:rPr>
        <w:t xml:space="preserve">2)   </w:t>
      </w:r>
      <w:r w:rsidR="0085059E">
        <w:rPr>
          <w:lang w:eastAsia="ru-RU"/>
        </w:rPr>
        <w:t xml:space="preserve">главный эксперт по безопасности отдела по общим вопросам </w:t>
      </w:r>
      <w:r w:rsidRPr="004A57BA">
        <w:rPr>
          <w:lang w:eastAsia="ru-RU"/>
        </w:rPr>
        <w:t>Администрации</w:t>
      </w:r>
      <w:r w:rsidR="0085059E">
        <w:rPr>
          <w:lang w:eastAsia="ru-RU"/>
        </w:rPr>
        <w:t xml:space="preserve"> </w:t>
      </w:r>
      <w:r w:rsidR="0085059E">
        <w:t>Талицко-Мугреевского сельского поселения</w:t>
      </w:r>
      <w:r w:rsidRPr="004A57BA">
        <w:rPr>
          <w:lang w:eastAsia="ru-RU"/>
        </w:rPr>
        <w:t xml:space="preserve"> (далее – также инспектор).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  <w:rPr>
          <w:lang w:eastAsia="ru-RU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jc w:val="center"/>
        <w:rPr>
          <w:b/>
        </w:rPr>
      </w:pPr>
      <w:r w:rsidRPr="004A57BA">
        <w:rPr>
          <w:b/>
        </w:rPr>
        <w:t>2. Цели и задачи реализации Программы профилактики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720" w:firstLine="851"/>
        <w:rPr>
          <w:color w:val="FF0000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 Основными целями Программы профилактики являются: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2.1.1. стимулирование добросовестного соблюдения обязательных требований всеми контролируемыми лицами;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 xml:space="preserve">2.2. Задачами профилактики нарушений </w:t>
      </w:r>
      <w:r w:rsidRPr="004A57BA">
        <w:rPr>
          <w:lang w:eastAsia="ru-RU"/>
        </w:rPr>
        <w:t>в сфере благоустройства</w:t>
      </w:r>
      <w:r w:rsidRPr="004A57BA">
        <w:t xml:space="preserve"> являются: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284"/>
        <w:jc w:val="both"/>
      </w:pPr>
      <w:r w:rsidRPr="004A57BA">
        <w:t xml:space="preserve">        2.2.1. выявление причин, факторов и условий, способствующих нарушению обязательных требований </w:t>
      </w:r>
      <w:r w:rsidRPr="004A57BA">
        <w:rPr>
          <w:lang w:eastAsia="ru-RU"/>
        </w:rPr>
        <w:t>в сфере благоустройства</w:t>
      </w:r>
      <w:r w:rsidRPr="004A57BA">
        <w:t>, определение способов устранения или снижения рисков их возникновения;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2.2.2.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2.2.3. формирование единого понимания обязательных требований в сфере благоустройства, установленных федеральными законами, законами Ивановской области, нормативными правовыми актами органов местного самоуправления у всех участников контрольной деятельности;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2.2.4. повышение прозрачности осуществляемой контрольной деятельности;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 xml:space="preserve">2.2.5. повышение уровня правовой грамотности подконтрольных субъектов, в том числе путем обеспечения доступности информации об обязательных требованиях </w:t>
      </w:r>
      <w:r w:rsidRPr="004A57BA">
        <w:rPr>
          <w:lang w:eastAsia="ru-RU"/>
        </w:rPr>
        <w:t>в сфере благоустройства</w:t>
      </w:r>
      <w:r w:rsidRPr="004A57BA">
        <w:t xml:space="preserve"> и необходимых мерах по их исполнению.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</w:p>
    <w:p w:rsidR="00D36098" w:rsidRDefault="00D36098" w:rsidP="004A57BA">
      <w:pPr>
        <w:widowControl w:val="0"/>
        <w:shd w:val="clear" w:color="auto" w:fill="FFFFFF"/>
        <w:autoSpaceDE w:val="0"/>
        <w:jc w:val="center"/>
      </w:pPr>
    </w:p>
    <w:p w:rsidR="006F2269" w:rsidRDefault="006F2269" w:rsidP="004A57BA">
      <w:pPr>
        <w:widowControl w:val="0"/>
        <w:shd w:val="clear" w:color="auto" w:fill="FFFFFF"/>
        <w:autoSpaceDE w:val="0"/>
        <w:jc w:val="center"/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jc w:val="center"/>
        <w:rPr>
          <w:b/>
        </w:rPr>
      </w:pPr>
      <w:r w:rsidRPr="004A57BA">
        <w:rPr>
          <w:b/>
        </w:rPr>
        <w:lastRenderedPageBreak/>
        <w:t>3. Перечень профилактических мероприятий,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360" w:firstLine="851"/>
        <w:rPr>
          <w:b/>
        </w:rPr>
      </w:pPr>
      <w:r w:rsidRPr="004A57BA">
        <w:rPr>
          <w:b/>
        </w:rPr>
        <w:t xml:space="preserve">                       сроки (периодичность) их проведения 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536"/>
        <w:gridCol w:w="2693"/>
        <w:gridCol w:w="1985"/>
      </w:tblGrid>
      <w:tr w:rsidR="004A57BA" w:rsidRPr="004A57BA" w:rsidTr="0085059E">
        <w:tc>
          <w:tcPr>
            <w:tcW w:w="817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 xml:space="preserve">№ </w:t>
            </w:r>
            <w:proofErr w:type="spellStart"/>
            <w:r w:rsidR="00D36098">
              <w:t>№</w:t>
            </w:r>
            <w:proofErr w:type="spellEnd"/>
            <w:r w:rsidR="00D36098">
              <w:t xml:space="preserve"> по </w:t>
            </w:r>
            <w:proofErr w:type="spellStart"/>
            <w:proofErr w:type="gramStart"/>
            <w:r w:rsidRPr="004A57BA">
              <w:t>п</w:t>
            </w:r>
            <w:proofErr w:type="spellEnd"/>
            <w:proofErr w:type="gramEnd"/>
            <w:r w:rsidRPr="004A57BA">
              <w:t>/</w:t>
            </w:r>
            <w:proofErr w:type="spellStart"/>
            <w:r w:rsidRPr="004A57BA">
              <w:t>п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Вид профилактического мероприятия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Сроки (периодичность) 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95"/>
              <w:jc w:val="center"/>
            </w:pPr>
            <w:r w:rsidRPr="004A57BA">
              <w:t xml:space="preserve">Подразделение и (или) должностные лица, ответственные за реализацию </w:t>
            </w:r>
            <w:proofErr w:type="spellStart"/>
            <w:proofErr w:type="gramStart"/>
            <w:r w:rsidRPr="004A57BA">
              <w:t>профилактичес</w:t>
            </w:r>
            <w:r w:rsidR="00D36098">
              <w:t>-</w:t>
            </w:r>
            <w:r w:rsidRPr="004A57BA">
              <w:t>кого</w:t>
            </w:r>
            <w:proofErr w:type="spellEnd"/>
            <w:proofErr w:type="gramEnd"/>
            <w:r w:rsidRPr="004A57BA">
              <w:t xml:space="preserve"> мероприятия</w:t>
            </w:r>
          </w:p>
        </w:tc>
      </w:tr>
      <w:tr w:rsidR="004A57BA" w:rsidRPr="004A57BA" w:rsidTr="0085059E">
        <w:trPr>
          <w:trHeight w:val="297"/>
        </w:trPr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1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</w:pPr>
            <w:r w:rsidRPr="004A57BA">
              <w:t>2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3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4</w:t>
            </w:r>
          </w:p>
        </w:tc>
      </w:tr>
      <w:tr w:rsidR="004A57BA" w:rsidRPr="004A57BA" w:rsidTr="0085059E">
        <w:trPr>
          <w:trHeight w:val="557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</w:pPr>
            <w:r w:rsidRPr="004A57BA">
              <w:t>Информирование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hanging="47"/>
              <w:jc w:val="center"/>
            </w:pP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21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85059E">
            <w:pPr>
              <w:widowControl w:val="0"/>
              <w:autoSpaceDE w:val="0"/>
              <w:ind w:firstLine="34"/>
              <w:jc w:val="center"/>
            </w:pPr>
            <w:r w:rsidRPr="004A57BA">
              <w:t xml:space="preserve">Осуществление </w:t>
            </w:r>
            <w:proofErr w:type="gramStart"/>
            <w:r w:rsidRPr="004A57BA">
              <w:t>контроля за</w:t>
            </w:r>
            <w:proofErr w:type="gramEnd"/>
            <w:r w:rsidRPr="004A57BA">
              <w:t xml:space="preserve"> размещением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 на сайте </w:t>
            </w:r>
            <w:r w:rsidR="0085059E">
              <w:t>Талицко-Мугреевского сельского поселения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после официального опубликования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32.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Актуализация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43.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Размещение руководства (памятки) по соблюдению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1-4 квартал 2023 года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54.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Актуализация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  <w:p w:rsidR="004A57BA" w:rsidRPr="004A57BA" w:rsidRDefault="004A57BA" w:rsidP="00037EEA">
            <w:pPr>
              <w:jc w:val="center"/>
            </w:pP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65.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Актуализация сведений о способах получения консультаций по вопросам обязательных требований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течение месяца со дня внесения изменений, вступивших в силу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76.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не позднее 15 марта 2024 года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контрольный орган</w:t>
            </w:r>
          </w:p>
        </w:tc>
      </w:tr>
      <w:tr w:rsidR="004A57BA" w:rsidRPr="004A57BA" w:rsidTr="0085059E">
        <w:trPr>
          <w:trHeight w:val="587"/>
        </w:trPr>
        <w:tc>
          <w:tcPr>
            <w:tcW w:w="10031" w:type="dxa"/>
            <w:gridSpan w:val="4"/>
            <w:shd w:val="clear" w:color="auto" w:fill="auto"/>
            <w:vAlign w:val="center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Консультирование</w:t>
            </w:r>
          </w:p>
        </w:tc>
      </w:tr>
      <w:tr w:rsidR="004A57BA" w:rsidRPr="004A57BA" w:rsidTr="0085059E">
        <w:tc>
          <w:tcPr>
            <w:tcW w:w="817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firstLine="851"/>
              <w:jc w:val="center"/>
            </w:pPr>
            <w:r w:rsidRPr="004A57BA">
              <w:t>97.</w:t>
            </w:r>
          </w:p>
        </w:tc>
        <w:tc>
          <w:tcPr>
            <w:tcW w:w="4536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ind w:hanging="108"/>
              <w:jc w:val="center"/>
            </w:pPr>
            <w:r w:rsidRPr="004A57BA">
              <w:t xml:space="preserve">Консультирование контролируемых лиц проводится следующими способами: по телефону, посредством </w:t>
            </w:r>
            <w:proofErr w:type="spellStart"/>
            <w:r w:rsidRPr="004A57BA">
              <w:t>видео-конференц-</w:t>
            </w:r>
            <w:r w:rsidRPr="004A57BA">
              <w:lastRenderedPageBreak/>
              <w:t>связи</w:t>
            </w:r>
            <w:proofErr w:type="spellEnd"/>
            <w:r w:rsidRPr="004A57BA">
              <w:t xml:space="preserve">, на личном приеме либо в ходе проведения профилактических мероприятий, контрольных мероприятий и не должно превышать 15 минут. </w:t>
            </w:r>
          </w:p>
          <w:p w:rsidR="004A57BA" w:rsidRPr="004A57BA" w:rsidRDefault="004A57BA" w:rsidP="00037EEA">
            <w:pPr>
              <w:widowControl w:val="0"/>
              <w:autoSpaceDE w:val="0"/>
              <w:ind w:hanging="108"/>
              <w:jc w:val="center"/>
            </w:pPr>
            <w:r w:rsidRPr="004A57BA">
              <w:t>Перечень вопросов: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1) компетенция контрольного органа;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2) организация и осуществление муниципального контроля в сфере благоустройства;</w:t>
            </w:r>
          </w:p>
          <w:p w:rsidR="004A57BA" w:rsidRPr="004A57BA" w:rsidRDefault="004A57BA" w:rsidP="00037EEA">
            <w:pPr>
              <w:widowControl w:val="0"/>
              <w:autoSpaceDE w:val="0"/>
              <w:ind w:firstLine="34"/>
              <w:jc w:val="center"/>
            </w:pPr>
            <w:r w:rsidRPr="004A57BA">
              <w:t>3) порядок осуществления контрольных мероприятий, установленных Положением о муниципальном контроле</w:t>
            </w:r>
          </w:p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t>в сфере благоустройства на территории</w:t>
            </w:r>
            <w:r w:rsidR="00D36098">
              <w:t xml:space="preserve"> Талицко-Мугреевского сельского поселения</w:t>
            </w:r>
            <w:r w:rsidRPr="004A57BA">
              <w:t>;</w:t>
            </w:r>
          </w:p>
          <w:p w:rsidR="004A57BA" w:rsidRPr="004A57BA" w:rsidRDefault="004A57BA" w:rsidP="00037EEA">
            <w:pPr>
              <w:widowControl w:val="0"/>
              <w:autoSpaceDE w:val="0"/>
              <w:spacing w:after="120"/>
              <w:jc w:val="center"/>
            </w:pPr>
            <w:r w:rsidRPr="004A57BA">
              <w:t>4) применение мер ответственности за нарушение обязательных требований.</w:t>
            </w:r>
          </w:p>
        </w:tc>
        <w:tc>
          <w:tcPr>
            <w:tcW w:w="2693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  <w:r w:rsidRPr="004A57BA">
              <w:lastRenderedPageBreak/>
              <w:t>по мере необходимости</w:t>
            </w:r>
          </w:p>
        </w:tc>
        <w:tc>
          <w:tcPr>
            <w:tcW w:w="1985" w:type="dxa"/>
            <w:shd w:val="clear" w:color="auto" w:fill="auto"/>
          </w:tcPr>
          <w:p w:rsidR="004A57BA" w:rsidRPr="004A57BA" w:rsidRDefault="004A57BA" w:rsidP="00037EEA">
            <w:pPr>
              <w:widowControl w:val="0"/>
              <w:autoSpaceDE w:val="0"/>
              <w:jc w:val="center"/>
            </w:pPr>
          </w:p>
          <w:p w:rsidR="004A57BA" w:rsidRPr="004A57BA" w:rsidRDefault="004A57BA" w:rsidP="00037EEA">
            <w:pPr>
              <w:widowControl w:val="0"/>
              <w:autoSpaceDE w:val="0"/>
              <w:jc w:val="center"/>
              <w:rPr>
                <w:lang w:eastAsia="ru-RU"/>
              </w:rPr>
            </w:pPr>
            <w:r w:rsidRPr="004A57BA">
              <w:rPr>
                <w:lang w:eastAsia="ru-RU"/>
              </w:rPr>
              <w:t xml:space="preserve">заместитель главы </w:t>
            </w:r>
            <w:r w:rsidRPr="004A57BA">
              <w:rPr>
                <w:lang w:eastAsia="ru-RU"/>
              </w:rPr>
              <w:lastRenderedPageBreak/>
              <w:t xml:space="preserve">администрации, начальник отдела </w:t>
            </w:r>
            <w:r w:rsidR="0085059E">
              <w:rPr>
                <w:lang w:eastAsia="ru-RU"/>
              </w:rPr>
              <w:t xml:space="preserve">по общим вопросам </w:t>
            </w:r>
            <w:r w:rsidRPr="004A57BA">
              <w:rPr>
                <w:lang w:eastAsia="ru-RU"/>
              </w:rPr>
              <w:t xml:space="preserve">Администрации </w:t>
            </w:r>
            <w:r w:rsidR="0085059E">
              <w:t>Талицко-Мугреевского сельского поселения</w:t>
            </w:r>
          </w:p>
          <w:p w:rsidR="004A57BA" w:rsidRPr="004A57BA" w:rsidRDefault="004A57BA" w:rsidP="00037EEA">
            <w:pPr>
              <w:widowControl w:val="0"/>
              <w:autoSpaceDE w:val="0"/>
              <w:jc w:val="center"/>
              <w:rPr>
                <w:lang w:eastAsia="ru-RU"/>
              </w:rPr>
            </w:pPr>
          </w:p>
          <w:p w:rsidR="004A57BA" w:rsidRPr="004A57BA" w:rsidRDefault="004A57BA" w:rsidP="00D36098">
            <w:pPr>
              <w:widowControl w:val="0"/>
              <w:autoSpaceDE w:val="0"/>
              <w:jc w:val="center"/>
            </w:pPr>
            <w:r w:rsidRPr="004A57BA">
              <w:rPr>
                <w:lang w:eastAsia="ru-RU"/>
              </w:rPr>
              <w:t>главный</w:t>
            </w:r>
            <w:r w:rsidR="00D36098">
              <w:rPr>
                <w:lang w:eastAsia="ru-RU"/>
              </w:rPr>
              <w:t xml:space="preserve"> экспер</w:t>
            </w:r>
            <w:r w:rsidRPr="004A57BA">
              <w:rPr>
                <w:lang w:eastAsia="ru-RU"/>
              </w:rPr>
              <w:t>т</w:t>
            </w:r>
            <w:r w:rsidR="00D36098">
              <w:rPr>
                <w:lang w:eastAsia="ru-RU"/>
              </w:rPr>
              <w:t xml:space="preserve"> по безопасности отдела по общим вопросам</w:t>
            </w:r>
            <w:r w:rsidRPr="004A57BA">
              <w:rPr>
                <w:lang w:eastAsia="ru-RU"/>
              </w:rPr>
              <w:t xml:space="preserve"> Администрации </w:t>
            </w:r>
            <w:r w:rsidR="00D36098">
              <w:t>Талицко-Мугреевского сельского поселения</w:t>
            </w:r>
          </w:p>
        </w:tc>
      </w:tr>
    </w:tbl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ind w:firstLine="851"/>
        <w:jc w:val="center"/>
        <w:rPr>
          <w:color w:val="FF0000"/>
        </w:rPr>
      </w:pPr>
    </w:p>
    <w:p w:rsidR="004A57BA" w:rsidRPr="004A57BA" w:rsidRDefault="004A57BA" w:rsidP="004A57BA">
      <w:pPr>
        <w:widowControl w:val="0"/>
        <w:tabs>
          <w:tab w:val="left" w:pos="2940"/>
        </w:tabs>
        <w:autoSpaceDE w:val="0"/>
        <w:autoSpaceDN w:val="0"/>
        <w:adjustRightInd w:val="0"/>
        <w:spacing w:line="240" w:lineRule="atLeast"/>
        <w:ind w:firstLine="851"/>
        <w:rPr>
          <w:color w:val="FF0000"/>
        </w:rPr>
      </w:pPr>
      <w:r w:rsidRPr="004A57BA">
        <w:rPr>
          <w:color w:val="FF0000"/>
        </w:rPr>
        <w:tab/>
      </w:r>
    </w:p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4A57BA">
        <w:rPr>
          <w:b/>
        </w:rPr>
        <w:t>4. Показатели результативности и эффективности</w:t>
      </w:r>
    </w:p>
    <w:p w:rsidR="004A57BA" w:rsidRPr="004A57BA" w:rsidRDefault="004A57BA" w:rsidP="004A57BA">
      <w:pPr>
        <w:widowControl w:val="0"/>
        <w:autoSpaceDE w:val="0"/>
        <w:autoSpaceDN w:val="0"/>
        <w:adjustRightInd w:val="0"/>
        <w:spacing w:line="240" w:lineRule="atLeast"/>
        <w:ind w:left="360" w:firstLine="851"/>
        <w:rPr>
          <w:b/>
        </w:rPr>
      </w:pPr>
      <w:r w:rsidRPr="004A57BA">
        <w:rPr>
          <w:b/>
        </w:rPr>
        <w:t xml:space="preserve">                          программы профилактики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left="720" w:firstLine="851"/>
        <w:jc w:val="center"/>
        <w:rPr>
          <w:color w:val="FF0000"/>
        </w:rPr>
      </w:pP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A57BA" w:rsidRPr="004A57BA" w:rsidRDefault="004A57BA" w:rsidP="004A57BA">
      <w:pPr>
        <w:widowControl w:val="0"/>
        <w:shd w:val="clear" w:color="auto" w:fill="FFFFFF"/>
        <w:autoSpaceDE w:val="0"/>
        <w:ind w:firstLine="851"/>
        <w:jc w:val="both"/>
      </w:pPr>
      <w:r w:rsidRPr="004A57BA">
        <w:t>Для оценки результативности и эффективности реализации мероприятий программы профилактики применяются следующие показатели:</w:t>
      </w:r>
    </w:p>
    <w:p w:rsidR="004A57BA" w:rsidRPr="004A57BA" w:rsidRDefault="004A57BA" w:rsidP="004A57BA">
      <w:pPr>
        <w:widowControl w:val="0"/>
        <w:shd w:val="clear" w:color="auto" w:fill="FFFFFF"/>
        <w:tabs>
          <w:tab w:val="left" w:pos="3135"/>
        </w:tabs>
        <w:autoSpaceDE w:val="0"/>
        <w:spacing w:after="120"/>
        <w:ind w:firstLine="851"/>
      </w:pPr>
      <w:r w:rsidRPr="004A57BA">
        <w:tab/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977"/>
      </w:tblGrid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  <w:rPr>
                <w:lang w:eastAsia="ru-RU"/>
              </w:rPr>
            </w:pPr>
            <w:r w:rsidRPr="004A57BA">
              <w:t xml:space="preserve">№ </w:t>
            </w:r>
            <w:proofErr w:type="spellStart"/>
            <w:proofErr w:type="gramStart"/>
            <w:r w:rsidRPr="004A57BA">
              <w:t>п</w:t>
            </w:r>
            <w:proofErr w:type="spellEnd"/>
            <w:proofErr w:type="gramEnd"/>
            <w:r w:rsidRPr="004A57BA">
              <w:t>/</w:t>
            </w:r>
            <w:proofErr w:type="spellStart"/>
            <w:r w:rsidRPr="004A57BA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Величина</w:t>
            </w:r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>100 %</w:t>
            </w:r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22.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Удовлетворенность контролируемых лиц и их представителями,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 xml:space="preserve">100 % от числа </w:t>
            </w:r>
            <w:proofErr w:type="gramStart"/>
            <w:r w:rsidRPr="004A57BA">
              <w:t>обратившихся</w:t>
            </w:r>
            <w:proofErr w:type="gramEnd"/>
          </w:p>
        </w:tc>
      </w:tr>
      <w:tr w:rsidR="004A57BA" w:rsidRPr="004A57BA" w:rsidTr="004A57B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ind w:firstLine="851"/>
              <w:jc w:val="center"/>
            </w:pPr>
            <w:r w:rsidRPr="004A57BA">
              <w:t>33.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8" w:rsidRDefault="00D36098" w:rsidP="00037EEA">
            <w:pPr>
              <w:autoSpaceDE w:val="0"/>
              <w:autoSpaceDN w:val="0"/>
              <w:adjustRightInd w:val="0"/>
              <w:ind w:left="-203"/>
              <w:jc w:val="center"/>
            </w:pPr>
            <w:r>
              <w:t xml:space="preserve">   </w:t>
            </w:r>
            <w:r w:rsidR="004A57BA" w:rsidRPr="004A57BA">
              <w:t xml:space="preserve">Количество </w:t>
            </w:r>
            <w:proofErr w:type="gramStart"/>
            <w:r w:rsidR="004A57BA" w:rsidRPr="004A57BA">
              <w:t>проведенных</w:t>
            </w:r>
            <w:proofErr w:type="gramEnd"/>
            <w:r w:rsidR="004A57BA" w:rsidRPr="004A57BA">
              <w:t xml:space="preserve"> профилактических </w:t>
            </w:r>
          </w:p>
          <w:p w:rsidR="004A57BA" w:rsidRPr="004A57BA" w:rsidRDefault="004A57BA" w:rsidP="00037EEA">
            <w:pPr>
              <w:autoSpaceDE w:val="0"/>
              <w:autoSpaceDN w:val="0"/>
              <w:adjustRightInd w:val="0"/>
              <w:ind w:left="-203"/>
              <w:jc w:val="center"/>
            </w:pPr>
            <w:r w:rsidRPr="004A57BA">
              <w:t>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BA" w:rsidRPr="004A57BA" w:rsidRDefault="004A57BA" w:rsidP="00037EEA">
            <w:pPr>
              <w:autoSpaceDE w:val="0"/>
              <w:autoSpaceDN w:val="0"/>
              <w:adjustRightInd w:val="0"/>
              <w:jc w:val="center"/>
            </w:pPr>
            <w:r w:rsidRPr="004A57BA">
              <w:t xml:space="preserve">не менее </w:t>
            </w:r>
            <w:r w:rsidR="00D36098">
              <w:t>4</w:t>
            </w:r>
            <w:r w:rsidRPr="004A57BA">
              <w:t xml:space="preserve"> мероприятий, проведенных контрольным (надзорным) органом</w:t>
            </w:r>
          </w:p>
        </w:tc>
      </w:tr>
    </w:tbl>
    <w:p w:rsidR="00BC09EF" w:rsidRPr="00005420" w:rsidRDefault="00BC09EF" w:rsidP="00005420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729CA" w:rsidRDefault="00F729CA" w:rsidP="004A57BA">
      <w:pPr>
        <w:pStyle w:val="p5"/>
        <w:shd w:val="clear" w:color="auto" w:fill="FFFFFF"/>
        <w:spacing w:before="0" w:beforeAutospacing="0" w:after="0" w:afterAutospacing="0"/>
        <w:ind w:right="140"/>
        <w:jc w:val="right"/>
        <w:rPr>
          <w:sz w:val="28"/>
          <w:szCs w:val="28"/>
        </w:rPr>
      </w:pPr>
    </w:p>
    <w:sectPr w:rsidR="00F729CA" w:rsidSect="00493307">
      <w:headerReference w:type="default" r:id="rId9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D6F" w:rsidRDefault="00327D6F" w:rsidP="00D36098">
      <w:r>
        <w:separator/>
      </w:r>
    </w:p>
  </w:endnote>
  <w:endnote w:type="continuationSeparator" w:id="0">
    <w:p w:rsidR="00327D6F" w:rsidRDefault="00327D6F" w:rsidP="00D36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D6F" w:rsidRDefault="00327D6F" w:rsidP="00D36098">
      <w:r>
        <w:separator/>
      </w:r>
    </w:p>
  </w:footnote>
  <w:footnote w:type="continuationSeparator" w:id="0">
    <w:p w:rsidR="00327D6F" w:rsidRDefault="00327D6F" w:rsidP="00D36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098" w:rsidRPr="00B46CAF" w:rsidRDefault="00D36098" w:rsidP="00D36098">
    <w:pPr>
      <w:suppressAutoHyphens w:val="0"/>
      <w:spacing w:line="276" w:lineRule="auto"/>
      <w:jc w:val="right"/>
      <w:rPr>
        <w:rFonts w:eastAsia="Calibri"/>
        <w:sz w:val="28"/>
        <w:szCs w:val="28"/>
        <w:lang w:eastAsia="en-US"/>
      </w:rPr>
    </w:pPr>
  </w:p>
  <w:p w:rsidR="00D36098" w:rsidRDefault="00D3609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05EB"/>
    <w:rsid w:val="00005420"/>
    <w:rsid w:val="00007A30"/>
    <w:rsid w:val="00015CC7"/>
    <w:rsid w:val="000242E9"/>
    <w:rsid w:val="000335BB"/>
    <w:rsid w:val="00045265"/>
    <w:rsid w:val="000736C9"/>
    <w:rsid w:val="000A65DD"/>
    <w:rsid w:val="000B0F9C"/>
    <w:rsid w:val="000C02D5"/>
    <w:rsid w:val="000D5E26"/>
    <w:rsid w:val="00140A23"/>
    <w:rsid w:val="00144F11"/>
    <w:rsid w:val="001774E2"/>
    <w:rsid w:val="00204AA1"/>
    <w:rsid w:val="00227621"/>
    <w:rsid w:val="0023275F"/>
    <w:rsid w:val="002378B8"/>
    <w:rsid w:val="0025316A"/>
    <w:rsid w:val="002754D3"/>
    <w:rsid w:val="002A13DD"/>
    <w:rsid w:val="002C6C8C"/>
    <w:rsid w:val="00327D6F"/>
    <w:rsid w:val="003530DC"/>
    <w:rsid w:val="00361D9E"/>
    <w:rsid w:val="00374EB1"/>
    <w:rsid w:val="003F5B2F"/>
    <w:rsid w:val="00403E7B"/>
    <w:rsid w:val="00406C4A"/>
    <w:rsid w:val="004305EB"/>
    <w:rsid w:val="00446D3E"/>
    <w:rsid w:val="00465735"/>
    <w:rsid w:val="0047664C"/>
    <w:rsid w:val="00492F5C"/>
    <w:rsid w:val="00493307"/>
    <w:rsid w:val="004947BB"/>
    <w:rsid w:val="004A3C5F"/>
    <w:rsid w:val="004A57BA"/>
    <w:rsid w:val="004C6BA3"/>
    <w:rsid w:val="004E641B"/>
    <w:rsid w:val="00560775"/>
    <w:rsid w:val="005750E8"/>
    <w:rsid w:val="00586D59"/>
    <w:rsid w:val="005A40DC"/>
    <w:rsid w:val="005B0956"/>
    <w:rsid w:val="005B40E5"/>
    <w:rsid w:val="005F23C8"/>
    <w:rsid w:val="00646D2A"/>
    <w:rsid w:val="0066017E"/>
    <w:rsid w:val="00696FCC"/>
    <w:rsid w:val="006E3629"/>
    <w:rsid w:val="006F2269"/>
    <w:rsid w:val="00753F8D"/>
    <w:rsid w:val="00822A63"/>
    <w:rsid w:val="00824CE0"/>
    <w:rsid w:val="00842429"/>
    <w:rsid w:val="0085059E"/>
    <w:rsid w:val="0086448F"/>
    <w:rsid w:val="00906B27"/>
    <w:rsid w:val="009079D0"/>
    <w:rsid w:val="00934055"/>
    <w:rsid w:val="00955DAA"/>
    <w:rsid w:val="009D3FE0"/>
    <w:rsid w:val="00A25D19"/>
    <w:rsid w:val="00A401B7"/>
    <w:rsid w:val="00A90F1D"/>
    <w:rsid w:val="00A92C15"/>
    <w:rsid w:val="00AA1637"/>
    <w:rsid w:val="00AC5079"/>
    <w:rsid w:val="00AF13F2"/>
    <w:rsid w:val="00B63FED"/>
    <w:rsid w:val="00BC09EF"/>
    <w:rsid w:val="00C22692"/>
    <w:rsid w:val="00C71238"/>
    <w:rsid w:val="00C77BA4"/>
    <w:rsid w:val="00CA0985"/>
    <w:rsid w:val="00CF3374"/>
    <w:rsid w:val="00D36098"/>
    <w:rsid w:val="00D52BAA"/>
    <w:rsid w:val="00D67C82"/>
    <w:rsid w:val="00D86A09"/>
    <w:rsid w:val="00DD7EAE"/>
    <w:rsid w:val="00DE2CAC"/>
    <w:rsid w:val="00DF2DC1"/>
    <w:rsid w:val="00DF6875"/>
    <w:rsid w:val="00E42817"/>
    <w:rsid w:val="00E50B72"/>
    <w:rsid w:val="00E70379"/>
    <w:rsid w:val="00EB7D1B"/>
    <w:rsid w:val="00EC21E3"/>
    <w:rsid w:val="00ED019A"/>
    <w:rsid w:val="00ED5A7C"/>
    <w:rsid w:val="00EF0716"/>
    <w:rsid w:val="00F044E7"/>
    <w:rsid w:val="00F12329"/>
    <w:rsid w:val="00F168EA"/>
    <w:rsid w:val="00F24097"/>
    <w:rsid w:val="00F42594"/>
    <w:rsid w:val="00F47DB9"/>
    <w:rsid w:val="00F72969"/>
    <w:rsid w:val="00F729CA"/>
    <w:rsid w:val="00F82B73"/>
    <w:rsid w:val="00F85860"/>
    <w:rsid w:val="00F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1232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12329"/>
    <w:rPr>
      <w:rFonts w:ascii="Tahoma" w:hAnsi="Tahoma" w:cs="Tahoma"/>
      <w:sz w:val="16"/>
      <w:szCs w:val="16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D3609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3609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C75B9-3913-4E8F-B125-7744AD53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2022-12-08T06:32:00Z</cp:lastPrinted>
  <dcterms:created xsi:type="dcterms:W3CDTF">2022-12-08T06:34:00Z</dcterms:created>
  <dcterms:modified xsi:type="dcterms:W3CDTF">2022-12-08T06:34:00Z</dcterms:modified>
</cp:coreProperties>
</file>